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8BC8A" w14:textId="77777777" w:rsidR="002869D4" w:rsidRPr="00500567" w:rsidRDefault="002869D4" w:rsidP="002869D4">
      <w:pPr>
        <w:spacing w:before="6"/>
        <w:rPr>
          <w:rFonts w:ascii="Book Antiqua" w:eastAsia="Times New Roman" w:hAnsi="Book Antiqua" w:cs="Tahoma"/>
          <w:b/>
          <w:sz w:val="36"/>
          <w:szCs w:val="36"/>
          <w:u w:val="thick" w:color="339933"/>
        </w:rPr>
      </w:pPr>
      <w:r w:rsidRPr="00500567">
        <w:rPr>
          <w:noProof/>
        </w:rPr>
        <w:drawing>
          <wp:anchor distT="0" distB="0" distL="114300" distR="114300" simplePos="0" relativeHeight="503311480" behindDoc="0" locked="0" layoutInCell="1" allowOverlap="1" wp14:anchorId="444CA35F" wp14:editId="4B2458D0">
            <wp:simplePos x="0" y="0"/>
            <wp:positionH relativeFrom="margin">
              <wp:posOffset>-215900</wp:posOffset>
            </wp:positionH>
            <wp:positionV relativeFrom="paragraph">
              <wp:posOffset>-536575</wp:posOffset>
            </wp:positionV>
            <wp:extent cx="1476375" cy="1390650"/>
            <wp:effectExtent l="0" t="0" r="0" b="0"/>
            <wp:wrapSquare wrapText="bothSides"/>
            <wp:docPr id="5"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110600278"/>
      <w:r w:rsidRPr="00500567">
        <w:rPr>
          <w:rFonts w:ascii="Book Antiqua" w:eastAsia="Times New Roman" w:hAnsi="Book Antiqua" w:cs="Tahoma"/>
          <w:b/>
          <w:sz w:val="36"/>
          <w:szCs w:val="36"/>
          <w:u w:val="thick" w:color="339933"/>
        </w:rPr>
        <w:t>FINANCIAL SERVICES COMMISSION</w:t>
      </w:r>
    </w:p>
    <w:bookmarkEnd w:id="0"/>
    <w:p w14:paraId="0F35E12A" w14:textId="77777777" w:rsidR="002869D4" w:rsidRPr="00500567" w:rsidRDefault="002869D4" w:rsidP="002869D4">
      <w:pPr>
        <w:spacing w:before="6"/>
        <w:rPr>
          <w:rFonts w:ascii="Amasis MT Pro" w:hAnsi="Amasis MT Pro"/>
        </w:rPr>
      </w:pPr>
    </w:p>
    <w:p w14:paraId="210BC95F" w14:textId="77777777" w:rsidR="002869D4" w:rsidRPr="00500567" w:rsidRDefault="002869D4" w:rsidP="002869D4">
      <w:pPr>
        <w:spacing w:before="6"/>
        <w:rPr>
          <w:rFonts w:ascii="Amasis MT Pro" w:hAnsi="Amasis MT Pro"/>
        </w:rPr>
      </w:pPr>
    </w:p>
    <w:p w14:paraId="5C39156E" w14:textId="77777777" w:rsidR="002869D4" w:rsidRPr="00500567" w:rsidRDefault="002869D4" w:rsidP="002869D4">
      <w:pPr>
        <w:spacing w:before="6"/>
        <w:rPr>
          <w:rFonts w:ascii="Amasis MT Pro" w:hAnsi="Amasis MT Pro"/>
        </w:rPr>
      </w:pPr>
    </w:p>
    <w:p w14:paraId="14F80796" w14:textId="77777777" w:rsidR="002869D4" w:rsidRPr="00500567" w:rsidRDefault="002869D4" w:rsidP="002869D4">
      <w:pPr>
        <w:spacing w:before="6"/>
        <w:rPr>
          <w:rFonts w:ascii="Amasis MT Pro" w:hAnsi="Amasis MT Pro"/>
        </w:rPr>
      </w:pPr>
    </w:p>
    <w:p w14:paraId="0A47CB2E" w14:textId="77777777" w:rsidR="002869D4" w:rsidRPr="00500567" w:rsidRDefault="002869D4" w:rsidP="002869D4">
      <w:pPr>
        <w:spacing w:before="6"/>
        <w:rPr>
          <w:rFonts w:ascii="Amasis MT Pro" w:hAnsi="Amasis MT Pro"/>
        </w:rPr>
      </w:pPr>
    </w:p>
    <w:p w14:paraId="7F4A5456" w14:textId="6C6E6890" w:rsidR="002869D4" w:rsidRPr="00500567" w:rsidRDefault="002869D4" w:rsidP="002869D4">
      <w:pPr>
        <w:ind w:left="300"/>
        <w:jc w:val="both"/>
        <w:rPr>
          <w:rFonts w:asciiTheme="minorHAnsi" w:eastAsia="Century Gothic" w:hAnsiTheme="minorHAnsi" w:cstheme="minorHAnsi"/>
        </w:rPr>
      </w:pPr>
      <w:r>
        <w:rPr>
          <w:rFonts w:asciiTheme="minorHAnsi" w:eastAsia="Century Gothic" w:hAnsiTheme="minorHAnsi" w:cstheme="minorHAnsi"/>
        </w:rPr>
        <w:t xml:space="preserve">11 </w:t>
      </w:r>
      <w:r>
        <w:rPr>
          <w:rFonts w:asciiTheme="minorHAnsi" w:eastAsia="Century Gothic" w:hAnsiTheme="minorHAnsi" w:cstheme="minorHAnsi"/>
        </w:rPr>
        <w:t>January 2024</w:t>
      </w:r>
    </w:p>
    <w:p w14:paraId="61926306" w14:textId="77777777" w:rsidR="002869D4" w:rsidRPr="00500567" w:rsidRDefault="002869D4" w:rsidP="002869D4">
      <w:pPr>
        <w:ind w:left="300"/>
        <w:jc w:val="both"/>
        <w:rPr>
          <w:rFonts w:asciiTheme="minorHAnsi" w:eastAsia="Century Gothic" w:hAnsiTheme="minorHAnsi" w:cstheme="minorHAnsi"/>
        </w:rPr>
      </w:pPr>
    </w:p>
    <w:p w14:paraId="47EDB9B7" w14:textId="77777777" w:rsidR="002869D4" w:rsidRPr="00500567" w:rsidRDefault="002869D4" w:rsidP="002869D4">
      <w:pPr>
        <w:ind w:left="300"/>
        <w:jc w:val="both"/>
        <w:rPr>
          <w:rFonts w:asciiTheme="minorHAnsi" w:eastAsia="Century Gothic" w:hAnsiTheme="minorHAnsi" w:cstheme="minorHAnsi"/>
        </w:rPr>
      </w:pPr>
    </w:p>
    <w:p w14:paraId="05FA87D6" w14:textId="77777777" w:rsidR="002869D4" w:rsidRPr="00500567" w:rsidRDefault="002869D4" w:rsidP="002869D4">
      <w:pPr>
        <w:ind w:left="300"/>
        <w:jc w:val="both"/>
        <w:rPr>
          <w:rFonts w:asciiTheme="minorHAnsi" w:eastAsia="Century Gothic" w:hAnsiTheme="minorHAnsi" w:cstheme="minorHAnsi"/>
          <w:b/>
          <w:bCs/>
        </w:rPr>
      </w:pPr>
      <w:r w:rsidRPr="00500567">
        <w:rPr>
          <w:rFonts w:asciiTheme="minorHAnsi" w:eastAsia="Century Gothic" w:hAnsiTheme="minorHAnsi" w:cstheme="minorHAnsi"/>
          <w:b/>
          <w:bCs/>
        </w:rPr>
        <w:t xml:space="preserve">Financial Sanction Notice </w:t>
      </w:r>
    </w:p>
    <w:p w14:paraId="7739D4DC" w14:textId="77777777" w:rsidR="002869D4" w:rsidRPr="00500567" w:rsidRDefault="002869D4" w:rsidP="002869D4">
      <w:pPr>
        <w:ind w:left="300"/>
        <w:jc w:val="both"/>
        <w:rPr>
          <w:rFonts w:asciiTheme="minorHAnsi" w:eastAsia="Century Gothic" w:hAnsiTheme="minorHAnsi" w:cstheme="minorHAnsi"/>
          <w:b/>
          <w:bCs/>
        </w:rPr>
      </w:pPr>
    </w:p>
    <w:p w14:paraId="00A7FE00" w14:textId="77777777" w:rsidR="002869D4" w:rsidRPr="00500567" w:rsidRDefault="002869D4" w:rsidP="002869D4">
      <w:pPr>
        <w:ind w:left="300"/>
        <w:jc w:val="both"/>
        <w:rPr>
          <w:rFonts w:asciiTheme="minorHAnsi" w:eastAsia="Century Gothic" w:hAnsiTheme="minorHAnsi" w:cstheme="minorHAnsi"/>
          <w:b/>
          <w:bCs/>
        </w:rPr>
      </w:pPr>
    </w:p>
    <w:p w14:paraId="47C80610" w14:textId="77777777" w:rsidR="002869D4" w:rsidRPr="00500567" w:rsidRDefault="002869D4" w:rsidP="002869D4">
      <w:pPr>
        <w:ind w:left="300"/>
        <w:jc w:val="both"/>
        <w:rPr>
          <w:rFonts w:asciiTheme="minorHAnsi" w:eastAsia="Century Gothic" w:hAnsiTheme="minorHAnsi" w:cstheme="minorHAnsi"/>
          <w:b/>
          <w:bCs/>
        </w:rPr>
      </w:pPr>
      <w:r w:rsidRPr="00500567">
        <w:rPr>
          <w:rFonts w:asciiTheme="minorHAnsi" w:eastAsia="Century Gothic" w:hAnsiTheme="minorHAnsi" w:cstheme="minorHAnsi"/>
          <w:b/>
          <w:bCs/>
        </w:rPr>
        <w:t xml:space="preserve">Directions from Financial Services Commission </w:t>
      </w:r>
    </w:p>
    <w:p w14:paraId="5F9D7944" w14:textId="77777777" w:rsidR="002869D4" w:rsidRPr="00500567" w:rsidRDefault="002869D4" w:rsidP="002869D4">
      <w:pPr>
        <w:ind w:left="300"/>
        <w:jc w:val="both"/>
        <w:rPr>
          <w:rFonts w:asciiTheme="minorHAnsi" w:eastAsia="Century Gothic" w:hAnsiTheme="minorHAnsi" w:cstheme="minorHAnsi"/>
          <w:b/>
          <w:bCs/>
        </w:rPr>
      </w:pPr>
    </w:p>
    <w:p w14:paraId="374208C2" w14:textId="77777777" w:rsidR="002869D4" w:rsidRPr="00500567" w:rsidRDefault="002869D4" w:rsidP="002869D4">
      <w:pPr>
        <w:ind w:left="300"/>
        <w:jc w:val="both"/>
        <w:rPr>
          <w:rFonts w:asciiTheme="minorHAnsi" w:eastAsia="Century Gothic" w:hAnsiTheme="minorHAnsi" w:cstheme="minorHAnsi"/>
        </w:rPr>
      </w:pPr>
    </w:p>
    <w:p w14:paraId="7B56D942" w14:textId="7AF53C56" w:rsidR="002869D4" w:rsidRPr="00500567" w:rsidRDefault="002869D4" w:rsidP="002869D4">
      <w:pPr>
        <w:ind w:left="300"/>
        <w:jc w:val="both"/>
        <w:rPr>
          <w:rFonts w:asciiTheme="minorHAnsi" w:eastAsia="Century Gothic" w:hAnsiTheme="minorHAnsi" w:cstheme="minorHAnsi"/>
        </w:rPr>
      </w:pPr>
      <w:bookmarkStart w:id="1" w:name="_Hlk120711570"/>
      <w:r w:rsidRPr="00500567">
        <w:rPr>
          <w:rFonts w:asciiTheme="minorHAnsi" w:eastAsia="Century Gothic" w:hAnsiTheme="minorHAnsi" w:cstheme="minorHAnsi"/>
        </w:rPr>
        <w:t>Please be informed that</w:t>
      </w:r>
      <w:bookmarkStart w:id="2" w:name="_Hlk153445857"/>
      <w:bookmarkStart w:id="3" w:name="_Hlk139547281"/>
      <w:bookmarkStart w:id="4" w:name="_Hlk141191467"/>
      <w:r w:rsidRPr="00500567">
        <w:rPr>
          <w:rFonts w:asciiTheme="minorHAnsi" w:eastAsia="Century Gothic" w:hAnsiTheme="minorHAnsi" w:cstheme="minorHAnsi"/>
        </w:rPr>
        <w:t xml:space="preserve"> </w:t>
      </w:r>
      <w:r>
        <w:rPr>
          <w:rFonts w:asciiTheme="minorHAnsi" w:eastAsia="Century Gothic" w:hAnsiTheme="minorHAnsi" w:cstheme="minorHAnsi"/>
        </w:rPr>
        <w:t>14</w:t>
      </w:r>
      <w:r w:rsidRPr="00500567">
        <w:rPr>
          <w:rFonts w:asciiTheme="minorHAnsi" w:eastAsia="Century Gothic" w:hAnsiTheme="minorHAnsi" w:cstheme="minorHAnsi"/>
        </w:rPr>
        <w:t xml:space="preserve"> entries have been amended </w:t>
      </w:r>
      <w:bookmarkEnd w:id="2"/>
      <w:r w:rsidRPr="00500567">
        <w:rPr>
          <w:rFonts w:asciiTheme="minorHAnsi" w:eastAsia="Century Gothic" w:hAnsiTheme="minorHAnsi" w:cstheme="minorHAnsi"/>
        </w:rPr>
        <w:t xml:space="preserve">under the </w:t>
      </w:r>
      <w:bookmarkStart w:id="5" w:name="_Hlk151031779"/>
      <w:bookmarkEnd w:id="3"/>
      <w:r>
        <w:rPr>
          <w:rFonts w:asciiTheme="minorHAnsi" w:eastAsia="Century Gothic" w:hAnsiTheme="minorHAnsi" w:cstheme="minorHAnsi"/>
        </w:rPr>
        <w:t>ISIL (Da’esh) and Al-Qaida</w:t>
      </w:r>
      <w:r w:rsidRPr="00500567">
        <w:rPr>
          <w:rFonts w:asciiTheme="minorHAnsi" w:eastAsia="Century Gothic" w:hAnsiTheme="minorHAnsi" w:cstheme="minorHAnsi"/>
        </w:rPr>
        <w:t xml:space="preserve"> </w:t>
      </w:r>
      <w:bookmarkEnd w:id="5"/>
      <w:r w:rsidRPr="00500567">
        <w:rPr>
          <w:rFonts w:asciiTheme="minorHAnsi" w:eastAsia="Century Gothic" w:hAnsiTheme="minorHAnsi" w:cstheme="minorHAnsi"/>
        </w:rPr>
        <w:t>financial sanctions regime</w:t>
      </w:r>
      <w:bookmarkEnd w:id="4"/>
      <w:r w:rsidRPr="00500567">
        <w:rPr>
          <w:rFonts w:asciiTheme="minorHAnsi" w:eastAsia="Century Gothic" w:hAnsiTheme="minorHAnsi" w:cstheme="minorHAnsi"/>
        </w:rPr>
        <w:t xml:space="preserve">. </w:t>
      </w:r>
    </w:p>
    <w:p w14:paraId="4DD9B090" w14:textId="77777777" w:rsidR="002869D4" w:rsidRPr="00500567" w:rsidRDefault="002869D4" w:rsidP="002869D4">
      <w:pPr>
        <w:ind w:left="300"/>
        <w:jc w:val="both"/>
        <w:rPr>
          <w:rFonts w:asciiTheme="minorHAnsi" w:eastAsia="Century Gothic" w:hAnsiTheme="minorHAnsi" w:cstheme="minorHAnsi"/>
        </w:rPr>
      </w:pPr>
    </w:p>
    <w:p w14:paraId="33575A42" w14:textId="007F3210" w:rsidR="002869D4" w:rsidRPr="00500567" w:rsidRDefault="002869D4" w:rsidP="002869D4">
      <w:pPr>
        <w:ind w:left="300"/>
        <w:jc w:val="both"/>
        <w:rPr>
          <w:rFonts w:asciiTheme="minorHAnsi" w:eastAsia="Century Gothic" w:hAnsiTheme="minorHAnsi" w:cstheme="minorHAnsi"/>
        </w:rPr>
      </w:pPr>
      <w:r w:rsidRPr="00500567">
        <w:rPr>
          <w:rFonts w:asciiTheme="minorHAnsi" w:eastAsia="Century Gothic" w:hAnsiTheme="minorHAnsi" w:cstheme="minorHAnsi"/>
        </w:rPr>
        <w:t xml:space="preserve">On </w:t>
      </w:r>
      <w:r>
        <w:rPr>
          <w:rFonts w:asciiTheme="minorHAnsi" w:eastAsia="Century Gothic" w:hAnsiTheme="minorHAnsi" w:cstheme="minorHAnsi"/>
        </w:rPr>
        <w:t>11</w:t>
      </w:r>
      <w:r>
        <w:rPr>
          <w:rFonts w:asciiTheme="minorHAnsi" w:eastAsia="Century Gothic" w:hAnsiTheme="minorHAnsi" w:cstheme="minorHAnsi"/>
        </w:rPr>
        <w:t xml:space="preserve"> January 2024</w:t>
      </w:r>
      <w:r w:rsidRPr="00500567">
        <w:rPr>
          <w:rFonts w:asciiTheme="minorHAnsi" w:eastAsia="Century Gothic" w:hAnsiTheme="minorHAnsi" w:cstheme="minorHAnsi"/>
        </w:rPr>
        <w:t xml:space="preserve">, the Foreign, Commonwealth and Development Office updated the UK Sanctions List on Gov.Uk. This list provides details of those details designated under regulations made under the Sanctions Act. </w:t>
      </w:r>
    </w:p>
    <w:p w14:paraId="392E5691" w14:textId="77777777" w:rsidR="002869D4" w:rsidRPr="00500567" w:rsidRDefault="002869D4" w:rsidP="002869D4">
      <w:pPr>
        <w:ind w:left="300"/>
        <w:jc w:val="both"/>
        <w:rPr>
          <w:rFonts w:asciiTheme="minorHAnsi" w:eastAsia="Century Gothic" w:hAnsiTheme="minorHAnsi" w:cstheme="minorHAnsi"/>
        </w:rPr>
      </w:pPr>
    </w:p>
    <w:p w14:paraId="41BBC22E" w14:textId="11C2F1B7" w:rsidR="002869D4" w:rsidRPr="00500567" w:rsidRDefault="002869D4" w:rsidP="002869D4">
      <w:pPr>
        <w:ind w:left="300"/>
        <w:jc w:val="both"/>
        <w:rPr>
          <w:rFonts w:asciiTheme="minorHAnsi" w:eastAsia="Century Gothic" w:hAnsiTheme="minorHAnsi" w:cstheme="minorHAnsi"/>
        </w:rPr>
      </w:pPr>
      <w:r>
        <w:rPr>
          <w:rFonts w:asciiTheme="minorHAnsi" w:eastAsia="Century Gothic" w:hAnsiTheme="minorHAnsi" w:cstheme="minorHAnsi"/>
        </w:rPr>
        <w:t>14</w:t>
      </w:r>
      <w:r w:rsidRPr="00500567">
        <w:rPr>
          <w:rFonts w:asciiTheme="minorHAnsi" w:eastAsia="Century Gothic" w:hAnsiTheme="minorHAnsi" w:cstheme="minorHAnsi"/>
        </w:rPr>
        <w:t xml:space="preserve"> entries have been amended under the </w:t>
      </w:r>
      <w:r>
        <w:rPr>
          <w:rFonts w:asciiTheme="minorHAnsi" w:eastAsia="Century Gothic" w:hAnsiTheme="minorHAnsi" w:cstheme="minorHAnsi"/>
        </w:rPr>
        <w:t>ISIL (Da’esh) and Al-Qaida</w:t>
      </w:r>
      <w:r w:rsidRPr="00500567">
        <w:rPr>
          <w:rFonts w:asciiTheme="minorHAnsi" w:eastAsia="Century Gothic" w:hAnsiTheme="minorHAnsi" w:cstheme="minorHAnsi"/>
        </w:rPr>
        <w:t xml:space="preserve"> financial sanctions regime and </w:t>
      </w:r>
      <w:r>
        <w:rPr>
          <w:rFonts w:asciiTheme="minorHAnsi" w:eastAsia="Century Gothic" w:hAnsiTheme="minorHAnsi" w:cstheme="minorHAnsi"/>
        </w:rPr>
        <w:t>remain</w:t>
      </w:r>
      <w:r w:rsidRPr="00500567">
        <w:rPr>
          <w:rFonts w:asciiTheme="minorHAnsi" w:eastAsia="Century Gothic" w:hAnsiTheme="minorHAnsi" w:cstheme="minorHAnsi"/>
        </w:rPr>
        <w:t xml:space="preserve"> subject to an asset freeze.</w:t>
      </w:r>
    </w:p>
    <w:p w14:paraId="5B153FD1" w14:textId="77777777" w:rsidR="002869D4" w:rsidRPr="00500567" w:rsidRDefault="002869D4" w:rsidP="002869D4">
      <w:pPr>
        <w:ind w:left="270"/>
        <w:jc w:val="both"/>
        <w:rPr>
          <w:rFonts w:asciiTheme="minorHAnsi" w:eastAsia="Century Gothic" w:hAnsiTheme="minorHAnsi" w:cstheme="minorHAnsi"/>
        </w:rPr>
      </w:pPr>
      <w:bookmarkStart w:id="6" w:name="_Hlk140764900"/>
    </w:p>
    <w:bookmarkEnd w:id="1"/>
    <w:bookmarkEnd w:id="6"/>
    <w:p w14:paraId="593E1E59" w14:textId="77777777" w:rsidR="002869D4" w:rsidRPr="00500567" w:rsidRDefault="002869D4" w:rsidP="002869D4">
      <w:pPr>
        <w:ind w:left="300"/>
        <w:jc w:val="both"/>
        <w:rPr>
          <w:rFonts w:asciiTheme="minorHAnsi" w:eastAsia="Century Gothic" w:hAnsiTheme="minorHAnsi" w:cstheme="minorHAnsi"/>
        </w:rPr>
      </w:pPr>
      <w:r w:rsidRPr="00500567">
        <w:rPr>
          <w:rFonts w:asciiTheme="minorHAnsi" w:eastAsia="Century Gothic" w:hAnsiTheme="minorHAnsi" w:cstheme="minorHAnsi"/>
        </w:rPr>
        <w:t xml:space="preserve">The consolidated list of asset freeze targets has been updated to reflect these changes. </w:t>
      </w:r>
    </w:p>
    <w:p w14:paraId="3F1F2BFA" w14:textId="77777777" w:rsidR="002869D4" w:rsidRPr="00500567" w:rsidRDefault="002869D4" w:rsidP="002869D4">
      <w:pPr>
        <w:ind w:left="300"/>
        <w:jc w:val="both"/>
        <w:rPr>
          <w:rFonts w:asciiTheme="minorHAnsi" w:eastAsia="Century Gothic" w:hAnsiTheme="minorHAnsi" w:cstheme="minorHAnsi"/>
        </w:rPr>
      </w:pPr>
    </w:p>
    <w:p w14:paraId="29E6E206" w14:textId="77777777" w:rsidR="002869D4" w:rsidRPr="00500567" w:rsidRDefault="002869D4" w:rsidP="002869D4">
      <w:pPr>
        <w:ind w:left="300"/>
        <w:jc w:val="both"/>
        <w:rPr>
          <w:rFonts w:asciiTheme="minorHAnsi" w:eastAsia="Century Gothic" w:hAnsiTheme="minorHAnsi" w:cstheme="minorHAnsi"/>
        </w:rPr>
      </w:pPr>
      <w:r w:rsidRPr="00500567">
        <w:rPr>
          <w:rFonts w:asciiTheme="minorHAnsi" w:eastAsia="Century Gothic" w:hAnsiTheme="minorHAnsi" w:cstheme="minorHAnsi"/>
        </w:rPr>
        <w:t>The notice will also be placed on our website at www.fscmontserrat.org (http://www.fscmontserrat.org) under the heading "Sanctions" for your future reference.</w:t>
      </w:r>
    </w:p>
    <w:p w14:paraId="1979CF9B" w14:textId="77777777" w:rsidR="002869D4" w:rsidRPr="00500567" w:rsidRDefault="002869D4" w:rsidP="002869D4">
      <w:pPr>
        <w:ind w:left="300"/>
        <w:jc w:val="both"/>
        <w:rPr>
          <w:rFonts w:asciiTheme="minorHAnsi" w:eastAsia="Century Gothic" w:hAnsiTheme="minorHAnsi" w:cstheme="minorHAnsi"/>
        </w:rPr>
      </w:pPr>
    </w:p>
    <w:p w14:paraId="711E3576" w14:textId="77777777" w:rsidR="002869D4" w:rsidRPr="00500567" w:rsidRDefault="002869D4" w:rsidP="002869D4">
      <w:pPr>
        <w:ind w:left="300"/>
        <w:jc w:val="both"/>
        <w:rPr>
          <w:rFonts w:asciiTheme="minorHAnsi" w:eastAsia="Century Gothic" w:hAnsiTheme="minorHAnsi" w:cstheme="minorHAnsi"/>
        </w:rPr>
      </w:pPr>
      <w:r w:rsidRPr="00500567">
        <w:rPr>
          <w:rFonts w:asciiTheme="minorHAnsi" w:eastAsia="Century Gothic" w:hAnsiTheme="minorHAnsi" w:cstheme="minorHAnsi"/>
        </w:rPr>
        <w:t>Please be guided accordingly.</w:t>
      </w:r>
    </w:p>
    <w:p w14:paraId="2EF5ED00" w14:textId="77777777" w:rsidR="002869D4" w:rsidRPr="00500567" w:rsidRDefault="002869D4" w:rsidP="002869D4">
      <w:pPr>
        <w:spacing w:before="6"/>
        <w:rPr>
          <w:rFonts w:asciiTheme="minorHAnsi" w:hAnsiTheme="minorHAnsi" w:cstheme="minorHAnsi"/>
        </w:rPr>
      </w:pPr>
    </w:p>
    <w:p w14:paraId="2B91D9AA" w14:textId="77777777" w:rsidR="002869D4" w:rsidRPr="00500567" w:rsidRDefault="002869D4" w:rsidP="002869D4">
      <w:pPr>
        <w:spacing w:before="6"/>
        <w:rPr>
          <w:rFonts w:asciiTheme="minorHAnsi" w:hAnsiTheme="minorHAnsi" w:cstheme="minorHAnsi"/>
        </w:rPr>
      </w:pPr>
    </w:p>
    <w:p w14:paraId="15581F3C" w14:textId="77777777" w:rsidR="002869D4" w:rsidRPr="00500567" w:rsidRDefault="002869D4" w:rsidP="002869D4">
      <w:pPr>
        <w:spacing w:before="6"/>
        <w:rPr>
          <w:rFonts w:asciiTheme="minorHAnsi" w:hAnsiTheme="minorHAnsi" w:cstheme="minorHAnsi"/>
        </w:rPr>
      </w:pPr>
    </w:p>
    <w:p w14:paraId="70B2F76B" w14:textId="77777777" w:rsidR="002869D4" w:rsidRPr="00500567" w:rsidRDefault="002869D4" w:rsidP="002869D4">
      <w:pPr>
        <w:spacing w:before="6"/>
        <w:rPr>
          <w:rFonts w:asciiTheme="minorHAnsi" w:hAnsiTheme="minorHAnsi" w:cstheme="minorHAnsi"/>
        </w:rPr>
      </w:pPr>
    </w:p>
    <w:p w14:paraId="1CCAADAC" w14:textId="77777777" w:rsidR="002869D4" w:rsidRDefault="002869D4" w:rsidP="002869D4">
      <w:pPr>
        <w:spacing w:before="6"/>
        <w:rPr>
          <w:rFonts w:asciiTheme="minorHAnsi" w:hAnsiTheme="minorHAnsi" w:cstheme="minorHAnsi"/>
        </w:rPr>
      </w:pPr>
    </w:p>
    <w:p w14:paraId="2675653F" w14:textId="77777777" w:rsidR="002869D4" w:rsidRDefault="002869D4" w:rsidP="002869D4">
      <w:pPr>
        <w:spacing w:before="6"/>
        <w:rPr>
          <w:rFonts w:asciiTheme="minorHAnsi" w:hAnsiTheme="minorHAnsi" w:cstheme="minorHAnsi"/>
        </w:rPr>
      </w:pPr>
    </w:p>
    <w:p w14:paraId="00B9D97D" w14:textId="77777777" w:rsidR="002869D4" w:rsidRDefault="002869D4" w:rsidP="002869D4">
      <w:pPr>
        <w:spacing w:before="6"/>
        <w:rPr>
          <w:rFonts w:asciiTheme="minorHAnsi" w:hAnsiTheme="minorHAnsi" w:cstheme="minorHAnsi"/>
        </w:rPr>
      </w:pPr>
    </w:p>
    <w:p w14:paraId="74D93B57" w14:textId="77777777" w:rsidR="002869D4" w:rsidRDefault="002869D4" w:rsidP="002869D4">
      <w:pPr>
        <w:spacing w:before="6"/>
        <w:rPr>
          <w:rFonts w:asciiTheme="minorHAnsi" w:hAnsiTheme="minorHAnsi" w:cstheme="minorHAnsi"/>
        </w:rPr>
      </w:pPr>
    </w:p>
    <w:p w14:paraId="4CC67BE1" w14:textId="77777777" w:rsidR="002869D4" w:rsidRDefault="002869D4" w:rsidP="002869D4">
      <w:pPr>
        <w:spacing w:before="6"/>
        <w:rPr>
          <w:rFonts w:asciiTheme="minorHAnsi" w:hAnsiTheme="minorHAnsi" w:cstheme="minorHAnsi"/>
        </w:rPr>
      </w:pPr>
    </w:p>
    <w:p w14:paraId="758B551B" w14:textId="77777777" w:rsidR="002869D4" w:rsidRDefault="002869D4" w:rsidP="002869D4">
      <w:pPr>
        <w:spacing w:before="6"/>
        <w:rPr>
          <w:rFonts w:asciiTheme="minorHAnsi" w:hAnsiTheme="minorHAnsi" w:cstheme="minorHAnsi"/>
        </w:rPr>
      </w:pPr>
    </w:p>
    <w:p w14:paraId="7D4CDC00" w14:textId="77777777" w:rsidR="002869D4" w:rsidRDefault="002869D4" w:rsidP="002869D4">
      <w:pPr>
        <w:spacing w:before="6"/>
        <w:rPr>
          <w:rFonts w:asciiTheme="minorHAnsi" w:hAnsiTheme="minorHAnsi" w:cstheme="minorHAnsi"/>
        </w:rPr>
      </w:pPr>
    </w:p>
    <w:p w14:paraId="08A0DB1F" w14:textId="77777777" w:rsidR="002869D4" w:rsidRDefault="002869D4" w:rsidP="002869D4">
      <w:pPr>
        <w:spacing w:before="6"/>
        <w:rPr>
          <w:rFonts w:asciiTheme="minorHAnsi" w:hAnsiTheme="minorHAnsi" w:cstheme="minorHAnsi"/>
        </w:rPr>
      </w:pPr>
    </w:p>
    <w:p w14:paraId="1E02F620" w14:textId="77777777" w:rsidR="002869D4" w:rsidRDefault="002869D4" w:rsidP="002869D4">
      <w:pPr>
        <w:spacing w:before="6"/>
        <w:rPr>
          <w:rFonts w:asciiTheme="minorHAnsi" w:hAnsiTheme="minorHAnsi" w:cstheme="minorHAnsi"/>
        </w:rPr>
      </w:pPr>
    </w:p>
    <w:p w14:paraId="72A8F680" w14:textId="77777777" w:rsidR="002869D4" w:rsidRDefault="002869D4" w:rsidP="002869D4">
      <w:pPr>
        <w:spacing w:before="6"/>
        <w:rPr>
          <w:rFonts w:asciiTheme="minorHAnsi" w:hAnsiTheme="minorHAnsi" w:cstheme="minorHAnsi"/>
        </w:rPr>
      </w:pPr>
    </w:p>
    <w:p w14:paraId="57057446" w14:textId="77777777" w:rsidR="002869D4" w:rsidRPr="00500567" w:rsidRDefault="002869D4" w:rsidP="002869D4">
      <w:pPr>
        <w:spacing w:before="6"/>
        <w:rPr>
          <w:rFonts w:asciiTheme="minorHAnsi" w:hAnsiTheme="minorHAnsi" w:cstheme="minorHAnsi"/>
        </w:rPr>
      </w:pPr>
    </w:p>
    <w:p w14:paraId="074A914D" w14:textId="77777777" w:rsidR="002869D4" w:rsidRPr="00500567" w:rsidRDefault="002869D4" w:rsidP="002869D4">
      <w:pPr>
        <w:spacing w:before="6"/>
        <w:rPr>
          <w:rFonts w:asciiTheme="minorHAnsi" w:hAnsiTheme="minorHAnsi" w:cstheme="minorHAnsi"/>
        </w:rPr>
      </w:pPr>
    </w:p>
    <w:p w14:paraId="52B4F1B7" w14:textId="77777777" w:rsidR="002869D4" w:rsidRPr="00500567" w:rsidRDefault="002869D4" w:rsidP="002869D4">
      <w:pPr>
        <w:spacing w:before="6"/>
        <w:rPr>
          <w:rFonts w:asciiTheme="minorHAnsi" w:hAnsiTheme="minorHAnsi" w:cstheme="minorHAnsi"/>
        </w:rPr>
      </w:pPr>
    </w:p>
    <w:p w14:paraId="02A9E2E9" w14:textId="77777777" w:rsidR="002869D4" w:rsidRPr="00500567" w:rsidRDefault="002869D4" w:rsidP="002869D4">
      <w:pPr>
        <w:spacing w:before="6"/>
        <w:rPr>
          <w:rFonts w:asciiTheme="minorHAnsi" w:hAnsiTheme="minorHAnsi" w:cstheme="minorHAnsi"/>
        </w:rPr>
      </w:pPr>
    </w:p>
    <w:p w14:paraId="4A72A790" w14:textId="77777777" w:rsidR="002869D4" w:rsidRPr="00500567" w:rsidRDefault="002869D4" w:rsidP="002869D4">
      <w:pPr>
        <w:spacing w:before="6"/>
        <w:rPr>
          <w:rFonts w:asciiTheme="minorHAnsi" w:hAnsiTheme="minorHAnsi" w:cstheme="minorHAnsi"/>
        </w:rPr>
      </w:pPr>
    </w:p>
    <w:p w14:paraId="2B930B85" w14:textId="77777777" w:rsidR="002869D4" w:rsidRPr="00500567" w:rsidRDefault="002869D4" w:rsidP="002869D4">
      <w:pPr>
        <w:spacing w:before="6"/>
        <w:rPr>
          <w:rFonts w:asciiTheme="minorHAnsi" w:hAnsiTheme="minorHAnsi" w:cstheme="minorHAnsi"/>
        </w:rPr>
      </w:pPr>
    </w:p>
    <w:p w14:paraId="432DAD61" w14:textId="77777777" w:rsidR="002869D4" w:rsidRPr="00500567" w:rsidRDefault="002869D4" w:rsidP="002869D4">
      <w:pPr>
        <w:spacing w:before="6"/>
        <w:rPr>
          <w:rFonts w:ascii="Book Antiqua" w:eastAsia="Times New Roman" w:hAnsi="Book Antiqua" w:cstheme="minorHAnsi"/>
          <w:b/>
          <w:sz w:val="36"/>
          <w:szCs w:val="36"/>
          <w:u w:val="thick" w:color="339933"/>
        </w:rPr>
      </w:pPr>
      <w:r w:rsidRPr="00500567">
        <w:rPr>
          <w:rFonts w:asciiTheme="minorHAnsi" w:hAnsiTheme="minorHAnsi" w:cstheme="minorHAnsi"/>
          <w:noProof/>
        </w:rPr>
        <w:lastRenderedPageBreak/>
        <w:drawing>
          <wp:anchor distT="0" distB="0" distL="114300" distR="114300" simplePos="0" relativeHeight="503312504" behindDoc="0" locked="0" layoutInCell="1" allowOverlap="1" wp14:anchorId="4C701394" wp14:editId="02AC03D0">
            <wp:simplePos x="0" y="0"/>
            <wp:positionH relativeFrom="margin">
              <wp:posOffset>-92075</wp:posOffset>
            </wp:positionH>
            <wp:positionV relativeFrom="paragraph">
              <wp:posOffset>-536575</wp:posOffset>
            </wp:positionV>
            <wp:extent cx="1476375" cy="1438275"/>
            <wp:effectExtent l="0" t="0" r="0" b="0"/>
            <wp:wrapSquare wrapText="bothSides"/>
            <wp:docPr id="4" name="Picture 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0567">
        <w:rPr>
          <w:rFonts w:ascii="Book Antiqua" w:eastAsia="Times New Roman" w:hAnsi="Book Antiqua" w:cstheme="minorHAnsi"/>
          <w:b/>
          <w:sz w:val="36"/>
          <w:szCs w:val="36"/>
          <w:u w:val="thick" w:color="339933"/>
        </w:rPr>
        <w:t>FINANCIAL SERVICES COMMISSION</w:t>
      </w:r>
    </w:p>
    <w:p w14:paraId="4A6147B1" w14:textId="77777777" w:rsidR="002869D4" w:rsidRPr="00500567" w:rsidRDefault="002869D4" w:rsidP="002869D4">
      <w:pPr>
        <w:spacing w:before="9"/>
        <w:rPr>
          <w:rFonts w:asciiTheme="minorHAnsi" w:hAnsiTheme="minorHAnsi" w:cstheme="minorHAnsi"/>
        </w:rPr>
      </w:pPr>
    </w:p>
    <w:p w14:paraId="110828E5" w14:textId="77777777" w:rsidR="002869D4" w:rsidRPr="00500567" w:rsidRDefault="002869D4" w:rsidP="002869D4">
      <w:pPr>
        <w:spacing w:before="2"/>
        <w:rPr>
          <w:rFonts w:asciiTheme="minorHAnsi" w:eastAsia="Tahoma" w:hAnsiTheme="minorHAnsi" w:cstheme="minorHAnsi"/>
          <w:sz w:val="26"/>
        </w:rPr>
      </w:pPr>
    </w:p>
    <w:p w14:paraId="011599A2" w14:textId="77777777" w:rsidR="002869D4" w:rsidRPr="00500567" w:rsidRDefault="002869D4" w:rsidP="002869D4">
      <w:pPr>
        <w:spacing w:before="2"/>
        <w:rPr>
          <w:rFonts w:asciiTheme="minorHAnsi" w:eastAsia="Tahoma" w:hAnsiTheme="minorHAnsi" w:cstheme="minorHAnsi"/>
          <w:sz w:val="26"/>
        </w:rPr>
      </w:pPr>
    </w:p>
    <w:p w14:paraId="34B3976C" w14:textId="77777777" w:rsidR="002869D4" w:rsidRPr="00500567" w:rsidRDefault="002869D4" w:rsidP="002869D4">
      <w:pPr>
        <w:kinsoku w:val="0"/>
        <w:overflowPunct w:val="0"/>
        <w:rPr>
          <w:rFonts w:asciiTheme="minorHAnsi" w:hAnsiTheme="minorHAnsi" w:cstheme="minorHAnsi"/>
        </w:rPr>
      </w:pPr>
    </w:p>
    <w:p w14:paraId="68C4CD38" w14:textId="77777777" w:rsidR="002869D4" w:rsidRPr="00500567" w:rsidRDefault="002869D4" w:rsidP="002869D4">
      <w:pPr>
        <w:kinsoku w:val="0"/>
        <w:overflowPunct w:val="0"/>
        <w:rPr>
          <w:rFonts w:asciiTheme="minorHAnsi" w:hAnsiTheme="minorHAnsi" w:cstheme="minorHAnsi"/>
        </w:rPr>
      </w:pPr>
    </w:p>
    <w:p w14:paraId="6101D185" w14:textId="16A04847" w:rsidR="002869D4" w:rsidRPr="00500567" w:rsidRDefault="002869D4" w:rsidP="002869D4">
      <w:pPr>
        <w:kinsoku w:val="0"/>
        <w:overflowPunct w:val="0"/>
        <w:rPr>
          <w:rFonts w:asciiTheme="minorHAnsi" w:hAnsiTheme="minorHAnsi" w:cstheme="minorHAnsi"/>
        </w:rPr>
      </w:pPr>
      <w:r>
        <w:rPr>
          <w:rFonts w:asciiTheme="minorHAnsi" w:hAnsiTheme="minorHAnsi" w:cstheme="minorHAnsi"/>
        </w:rPr>
        <w:t>11</w:t>
      </w:r>
      <w:r>
        <w:rPr>
          <w:rFonts w:asciiTheme="minorHAnsi" w:hAnsiTheme="minorHAnsi" w:cstheme="minorHAnsi"/>
        </w:rPr>
        <w:t xml:space="preserve"> January 2024</w:t>
      </w:r>
    </w:p>
    <w:p w14:paraId="1DCFBA54" w14:textId="77777777" w:rsidR="002869D4" w:rsidRPr="00500567" w:rsidRDefault="002869D4" w:rsidP="002869D4">
      <w:pPr>
        <w:kinsoku w:val="0"/>
        <w:overflowPunct w:val="0"/>
        <w:rPr>
          <w:rFonts w:asciiTheme="minorHAnsi" w:hAnsiTheme="minorHAnsi" w:cstheme="minorHAnsi"/>
        </w:rPr>
      </w:pPr>
    </w:p>
    <w:p w14:paraId="452BE848" w14:textId="77777777" w:rsidR="002869D4" w:rsidRPr="00500567" w:rsidRDefault="002869D4" w:rsidP="002869D4">
      <w:pPr>
        <w:kinsoku w:val="0"/>
        <w:overflowPunct w:val="0"/>
        <w:rPr>
          <w:rFonts w:asciiTheme="minorHAnsi" w:hAnsiTheme="minorHAnsi" w:cstheme="minorHAnsi"/>
          <w:b/>
          <w:bCs/>
        </w:rPr>
      </w:pPr>
    </w:p>
    <w:p w14:paraId="407ADBBC" w14:textId="77777777" w:rsidR="002869D4" w:rsidRPr="00500567" w:rsidRDefault="002869D4" w:rsidP="002869D4">
      <w:pPr>
        <w:rPr>
          <w:rFonts w:asciiTheme="minorHAnsi" w:hAnsiTheme="minorHAnsi" w:cstheme="minorHAnsi"/>
          <w:sz w:val="20"/>
        </w:rPr>
      </w:pPr>
      <w:r w:rsidRPr="00500567">
        <w:rPr>
          <w:rFonts w:asciiTheme="minorHAnsi" w:hAnsiTheme="minorHAnsi" w:cstheme="minorHAnsi"/>
          <w:b/>
          <w:bCs/>
        </w:rPr>
        <w:t xml:space="preserve">Financial Sanction Notice </w:t>
      </w:r>
    </w:p>
    <w:p w14:paraId="4C0C04E1" w14:textId="77777777" w:rsidR="0052688E" w:rsidRDefault="0052688E">
      <w:pPr>
        <w:pStyle w:val="BodyText"/>
        <w:rPr>
          <w:rFonts w:ascii="Times New Roman"/>
          <w:sz w:val="20"/>
        </w:rPr>
      </w:pPr>
    </w:p>
    <w:p w14:paraId="0423FC97" w14:textId="77777777" w:rsidR="0052688E" w:rsidRDefault="0052688E">
      <w:pPr>
        <w:pStyle w:val="BodyText"/>
        <w:rPr>
          <w:rFonts w:ascii="Times New Roman"/>
          <w:sz w:val="20"/>
        </w:rPr>
      </w:pPr>
    </w:p>
    <w:p w14:paraId="739DDFF4" w14:textId="77777777" w:rsidR="0052688E" w:rsidRDefault="00DC29C7">
      <w:pPr>
        <w:spacing w:before="179"/>
        <w:ind w:left="3095"/>
        <w:rPr>
          <w:b/>
          <w:sz w:val="32"/>
        </w:rPr>
      </w:pPr>
      <w:r>
        <w:rPr>
          <w:b/>
          <w:sz w:val="32"/>
        </w:rPr>
        <w:t>ISIL (Da’esh) and Al-Qaida</w:t>
      </w:r>
    </w:p>
    <w:p w14:paraId="0AA58F33" w14:textId="77777777" w:rsidR="0052688E" w:rsidRDefault="0052688E">
      <w:pPr>
        <w:pStyle w:val="BodyText"/>
        <w:spacing w:before="3"/>
        <w:rPr>
          <w:b/>
          <w:sz w:val="15"/>
        </w:rPr>
      </w:pPr>
    </w:p>
    <w:p w14:paraId="0C735F3D" w14:textId="77777777" w:rsidR="0052688E" w:rsidRDefault="00DC29C7">
      <w:pPr>
        <w:pStyle w:val="Heading1"/>
        <w:ind w:left="300" w:firstLine="0"/>
      </w:pPr>
      <w:r>
        <w:t>Introduction</w:t>
      </w:r>
    </w:p>
    <w:p w14:paraId="4119541E" w14:textId="77777777" w:rsidR="0052688E" w:rsidRDefault="0052688E">
      <w:pPr>
        <w:pStyle w:val="BodyText"/>
        <w:spacing w:before="8"/>
        <w:rPr>
          <w:b/>
          <w:sz w:val="30"/>
        </w:rPr>
      </w:pPr>
    </w:p>
    <w:p w14:paraId="03BCDC24" w14:textId="77777777" w:rsidR="0052688E" w:rsidRDefault="00DC29C7">
      <w:pPr>
        <w:pStyle w:val="ListParagraph"/>
        <w:numPr>
          <w:ilvl w:val="0"/>
          <w:numId w:val="3"/>
        </w:numPr>
        <w:tabs>
          <w:tab w:val="left" w:pos="661"/>
        </w:tabs>
        <w:spacing w:before="1" w:line="360" w:lineRule="auto"/>
        <w:ind w:right="113"/>
        <w:jc w:val="both"/>
      </w:pPr>
      <w:r>
        <w:t>The ISIL (Da’esh) and Al-Qaida (United Nations Sanctions) (EU Exit) Regulations 2019 (S.I. 2019/466) (the Regulations”) were made under the Sanctions and Anti-Money Laundering Act 2018 (“the Sanctions Act”) and provide for the imposition of financial sanctions, namely the freezing of funds or economic resources of persons designated by the UN as being associated with ISIL (Da’esh) and</w:t>
      </w:r>
      <w:r>
        <w:rPr>
          <w:spacing w:val="-3"/>
        </w:rPr>
        <w:t xml:space="preserve"> </w:t>
      </w:r>
      <w:r>
        <w:t>Al-Qaida.</w:t>
      </w:r>
    </w:p>
    <w:p w14:paraId="7F56115D" w14:textId="77777777" w:rsidR="0052688E" w:rsidRDefault="0052688E">
      <w:pPr>
        <w:pStyle w:val="BodyText"/>
        <w:spacing w:before="8"/>
        <w:rPr>
          <w:sz w:val="19"/>
        </w:rPr>
      </w:pPr>
    </w:p>
    <w:p w14:paraId="23E51725" w14:textId="77777777" w:rsidR="0052688E" w:rsidRDefault="00DC29C7">
      <w:pPr>
        <w:pStyle w:val="ListParagraph"/>
        <w:numPr>
          <w:ilvl w:val="0"/>
          <w:numId w:val="3"/>
        </w:numPr>
        <w:tabs>
          <w:tab w:val="left" w:pos="661"/>
        </w:tabs>
        <w:spacing w:before="1" w:line="360" w:lineRule="auto"/>
        <w:ind w:right="115"/>
        <w:jc w:val="both"/>
      </w:pPr>
      <w:r>
        <w:t>On 11 January 2024 the Foreign, Commonwealth and Development Office updated the UK Sanctions List on GOV.UK. This list provides details of those designated under regulations made under the Sanctions Act. A link to the UK Sanctions List can be found</w:t>
      </w:r>
      <w:r>
        <w:rPr>
          <w:spacing w:val="-29"/>
        </w:rPr>
        <w:t xml:space="preserve"> </w:t>
      </w:r>
      <w:r>
        <w:t>below.</w:t>
      </w:r>
    </w:p>
    <w:p w14:paraId="26B5B1BF" w14:textId="77777777" w:rsidR="0052688E" w:rsidRDefault="0052688E">
      <w:pPr>
        <w:pStyle w:val="BodyText"/>
        <w:spacing w:before="8"/>
        <w:rPr>
          <w:sz w:val="19"/>
        </w:rPr>
      </w:pPr>
    </w:p>
    <w:p w14:paraId="2370B4EB" w14:textId="77777777" w:rsidR="0052688E" w:rsidRDefault="00DC29C7">
      <w:pPr>
        <w:pStyle w:val="ListParagraph"/>
        <w:numPr>
          <w:ilvl w:val="0"/>
          <w:numId w:val="3"/>
        </w:numPr>
        <w:tabs>
          <w:tab w:val="left" w:pos="661"/>
        </w:tabs>
        <w:spacing w:before="1" w:line="360" w:lineRule="auto"/>
        <w:ind w:right="118"/>
        <w:jc w:val="both"/>
      </w:pPr>
      <w:r>
        <w:t>Following the publication of the UK Sanctions List, information on the Consolidated List has been updated.</w:t>
      </w:r>
    </w:p>
    <w:p w14:paraId="35D96E9E" w14:textId="77777777" w:rsidR="0052688E" w:rsidRDefault="0052688E">
      <w:pPr>
        <w:pStyle w:val="BodyText"/>
        <w:spacing w:before="3"/>
        <w:rPr>
          <w:sz w:val="19"/>
        </w:rPr>
      </w:pPr>
    </w:p>
    <w:p w14:paraId="717575AB" w14:textId="77777777" w:rsidR="0052688E" w:rsidRDefault="00DC29C7">
      <w:pPr>
        <w:pStyle w:val="Heading1"/>
        <w:spacing w:before="0"/>
        <w:ind w:left="300" w:firstLine="0"/>
      </w:pPr>
      <w:r>
        <w:t>Notice summary</w:t>
      </w:r>
    </w:p>
    <w:p w14:paraId="42300BE5" w14:textId="77777777" w:rsidR="0052688E" w:rsidRDefault="0052688E">
      <w:pPr>
        <w:pStyle w:val="BodyText"/>
        <w:rPr>
          <w:b/>
        </w:rPr>
      </w:pPr>
    </w:p>
    <w:p w14:paraId="484523E3" w14:textId="77777777" w:rsidR="0052688E" w:rsidRDefault="0052688E">
      <w:pPr>
        <w:pStyle w:val="BodyText"/>
        <w:rPr>
          <w:b/>
        </w:rPr>
      </w:pPr>
    </w:p>
    <w:p w14:paraId="1F7E912F" w14:textId="77777777" w:rsidR="0052688E" w:rsidRDefault="00DC29C7">
      <w:pPr>
        <w:pStyle w:val="ListParagraph"/>
        <w:numPr>
          <w:ilvl w:val="0"/>
          <w:numId w:val="3"/>
        </w:numPr>
        <w:tabs>
          <w:tab w:val="left" w:pos="661"/>
        </w:tabs>
        <w:spacing w:before="0" w:line="360" w:lineRule="auto"/>
        <w:ind w:right="116"/>
        <w:jc w:val="both"/>
      </w:pPr>
      <w:r>
        <w:t>14 entries have been amended to on the consolidated list and remain subject to an asset freeze. Further information can be found in the Annex to this</w:t>
      </w:r>
      <w:r>
        <w:rPr>
          <w:spacing w:val="-29"/>
        </w:rPr>
        <w:t xml:space="preserve"> </w:t>
      </w:r>
      <w:r>
        <w:t>Notice.</w:t>
      </w:r>
    </w:p>
    <w:p w14:paraId="55948A1F" w14:textId="77777777" w:rsidR="0052688E" w:rsidRDefault="0052688E">
      <w:pPr>
        <w:pStyle w:val="BodyText"/>
      </w:pPr>
    </w:p>
    <w:p w14:paraId="3E839D21" w14:textId="77777777" w:rsidR="0052688E" w:rsidRDefault="00DC29C7">
      <w:pPr>
        <w:pStyle w:val="Heading1"/>
        <w:spacing w:before="134"/>
        <w:ind w:left="300" w:firstLine="0"/>
      </w:pPr>
      <w:r>
        <w:t xml:space="preserve">What </w:t>
      </w:r>
      <w:r>
        <w:rPr>
          <w:u w:val="single"/>
        </w:rPr>
        <w:t xml:space="preserve">you </w:t>
      </w:r>
      <w:r>
        <w:t>must do</w:t>
      </w:r>
    </w:p>
    <w:p w14:paraId="5A2FDAF8" w14:textId="77777777" w:rsidR="0052688E" w:rsidRDefault="0052688E">
      <w:pPr>
        <w:pStyle w:val="BodyText"/>
        <w:spacing w:before="3"/>
        <w:rPr>
          <w:b/>
          <w:sz w:val="16"/>
        </w:rPr>
      </w:pPr>
    </w:p>
    <w:p w14:paraId="78F05014" w14:textId="77777777" w:rsidR="0052688E" w:rsidRDefault="00DC29C7">
      <w:pPr>
        <w:pStyle w:val="ListParagraph"/>
        <w:numPr>
          <w:ilvl w:val="0"/>
          <w:numId w:val="3"/>
        </w:numPr>
        <w:tabs>
          <w:tab w:val="left" w:pos="661"/>
        </w:tabs>
        <w:jc w:val="left"/>
      </w:pPr>
      <w:r>
        <w:t>You</w:t>
      </w:r>
      <w:r>
        <w:rPr>
          <w:spacing w:val="-9"/>
        </w:rPr>
        <w:t xml:space="preserve"> </w:t>
      </w:r>
      <w:r>
        <w:t>must:</w:t>
      </w:r>
    </w:p>
    <w:p w14:paraId="363D165D" w14:textId="77777777" w:rsidR="0052688E" w:rsidRDefault="0052688E">
      <w:pPr>
        <w:pStyle w:val="BodyText"/>
        <w:spacing w:before="10"/>
        <w:rPr>
          <w:sz w:val="20"/>
        </w:rPr>
      </w:pPr>
    </w:p>
    <w:p w14:paraId="608FB471" w14:textId="77777777" w:rsidR="0052688E" w:rsidRDefault="00DC29C7">
      <w:pPr>
        <w:pStyle w:val="ListParagraph"/>
        <w:numPr>
          <w:ilvl w:val="1"/>
          <w:numId w:val="3"/>
        </w:numPr>
        <w:tabs>
          <w:tab w:val="left" w:pos="1088"/>
          <w:tab w:val="left" w:pos="1089"/>
        </w:tabs>
        <w:spacing w:before="0" w:line="360" w:lineRule="auto"/>
        <w:ind w:right="122" w:hanging="466"/>
        <w:jc w:val="left"/>
      </w:pPr>
      <w:r>
        <w:t>check whether you maintain any accounts or hold any funds or economic resources for the persons set out in the Annex to this Notice and any entities owned or controlled by</w:t>
      </w:r>
      <w:r>
        <w:rPr>
          <w:spacing w:val="-32"/>
        </w:rPr>
        <w:t xml:space="preserve"> </w:t>
      </w:r>
      <w:r>
        <w:t>them;</w:t>
      </w:r>
    </w:p>
    <w:p w14:paraId="040A37E9" w14:textId="77777777" w:rsidR="0052688E" w:rsidRDefault="0052688E">
      <w:pPr>
        <w:pStyle w:val="BodyText"/>
        <w:spacing w:before="8"/>
        <w:rPr>
          <w:sz w:val="19"/>
        </w:rPr>
      </w:pPr>
    </w:p>
    <w:p w14:paraId="170F857E" w14:textId="77777777" w:rsidR="0052688E" w:rsidRDefault="00DC29C7">
      <w:pPr>
        <w:pStyle w:val="ListParagraph"/>
        <w:numPr>
          <w:ilvl w:val="1"/>
          <w:numId w:val="3"/>
        </w:numPr>
        <w:tabs>
          <w:tab w:val="left" w:pos="1088"/>
          <w:tab w:val="left" w:pos="1089"/>
        </w:tabs>
        <w:spacing w:before="0"/>
        <w:ind w:hanging="519"/>
        <w:jc w:val="left"/>
      </w:pPr>
      <w:r>
        <w:t>freeze such accounts, and other funds or economic</w:t>
      </w:r>
      <w:r>
        <w:rPr>
          <w:spacing w:val="-24"/>
        </w:rPr>
        <w:t xml:space="preserve"> </w:t>
      </w:r>
      <w:r>
        <w:t>resources;</w:t>
      </w:r>
    </w:p>
    <w:p w14:paraId="4980EDD1" w14:textId="77777777" w:rsidR="0052688E" w:rsidRDefault="0052688E">
      <w:pPr>
        <w:sectPr w:rsidR="0052688E">
          <w:footerReference w:type="default" r:id="rId8"/>
          <w:type w:val="continuous"/>
          <w:pgSz w:w="11910" w:h="16840"/>
          <w:pgMar w:top="1580" w:right="1320" w:bottom="1180" w:left="1140" w:header="720" w:footer="998" w:gutter="0"/>
          <w:pgNumType w:start="1"/>
          <w:cols w:space="720"/>
        </w:sectPr>
      </w:pPr>
    </w:p>
    <w:p w14:paraId="723049DB" w14:textId="5BFC20E6" w:rsidR="0052688E" w:rsidRDefault="00DC29C7">
      <w:pPr>
        <w:pStyle w:val="ListParagraph"/>
        <w:numPr>
          <w:ilvl w:val="1"/>
          <w:numId w:val="3"/>
        </w:numPr>
        <w:tabs>
          <w:tab w:val="left" w:pos="889"/>
        </w:tabs>
        <w:spacing w:before="43" w:line="360" w:lineRule="auto"/>
        <w:ind w:left="888" w:right="113" w:hanging="567"/>
        <w:jc w:val="both"/>
      </w:pPr>
      <w:r>
        <w:lastRenderedPageBreak/>
        <w:t>refrain from dealing with the funds or economic resources or making them  available  directly or indirectly to or for the benefit of designated persons unless licensed by the Governor</w:t>
      </w:r>
      <w:r>
        <w:t xml:space="preserve"> or if an exception</w:t>
      </w:r>
      <w:r>
        <w:rPr>
          <w:spacing w:val="-29"/>
        </w:rPr>
        <w:t xml:space="preserve"> </w:t>
      </w:r>
      <w:r>
        <w:t>applies;</w:t>
      </w:r>
    </w:p>
    <w:p w14:paraId="418E5C15" w14:textId="77777777" w:rsidR="0052688E" w:rsidRDefault="0052688E">
      <w:pPr>
        <w:pStyle w:val="BodyText"/>
        <w:spacing w:before="8"/>
        <w:rPr>
          <w:sz w:val="19"/>
        </w:rPr>
      </w:pPr>
    </w:p>
    <w:p w14:paraId="0D6F5F7C" w14:textId="4B487766" w:rsidR="0052688E" w:rsidRDefault="00DC29C7">
      <w:pPr>
        <w:pStyle w:val="ListParagraph"/>
        <w:numPr>
          <w:ilvl w:val="1"/>
          <w:numId w:val="3"/>
        </w:numPr>
        <w:tabs>
          <w:tab w:val="left" w:pos="889"/>
        </w:tabs>
        <w:spacing w:before="0" w:line="360" w:lineRule="auto"/>
        <w:ind w:left="888" w:right="116" w:hanging="567"/>
        <w:jc w:val="both"/>
      </w:pPr>
      <w:r>
        <w:t>report any findings to the Governor</w:t>
      </w:r>
      <w:r>
        <w:t>, together with the information or other matter on which the knowledge or suspicion is based. Where the information relates to funds or economic resources, the nature and quantity should also be</w:t>
      </w:r>
      <w:r>
        <w:rPr>
          <w:spacing w:val="-20"/>
        </w:rPr>
        <w:t xml:space="preserve"> </w:t>
      </w:r>
      <w:r>
        <w:t>reported.</w:t>
      </w:r>
    </w:p>
    <w:p w14:paraId="04AEC0F6" w14:textId="77777777" w:rsidR="0052688E" w:rsidRDefault="0052688E">
      <w:pPr>
        <w:pStyle w:val="BodyText"/>
        <w:spacing w:before="8"/>
        <w:rPr>
          <w:sz w:val="19"/>
        </w:rPr>
      </w:pPr>
    </w:p>
    <w:p w14:paraId="3F2D5796" w14:textId="5229860C" w:rsidR="0052688E" w:rsidRDefault="00DC29C7">
      <w:pPr>
        <w:pStyle w:val="ListParagraph"/>
        <w:numPr>
          <w:ilvl w:val="0"/>
          <w:numId w:val="3"/>
        </w:numPr>
        <w:tabs>
          <w:tab w:val="left" w:pos="461"/>
        </w:tabs>
        <w:spacing w:before="0" w:line="357" w:lineRule="auto"/>
        <w:ind w:left="460" w:right="118"/>
        <w:jc w:val="both"/>
      </w:pPr>
      <w:r>
        <w:t xml:space="preserve">Information received by the Governor </w:t>
      </w:r>
      <w:r>
        <w:t>may be disclosed to third parties in accordance with provisions set out in the Information and Records part of the regulations and in compliance with applicable data protection</w:t>
      </w:r>
      <w:r>
        <w:rPr>
          <w:spacing w:val="-8"/>
        </w:rPr>
        <w:t xml:space="preserve"> </w:t>
      </w:r>
      <w:r>
        <w:t>laws.</w:t>
      </w:r>
    </w:p>
    <w:p w14:paraId="4985F480" w14:textId="77777777" w:rsidR="0052688E" w:rsidRDefault="0052688E">
      <w:pPr>
        <w:pStyle w:val="BodyText"/>
        <w:spacing w:before="10"/>
        <w:rPr>
          <w:sz w:val="19"/>
        </w:rPr>
      </w:pPr>
    </w:p>
    <w:p w14:paraId="3301B8A1" w14:textId="0E211FF9" w:rsidR="0052688E" w:rsidRDefault="00DC29C7">
      <w:pPr>
        <w:pStyle w:val="ListParagraph"/>
        <w:numPr>
          <w:ilvl w:val="0"/>
          <w:numId w:val="3"/>
        </w:numPr>
        <w:tabs>
          <w:tab w:val="left" w:pos="461"/>
        </w:tabs>
        <w:spacing w:before="0" w:line="360" w:lineRule="auto"/>
        <w:ind w:left="460" w:right="120"/>
        <w:jc w:val="left"/>
      </w:pPr>
      <w:r>
        <w:t>Information regarding a suspected designated person, and funds or economic resources belonging to them, does not need to be disclosed to the Governor</w:t>
      </w:r>
      <w:r>
        <w:t xml:space="preserve"> where it has previously been</w:t>
      </w:r>
      <w:r>
        <w:rPr>
          <w:spacing w:val="-28"/>
        </w:rPr>
        <w:t xml:space="preserve"> </w:t>
      </w:r>
      <w:r>
        <w:t>reported.</w:t>
      </w:r>
    </w:p>
    <w:p w14:paraId="6414C211" w14:textId="77777777" w:rsidR="0052688E" w:rsidRDefault="0052688E">
      <w:pPr>
        <w:pStyle w:val="BodyText"/>
        <w:spacing w:before="7"/>
        <w:rPr>
          <w:sz w:val="19"/>
        </w:rPr>
      </w:pPr>
    </w:p>
    <w:p w14:paraId="0B65EE41" w14:textId="77777777" w:rsidR="0052688E" w:rsidRDefault="00DC29C7">
      <w:pPr>
        <w:pStyle w:val="ListParagraph"/>
        <w:numPr>
          <w:ilvl w:val="0"/>
          <w:numId w:val="3"/>
        </w:numPr>
        <w:tabs>
          <w:tab w:val="left" w:pos="461"/>
        </w:tabs>
        <w:spacing w:before="1" w:line="360" w:lineRule="auto"/>
        <w:ind w:left="460" w:right="122"/>
        <w:jc w:val="left"/>
      </w:pPr>
      <w:r>
        <w:t>Failure to comply with UK financial sanctions legislation or to seek to circumvent its provisions may be a criminal</w:t>
      </w:r>
      <w:r>
        <w:rPr>
          <w:spacing w:val="-11"/>
        </w:rPr>
        <w:t xml:space="preserve"> </w:t>
      </w:r>
      <w:r>
        <w:t>offence.</w:t>
      </w:r>
    </w:p>
    <w:p w14:paraId="6071F28D" w14:textId="77777777" w:rsidR="0052688E" w:rsidRDefault="0052688E">
      <w:pPr>
        <w:pStyle w:val="BodyText"/>
        <w:spacing w:before="9"/>
        <w:rPr>
          <w:sz w:val="19"/>
        </w:rPr>
      </w:pPr>
    </w:p>
    <w:p w14:paraId="0E72FB3E" w14:textId="77777777" w:rsidR="0052688E" w:rsidRDefault="00DC29C7">
      <w:pPr>
        <w:pStyle w:val="Heading1"/>
        <w:spacing w:before="0"/>
        <w:ind w:left="100" w:firstLine="0"/>
      </w:pPr>
      <w:r>
        <w:t>Further Information</w:t>
      </w:r>
    </w:p>
    <w:p w14:paraId="6C1D4234" w14:textId="77777777" w:rsidR="0052688E" w:rsidRDefault="0052688E">
      <w:pPr>
        <w:pStyle w:val="BodyText"/>
        <w:spacing w:before="8"/>
        <w:rPr>
          <w:b/>
          <w:sz w:val="30"/>
        </w:rPr>
      </w:pPr>
    </w:p>
    <w:p w14:paraId="3981A613" w14:textId="77777777" w:rsidR="0052688E" w:rsidRDefault="00DC29C7">
      <w:pPr>
        <w:pStyle w:val="ListParagraph"/>
        <w:numPr>
          <w:ilvl w:val="0"/>
          <w:numId w:val="3"/>
        </w:numPr>
        <w:tabs>
          <w:tab w:val="left" w:pos="461"/>
        </w:tabs>
        <w:spacing w:before="0" w:line="360" w:lineRule="auto"/>
        <w:ind w:left="460" w:right="117"/>
        <w:jc w:val="left"/>
      </w:pPr>
      <w:r>
        <w:t xml:space="preserve">Copies of recent notices, UK legislation and relevant guidance can be obtained from the ISIL (Da’esh) and Al-Qaida financial sanctions page on the GOV.UK website: </w:t>
      </w:r>
      <w:hyperlink r:id="rId9">
        <w:r>
          <w:rPr>
            <w:color w:val="0000FF"/>
            <w:u w:val="single" w:color="0000FF"/>
          </w:rPr>
          <w:t xml:space="preserve">https://www.gov.uk/government/collections/financial-sanctions-regime-specific-consolidated- </w:t>
        </w:r>
      </w:hyperlink>
      <w:hyperlink r:id="rId10">
        <w:r>
          <w:rPr>
            <w:color w:val="0000FF"/>
            <w:u w:val="single" w:color="0000FF"/>
          </w:rPr>
          <w:t>lists-and-releases</w:t>
        </w:r>
      </w:hyperlink>
      <w:r>
        <w:t>.</w:t>
      </w:r>
    </w:p>
    <w:p w14:paraId="3DCCF102" w14:textId="77777777" w:rsidR="0052688E" w:rsidRDefault="0052688E">
      <w:pPr>
        <w:pStyle w:val="BodyText"/>
        <w:spacing w:before="5"/>
        <w:rPr>
          <w:sz w:val="28"/>
        </w:rPr>
      </w:pPr>
    </w:p>
    <w:p w14:paraId="7A46A5DA" w14:textId="77777777" w:rsidR="0052688E" w:rsidRDefault="00DC29C7">
      <w:pPr>
        <w:pStyle w:val="ListParagraph"/>
        <w:numPr>
          <w:ilvl w:val="0"/>
          <w:numId w:val="3"/>
        </w:numPr>
        <w:tabs>
          <w:tab w:val="left" w:pos="461"/>
        </w:tabs>
        <w:spacing w:line="357" w:lineRule="auto"/>
        <w:ind w:left="460" w:right="121"/>
        <w:jc w:val="left"/>
      </w:pPr>
      <w:r>
        <w:t xml:space="preserve">Further details on the UN measures in respect of ISIL (Da’esh) and Al-Qaida can be found on the relevant UN Sanctions Committee webpage: </w:t>
      </w:r>
      <w:r>
        <w:rPr>
          <w:color w:val="0000FF"/>
          <w:u w:val="single" w:color="0000FF"/>
        </w:rPr>
        <w:t>https://</w:t>
      </w:r>
      <w:hyperlink r:id="rId11">
        <w:r>
          <w:rPr>
            <w:color w:val="0000FF"/>
            <w:u w:val="single" w:color="0000FF"/>
          </w:rPr>
          <w:t>www.un.org/securitycouncil/sanctions/information</w:t>
        </w:r>
        <w:r>
          <w:rPr>
            <w:color w:val="0000FF"/>
          </w:rPr>
          <w:t>.</w:t>
        </w:r>
      </w:hyperlink>
    </w:p>
    <w:p w14:paraId="03558B05" w14:textId="77777777" w:rsidR="0052688E" w:rsidRDefault="0052688E">
      <w:pPr>
        <w:pStyle w:val="BodyText"/>
        <w:spacing w:before="8"/>
        <w:rPr>
          <w:sz w:val="28"/>
        </w:rPr>
      </w:pPr>
    </w:p>
    <w:p w14:paraId="03C2E4CF" w14:textId="77777777" w:rsidR="0052688E" w:rsidRDefault="00DC29C7">
      <w:pPr>
        <w:pStyle w:val="ListParagraph"/>
        <w:numPr>
          <w:ilvl w:val="0"/>
          <w:numId w:val="3"/>
        </w:numPr>
        <w:tabs>
          <w:tab w:val="left" w:pos="461"/>
        </w:tabs>
        <w:spacing w:line="360" w:lineRule="auto"/>
        <w:ind w:left="455" w:right="1566" w:hanging="355"/>
        <w:jc w:val="left"/>
      </w:pPr>
      <w:r>
        <w:t xml:space="preserve">The UN Consolidated List can be found here: </w:t>
      </w:r>
      <w:hyperlink r:id="rId12">
        <w:r>
          <w:rPr>
            <w:color w:val="0000FF"/>
            <w:spacing w:val="-1"/>
            <w:u w:val="single" w:color="0000FF"/>
          </w:rPr>
          <w:t>https://www.un.org/securitycouncil/content/list-updates-unsc-consolidated-list</w:t>
        </w:r>
        <w:r>
          <w:rPr>
            <w:spacing w:val="-1"/>
          </w:rPr>
          <w:t>.</w:t>
        </w:r>
      </w:hyperlink>
    </w:p>
    <w:p w14:paraId="66D09032" w14:textId="77777777" w:rsidR="0052688E" w:rsidRDefault="0052688E">
      <w:pPr>
        <w:pStyle w:val="BodyText"/>
        <w:spacing w:before="5"/>
        <w:rPr>
          <w:sz w:val="28"/>
        </w:rPr>
      </w:pPr>
    </w:p>
    <w:p w14:paraId="6A38B470" w14:textId="77777777" w:rsidR="0052688E" w:rsidRDefault="00DC29C7">
      <w:pPr>
        <w:pStyle w:val="ListParagraph"/>
        <w:numPr>
          <w:ilvl w:val="0"/>
          <w:numId w:val="3"/>
        </w:numPr>
        <w:tabs>
          <w:tab w:val="left" w:pos="461"/>
        </w:tabs>
        <w:spacing w:line="360" w:lineRule="auto"/>
        <w:ind w:left="455" w:right="1006" w:hanging="355"/>
        <w:jc w:val="left"/>
      </w:pPr>
      <w:r>
        <w:t xml:space="preserve">The Consolidated List can be found here: </w:t>
      </w:r>
      <w:hyperlink r:id="rId13">
        <w:r>
          <w:rPr>
            <w:color w:val="0000FF"/>
            <w:spacing w:val="-1"/>
            <w:u w:val="single" w:color="0000FF"/>
          </w:rPr>
          <w:t xml:space="preserve">https://www.gov.uk/government/publications/financial-sanctions-consolidated-list-of- </w:t>
        </w:r>
      </w:hyperlink>
      <w:hyperlink r:id="rId14">
        <w:r>
          <w:rPr>
            <w:color w:val="0000FF"/>
            <w:u w:val="single" w:color="0000FF"/>
          </w:rPr>
          <w:t>targets/consolidated-list-of-targets</w:t>
        </w:r>
      </w:hyperlink>
      <w:r>
        <w:t>.</w:t>
      </w:r>
    </w:p>
    <w:p w14:paraId="1C6F2A92" w14:textId="77777777" w:rsidR="0052688E" w:rsidRDefault="0052688E">
      <w:pPr>
        <w:pStyle w:val="BodyText"/>
        <w:spacing w:before="5"/>
        <w:rPr>
          <w:sz w:val="28"/>
        </w:rPr>
      </w:pPr>
    </w:p>
    <w:p w14:paraId="6FC0DC82" w14:textId="77777777" w:rsidR="0052688E" w:rsidRDefault="00DC29C7">
      <w:pPr>
        <w:pStyle w:val="ListParagraph"/>
        <w:numPr>
          <w:ilvl w:val="0"/>
          <w:numId w:val="3"/>
        </w:numPr>
        <w:tabs>
          <w:tab w:val="left" w:pos="461"/>
        </w:tabs>
        <w:spacing w:before="57"/>
        <w:ind w:left="460"/>
        <w:jc w:val="left"/>
      </w:pPr>
      <w:r>
        <w:t>The UK Sanctions List can be found</w:t>
      </w:r>
      <w:r>
        <w:rPr>
          <w:spacing w:val="-21"/>
        </w:rPr>
        <w:t xml:space="preserve"> </w:t>
      </w:r>
      <w:r>
        <w:t>here:</w:t>
      </w:r>
    </w:p>
    <w:p w14:paraId="54D84D47" w14:textId="77777777" w:rsidR="0052688E" w:rsidRDefault="0052688E">
      <w:pPr>
        <w:sectPr w:rsidR="0052688E">
          <w:pgSz w:w="11910" w:h="16840"/>
          <w:pgMar w:top="1380" w:right="1320" w:bottom="1180" w:left="1340" w:header="0" w:footer="998" w:gutter="0"/>
          <w:cols w:space="720"/>
        </w:sectPr>
      </w:pPr>
    </w:p>
    <w:p w14:paraId="091985EC" w14:textId="77777777" w:rsidR="0052688E" w:rsidRDefault="00DC29C7">
      <w:pPr>
        <w:pStyle w:val="BodyText"/>
        <w:spacing w:before="43"/>
        <w:ind w:left="455"/>
      </w:pPr>
      <w:hyperlink r:id="rId15">
        <w:r>
          <w:rPr>
            <w:color w:val="0000FF"/>
            <w:u w:val="single" w:color="0000FF"/>
          </w:rPr>
          <w:t>https://www.gov.uk/government/publications/the-uk-sanctions-list</w:t>
        </w:r>
        <w:r>
          <w:t>.</w:t>
        </w:r>
      </w:hyperlink>
    </w:p>
    <w:p w14:paraId="33335C24" w14:textId="77777777" w:rsidR="0052688E" w:rsidRDefault="0052688E">
      <w:pPr>
        <w:pStyle w:val="BodyText"/>
        <w:rPr>
          <w:sz w:val="20"/>
        </w:rPr>
      </w:pPr>
    </w:p>
    <w:p w14:paraId="5462ADC3" w14:textId="77777777" w:rsidR="0052688E" w:rsidRDefault="0052688E">
      <w:pPr>
        <w:pStyle w:val="BodyText"/>
        <w:spacing w:before="4"/>
        <w:rPr>
          <w:sz w:val="19"/>
        </w:rPr>
      </w:pPr>
    </w:p>
    <w:p w14:paraId="68B10620" w14:textId="77777777" w:rsidR="0052688E" w:rsidRDefault="00DC29C7">
      <w:pPr>
        <w:pStyle w:val="ListParagraph"/>
        <w:numPr>
          <w:ilvl w:val="0"/>
          <w:numId w:val="3"/>
        </w:numPr>
        <w:tabs>
          <w:tab w:val="left" w:pos="461"/>
        </w:tabs>
        <w:spacing w:before="57" w:line="360" w:lineRule="auto"/>
        <w:ind w:left="460" w:right="1297"/>
        <w:jc w:val="left"/>
      </w:pPr>
      <w:r>
        <w:t xml:space="preserve">The Compliance Reporting Form can be found here: </w:t>
      </w:r>
      <w:hyperlink r:id="rId16">
        <w:r>
          <w:rPr>
            <w:color w:val="0000FF"/>
            <w:spacing w:val="-1"/>
            <w:u w:val="single" w:color="0000FF"/>
          </w:rPr>
          <w:t>https://www.gov.uk/guidance/suspected-breach-of-financial-sanctions-what-to-do</w:t>
        </w:r>
        <w:r>
          <w:rPr>
            <w:spacing w:val="-1"/>
          </w:rPr>
          <w:t>.</w:t>
        </w:r>
      </w:hyperlink>
    </w:p>
    <w:p w14:paraId="6A44F63A" w14:textId="77777777" w:rsidR="0052688E" w:rsidRDefault="0052688E">
      <w:pPr>
        <w:pStyle w:val="BodyText"/>
        <w:spacing w:before="5"/>
        <w:rPr>
          <w:sz w:val="28"/>
        </w:rPr>
      </w:pPr>
    </w:p>
    <w:p w14:paraId="72A711E4" w14:textId="77777777" w:rsidR="0052688E" w:rsidRDefault="00DC29C7">
      <w:pPr>
        <w:pStyle w:val="ListParagraph"/>
        <w:numPr>
          <w:ilvl w:val="0"/>
          <w:numId w:val="3"/>
        </w:numPr>
        <w:tabs>
          <w:tab w:val="left" w:pos="461"/>
        </w:tabs>
        <w:spacing w:line="360" w:lineRule="auto"/>
        <w:ind w:left="455" w:right="2373" w:hanging="355"/>
        <w:jc w:val="left"/>
      </w:pPr>
      <w:r>
        <w:t xml:space="preserve">For more information please see our financial sanctions guidance: </w:t>
      </w:r>
      <w:hyperlink r:id="rId17">
        <w:r>
          <w:rPr>
            <w:color w:val="0000FF"/>
            <w:spacing w:val="-1"/>
            <w:u w:val="single" w:color="0000FF"/>
          </w:rPr>
          <w:t>https://www.gov.uk/government/publications/financial-sanctions-faqs</w:t>
        </w:r>
        <w:r>
          <w:rPr>
            <w:spacing w:val="-1"/>
          </w:rPr>
          <w:t>.</w:t>
        </w:r>
      </w:hyperlink>
    </w:p>
    <w:p w14:paraId="0E665D94" w14:textId="77777777" w:rsidR="0052688E" w:rsidRDefault="0052688E">
      <w:pPr>
        <w:pStyle w:val="BodyText"/>
        <w:rPr>
          <w:sz w:val="28"/>
        </w:rPr>
      </w:pPr>
    </w:p>
    <w:p w14:paraId="0820B316" w14:textId="77777777" w:rsidR="0052688E" w:rsidRDefault="00DC29C7">
      <w:pPr>
        <w:pStyle w:val="Heading1"/>
        <w:ind w:left="100" w:firstLine="0"/>
      </w:pPr>
      <w:r>
        <w:t>Enquiries</w:t>
      </w:r>
    </w:p>
    <w:p w14:paraId="69830EEF" w14:textId="77777777" w:rsidR="0052688E" w:rsidRDefault="00DC29C7">
      <w:pPr>
        <w:pStyle w:val="ListParagraph"/>
        <w:numPr>
          <w:ilvl w:val="0"/>
          <w:numId w:val="3"/>
        </w:numPr>
        <w:tabs>
          <w:tab w:val="left" w:pos="461"/>
        </w:tabs>
        <w:spacing w:before="134" w:line="278" w:lineRule="auto"/>
        <w:ind w:left="460" w:right="123"/>
        <w:jc w:val="left"/>
      </w:pPr>
      <w:r>
        <w:t>Non-media enquiries about the implementation of financial sanctions in the UK should be addressed</w:t>
      </w:r>
      <w:r>
        <w:rPr>
          <w:spacing w:val="-5"/>
        </w:rPr>
        <w:t xml:space="preserve"> </w:t>
      </w:r>
      <w:r>
        <w:t>to:</w:t>
      </w:r>
    </w:p>
    <w:p w14:paraId="173BDEC8" w14:textId="77777777" w:rsidR="00DC29C7" w:rsidRDefault="00DC29C7" w:rsidP="002869D4">
      <w:pPr>
        <w:spacing w:line="266" w:lineRule="exact"/>
        <w:ind w:firstLine="720"/>
        <w:rPr>
          <w:b/>
          <w:bCs/>
          <w:w w:val="110"/>
        </w:rPr>
      </w:pPr>
    </w:p>
    <w:p w14:paraId="526E8464" w14:textId="27D45133" w:rsidR="002869D4" w:rsidRPr="00FA4B5E" w:rsidRDefault="002869D4" w:rsidP="002869D4">
      <w:pPr>
        <w:spacing w:line="266" w:lineRule="exact"/>
        <w:ind w:firstLine="720"/>
        <w:rPr>
          <w:b/>
          <w:bCs/>
          <w:w w:val="110"/>
        </w:rPr>
      </w:pPr>
      <w:r w:rsidRPr="00FA4B5E">
        <w:rPr>
          <w:b/>
          <w:bCs/>
          <w:w w:val="110"/>
        </w:rPr>
        <w:t>Her Excellency, the Governor</w:t>
      </w:r>
    </w:p>
    <w:p w14:paraId="74D9C4EB" w14:textId="77777777" w:rsidR="002869D4" w:rsidRPr="00FA4B5E" w:rsidRDefault="002869D4" w:rsidP="002869D4">
      <w:pPr>
        <w:spacing w:line="266" w:lineRule="exact"/>
        <w:rPr>
          <w:b/>
          <w:bCs/>
          <w:w w:val="110"/>
        </w:rPr>
      </w:pPr>
      <w:r w:rsidRPr="00FA4B5E">
        <w:rPr>
          <w:b/>
          <w:bCs/>
          <w:w w:val="110"/>
        </w:rPr>
        <w:tab/>
        <w:t>The Governor’s Office</w:t>
      </w:r>
    </w:p>
    <w:p w14:paraId="61646E58" w14:textId="77777777" w:rsidR="002869D4" w:rsidRPr="00FA4B5E" w:rsidRDefault="002869D4" w:rsidP="002869D4">
      <w:pPr>
        <w:spacing w:line="266" w:lineRule="exact"/>
        <w:rPr>
          <w:b/>
          <w:bCs/>
          <w:w w:val="110"/>
        </w:rPr>
      </w:pPr>
      <w:r w:rsidRPr="00FA4B5E">
        <w:rPr>
          <w:b/>
          <w:bCs/>
          <w:w w:val="110"/>
        </w:rPr>
        <w:tab/>
        <w:t>#8 Farara Plaza</w:t>
      </w:r>
    </w:p>
    <w:p w14:paraId="64EA134A" w14:textId="77777777" w:rsidR="002869D4" w:rsidRPr="00FA4B5E" w:rsidRDefault="002869D4" w:rsidP="002869D4">
      <w:pPr>
        <w:spacing w:line="266" w:lineRule="exact"/>
        <w:rPr>
          <w:b/>
          <w:bCs/>
          <w:w w:val="110"/>
        </w:rPr>
      </w:pPr>
      <w:r w:rsidRPr="00FA4B5E">
        <w:rPr>
          <w:b/>
          <w:bCs/>
          <w:w w:val="110"/>
        </w:rPr>
        <w:tab/>
        <w:t>Brades, MSR 1110</w:t>
      </w:r>
    </w:p>
    <w:p w14:paraId="02F2D840" w14:textId="77777777" w:rsidR="002869D4" w:rsidRPr="00FA4B5E" w:rsidRDefault="002869D4" w:rsidP="002869D4">
      <w:pPr>
        <w:spacing w:line="266" w:lineRule="exact"/>
        <w:rPr>
          <w:b/>
          <w:bCs/>
          <w:w w:val="110"/>
        </w:rPr>
      </w:pPr>
      <w:r w:rsidRPr="00FA4B5E">
        <w:rPr>
          <w:b/>
          <w:bCs/>
          <w:w w:val="110"/>
        </w:rPr>
        <w:tab/>
        <w:t xml:space="preserve">E-Mail:  </w:t>
      </w:r>
      <w:r>
        <w:rPr>
          <w:b/>
          <w:bCs/>
          <w:w w:val="110"/>
        </w:rPr>
        <w:t>lisa.walkden</w:t>
      </w:r>
      <w:r w:rsidRPr="00FA4B5E">
        <w:rPr>
          <w:b/>
          <w:bCs/>
          <w:w w:val="110"/>
        </w:rPr>
        <w:t>@fcdo.gov.uk</w:t>
      </w:r>
    </w:p>
    <w:p w14:paraId="15BB4F8C" w14:textId="77777777" w:rsidR="0052688E" w:rsidRDefault="0052688E">
      <w:pPr>
        <w:sectPr w:rsidR="0052688E">
          <w:pgSz w:w="11910" w:h="16840"/>
          <w:pgMar w:top="1380" w:right="1320" w:bottom="1180" w:left="1340" w:header="0" w:footer="998" w:gutter="0"/>
          <w:cols w:space="720"/>
        </w:sectPr>
      </w:pPr>
    </w:p>
    <w:p w14:paraId="4DE77CC2" w14:textId="77777777" w:rsidR="0052688E" w:rsidRDefault="00DC29C7">
      <w:pPr>
        <w:spacing w:before="24"/>
        <w:ind w:left="287" w:right="305"/>
        <w:jc w:val="center"/>
        <w:rPr>
          <w:b/>
          <w:sz w:val="24"/>
        </w:rPr>
      </w:pPr>
      <w:r>
        <w:rPr>
          <w:b/>
          <w:sz w:val="24"/>
          <w:u w:val="single"/>
        </w:rPr>
        <w:lastRenderedPageBreak/>
        <w:t>ANNEX TO NOTICE</w:t>
      </w:r>
    </w:p>
    <w:p w14:paraId="44AA0295" w14:textId="77777777" w:rsidR="0052688E" w:rsidRDefault="0052688E">
      <w:pPr>
        <w:pStyle w:val="BodyText"/>
        <w:spacing w:before="7"/>
        <w:rPr>
          <w:b/>
          <w:sz w:val="18"/>
        </w:rPr>
      </w:pPr>
    </w:p>
    <w:p w14:paraId="4931DB61" w14:textId="77777777" w:rsidR="0052688E" w:rsidRDefault="00DC29C7">
      <w:pPr>
        <w:pStyle w:val="Heading1"/>
        <w:ind w:left="287" w:right="306" w:firstLine="0"/>
        <w:jc w:val="center"/>
      </w:pPr>
      <w:r>
        <w:t>FINANCIAL SANCTIONS: ISIL (DA’ESH) AND AL-QAIDA</w:t>
      </w:r>
    </w:p>
    <w:p w14:paraId="18B9FC7F" w14:textId="77777777" w:rsidR="0052688E" w:rsidRDefault="00DC29C7">
      <w:pPr>
        <w:spacing w:before="158"/>
        <w:ind w:left="287" w:right="311"/>
        <w:jc w:val="center"/>
        <w:rPr>
          <w:b/>
        </w:rPr>
      </w:pPr>
      <w:r>
        <w:rPr>
          <w:b/>
        </w:rPr>
        <w:t>THE ISIL (DA’ESH) AND AL-QAIDA (UNITED NATIONS SANCTIONS) (EU EXIT) REGULATIONS 2019 (S.I. 2019/466)</w:t>
      </w:r>
    </w:p>
    <w:p w14:paraId="321848F6" w14:textId="77777777" w:rsidR="0052688E" w:rsidRDefault="0052688E">
      <w:pPr>
        <w:pStyle w:val="BodyText"/>
        <w:rPr>
          <w:b/>
        </w:rPr>
      </w:pPr>
    </w:p>
    <w:p w14:paraId="68B3E161" w14:textId="77777777" w:rsidR="0052688E" w:rsidRDefault="0052688E">
      <w:pPr>
        <w:pStyle w:val="BodyText"/>
        <w:rPr>
          <w:b/>
        </w:rPr>
      </w:pPr>
    </w:p>
    <w:p w14:paraId="57DA222D" w14:textId="77777777" w:rsidR="0052688E" w:rsidRDefault="00DC29C7">
      <w:pPr>
        <w:ind w:left="100"/>
        <w:rPr>
          <w:b/>
        </w:rPr>
      </w:pPr>
      <w:r>
        <w:rPr>
          <w:b/>
        </w:rPr>
        <w:t>AMENDMENTS</w:t>
      </w:r>
    </w:p>
    <w:p w14:paraId="665DED50" w14:textId="77777777" w:rsidR="0052688E" w:rsidRDefault="0052688E">
      <w:pPr>
        <w:pStyle w:val="BodyText"/>
        <w:rPr>
          <w:b/>
        </w:rPr>
      </w:pPr>
    </w:p>
    <w:p w14:paraId="3C661584" w14:textId="77777777" w:rsidR="0052688E" w:rsidRDefault="00DC29C7">
      <w:pPr>
        <w:pStyle w:val="BodyText"/>
        <w:ind w:left="100"/>
      </w:pPr>
      <w:r>
        <w:t>Deleted information appears in strikethrough. Additional information appears in italics and is underlined.</w:t>
      </w:r>
    </w:p>
    <w:p w14:paraId="335441AB" w14:textId="77777777" w:rsidR="0052688E" w:rsidRDefault="0052688E">
      <w:pPr>
        <w:pStyle w:val="BodyText"/>
      </w:pPr>
    </w:p>
    <w:p w14:paraId="4268195C" w14:textId="77777777" w:rsidR="0052688E" w:rsidRDefault="00DC29C7">
      <w:pPr>
        <w:pStyle w:val="Heading1"/>
        <w:spacing w:before="0"/>
        <w:ind w:left="100" w:firstLine="0"/>
      </w:pPr>
      <w:r>
        <w:rPr>
          <w:u w:val="single"/>
        </w:rPr>
        <w:t>Individuals</w:t>
      </w:r>
    </w:p>
    <w:p w14:paraId="2EA1A8E7" w14:textId="77777777" w:rsidR="0052688E" w:rsidRDefault="0052688E">
      <w:pPr>
        <w:pStyle w:val="BodyText"/>
        <w:spacing w:before="5"/>
        <w:rPr>
          <w:b/>
          <w:sz w:val="17"/>
        </w:rPr>
      </w:pPr>
    </w:p>
    <w:p w14:paraId="0AD96E87" w14:textId="77777777" w:rsidR="0052688E" w:rsidRDefault="00DC29C7">
      <w:pPr>
        <w:pStyle w:val="ListParagraph"/>
        <w:numPr>
          <w:ilvl w:val="0"/>
          <w:numId w:val="2"/>
        </w:numPr>
        <w:tabs>
          <w:tab w:val="left" w:pos="461"/>
        </w:tabs>
        <w:rPr>
          <w:b/>
        </w:rPr>
      </w:pPr>
      <w:r>
        <w:rPr>
          <w:b/>
        </w:rPr>
        <w:t>AL-FAWAZ, Khalid Abd Al-Rahman</w:t>
      </w:r>
      <w:r>
        <w:rPr>
          <w:b/>
          <w:spacing w:val="-9"/>
        </w:rPr>
        <w:t xml:space="preserve"> </w:t>
      </w:r>
      <w:r>
        <w:rPr>
          <w:b/>
        </w:rPr>
        <w:t>Hamd</w:t>
      </w:r>
    </w:p>
    <w:p w14:paraId="5271E4E4" w14:textId="77777777" w:rsidR="0052688E" w:rsidRDefault="00DC29C7">
      <w:pPr>
        <w:ind w:left="460"/>
        <w:jc w:val="both"/>
      </w:pPr>
      <w:r>
        <w:rPr>
          <w:b/>
          <w:bCs/>
          <w:spacing w:val="-2"/>
        </w:rPr>
        <w:t>N</w:t>
      </w:r>
      <w:r>
        <w:rPr>
          <w:b/>
          <w:bCs/>
          <w:spacing w:val="1"/>
        </w:rPr>
        <w:t>a</w:t>
      </w:r>
      <w:r>
        <w:rPr>
          <w:b/>
          <w:bCs/>
          <w:spacing w:val="-3"/>
        </w:rPr>
        <w:t>m</w:t>
      </w:r>
      <w:r>
        <w:rPr>
          <w:b/>
          <w:bCs/>
        </w:rPr>
        <w:t>e</w:t>
      </w:r>
      <w:r>
        <w:rPr>
          <w:b/>
          <w:bCs/>
          <w:spacing w:val="-3"/>
        </w:rPr>
        <w:t xml:space="preserve"> </w:t>
      </w:r>
      <w:r>
        <w:rPr>
          <w:b/>
          <w:bCs/>
          <w:spacing w:val="-2"/>
        </w:rPr>
        <w:t>(</w:t>
      </w:r>
      <w:r>
        <w:rPr>
          <w:b/>
          <w:bCs/>
          <w:spacing w:val="1"/>
        </w:rPr>
        <w:t>n</w:t>
      </w:r>
      <w:r>
        <w:rPr>
          <w:b/>
          <w:bCs/>
        </w:rPr>
        <w:t>o</w:t>
      </w:r>
      <w:r>
        <w:rPr>
          <w:b/>
          <w:bCs/>
          <w:spacing w:val="3"/>
        </w:rPr>
        <w:t>n</w:t>
      </w:r>
      <w:r>
        <w:rPr>
          <w:b/>
          <w:bCs/>
          <w:spacing w:val="-1"/>
        </w:rPr>
        <w:t>-</w:t>
      </w:r>
      <w:r>
        <w:rPr>
          <w:b/>
          <w:bCs/>
          <w:spacing w:val="-3"/>
        </w:rPr>
        <w:t>L</w:t>
      </w:r>
      <w:r>
        <w:rPr>
          <w:b/>
          <w:bCs/>
          <w:spacing w:val="1"/>
        </w:rPr>
        <w:t>a</w:t>
      </w:r>
      <w:r>
        <w:rPr>
          <w:b/>
          <w:bCs/>
        </w:rPr>
        <w:t>t</w:t>
      </w:r>
      <w:r>
        <w:rPr>
          <w:b/>
          <w:bCs/>
          <w:spacing w:val="-2"/>
        </w:rPr>
        <w:t>i</w:t>
      </w:r>
      <w:r>
        <w:rPr>
          <w:b/>
          <w:bCs/>
        </w:rPr>
        <w:t>n</w:t>
      </w:r>
      <w:r>
        <w:rPr>
          <w:b/>
          <w:bCs/>
          <w:spacing w:val="-1"/>
        </w:rPr>
        <w:t xml:space="preserve"> </w:t>
      </w:r>
      <w:r>
        <w:rPr>
          <w:b/>
          <w:bCs/>
          <w:spacing w:val="-2"/>
        </w:rPr>
        <w:t>scri</w:t>
      </w:r>
      <w:r>
        <w:rPr>
          <w:b/>
          <w:bCs/>
          <w:spacing w:val="1"/>
        </w:rPr>
        <w:t>p</w:t>
      </w:r>
      <w:r>
        <w:rPr>
          <w:b/>
          <w:bCs/>
        </w:rPr>
        <w:t>t</w:t>
      </w:r>
      <w:r>
        <w:rPr>
          <w:b/>
          <w:bCs/>
          <w:spacing w:val="-2"/>
        </w:rPr>
        <w:t>)</w:t>
      </w:r>
      <w:r>
        <w:rPr>
          <w:b/>
          <w:bCs/>
        </w:rPr>
        <w:t>:</w:t>
      </w:r>
      <w:r>
        <w:rPr>
          <w:b/>
          <w:bCs/>
          <w:spacing w:val="1"/>
        </w:rPr>
        <w:t xml:space="preserve"> </w:t>
      </w:r>
      <w:r>
        <w:rPr>
          <w:rtl/>
        </w:rPr>
        <w:t>ا</w:t>
      </w:r>
      <w:r>
        <w:rPr>
          <w:spacing w:val="-3"/>
          <w:w w:val="46"/>
          <w:rtl/>
        </w:rPr>
        <w:t>ل</w:t>
      </w:r>
      <w:r>
        <w:rPr>
          <w:w w:val="46"/>
          <w:rtl/>
        </w:rPr>
        <w:t>ف</w:t>
      </w:r>
      <w:r>
        <w:rPr>
          <w:w w:val="109"/>
          <w:rtl/>
        </w:rPr>
        <w:t>و</w:t>
      </w:r>
      <w:r>
        <w:rPr>
          <w:spacing w:val="-9"/>
          <w:rtl/>
        </w:rPr>
        <w:t>ا</w:t>
      </w:r>
      <w:r>
        <w:rPr>
          <w:spacing w:val="-2"/>
          <w:rtl/>
        </w:rPr>
        <w:t>ز</w:t>
      </w:r>
      <w:r>
        <w:rPr>
          <w:spacing w:val="-6"/>
        </w:rPr>
        <w:t xml:space="preserve"> </w:t>
      </w:r>
      <w:r>
        <w:rPr>
          <w:w w:val="99"/>
          <w:rtl/>
        </w:rPr>
        <w:t>ح</w:t>
      </w:r>
      <w:r>
        <w:rPr>
          <w:spacing w:val="2"/>
          <w:w w:val="104"/>
          <w:rtl/>
        </w:rPr>
        <w:t>م</w:t>
      </w:r>
      <w:r>
        <w:rPr>
          <w:spacing w:val="1"/>
          <w:w w:val="120"/>
          <w:rtl/>
        </w:rPr>
        <w:t>د</w:t>
      </w:r>
      <w:r>
        <w:rPr>
          <w:spacing w:val="-4"/>
        </w:rPr>
        <w:t xml:space="preserve"> </w:t>
      </w:r>
      <w:r>
        <w:rPr>
          <w:rtl/>
        </w:rPr>
        <w:t>ا</w:t>
      </w:r>
      <w:r>
        <w:rPr>
          <w:spacing w:val="-2"/>
          <w:w w:val="71"/>
          <w:rtl/>
        </w:rPr>
        <w:t>ل</w:t>
      </w:r>
      <w:r>
        <w:rPr>
          <w:w w:val="71"/>
          <w:rtl/>
        </w:rPr>
        <w:t>ر</w:t>
      </w:r>
      <w:r>
        <w:rPr>
          <w:spacing w:val="-31"/>
          <w:w w:val="99"/>
          <w:rtl/>
        </w:rPr>
        <w:t>ح</w:t>
      </w:r>
      <w:r>
        <w:rPr>
          <w:spacing w:val="2"/>
          <w:w w:val="104"/>
          <w:rtl/>
        </w:rPr>
        <w:t>م</w:t>
      </w:r>
      <w:r>
        <w:rPr>
          <w:spacing w:val="-2"/>
          <w:w w:val="105"/>
          <w:rtl/>
        </w:rPr>
        <w:t>ن</w:t>
      </w:r>
      <w:r>
        <w:rPr>
          <w:spacing w:val="-6"/>
        </w:rPr>
        <w:t xml:space="preserve"> </w:t>
      </w:r>
      <w:r>
        <w:rPr>
          <w:w w:val="82"/>
          <w:rtl/>
        </w:rPr>
        <w:t>ع</w:t>
      </w:r>
      <w:r>
        <w:rPr>
          <w:spacing w:val="-2"/>
          <w:w w:val="36"/>
          <w:rtl/>
        </w:rPr>
        <w:t>ب</w:t>
      </w:r>
      <w:r>
        <w:rPr>
          <w:spacing w:val="1"/>
          <w:w w:val="120"/>
          <w:rtl/>
        </w:rPr>
        <w:t>د</w:t>
      </w:r>
      <w:r>
        <w:rPr>
          <w:spacing w:val="-8"/>
        </w:rPr>
        <w:t xml:space="preserve"> </w:t>
      </w:r>
      <w:r>
        <w:rPr>
          <w:w w:val="99"/>
          <w:rtl/>
        </w:rPr>
        <w:t>خ</w:t>
      </w:r>
      <w:r>
        <w:rPr>
          <w:spacing w:val="1"/>
          <w:w w:val="123"/>
          <w:rtl/>
        </w:rPr>
        <w:t>ا</w:t>
      </w:r>
      <w:r>
        <w:rPr>
          <w:spacing w:val="-2"/>
          <w:w w:val="41"/>
          <w:rtl/>
        </w:rPr>
        <w:t>ل</w:t>
      </w:r>
      <w:r>
        <w:rPr>
          <w:spacing w:val="1"/>
          <w:w w:val="120"/>
          <w:rtl/>
        </w:rPr>
        <w:t>د</w:t>
      </w:r>
    </w:p>
    <w:p w14:paraId="7666F357" w14:textId="77777777" w:rsidR="0052688E" w:rsidRDefault="00DC29C7">
      <w:pPr>
        <w:pStyle w:val="BodyText"/>
        <w:ind w:left="460" w:right="113"/>
        <w:jc w:val="both"/>
      </w:pPr>
      <w:r>
        <w:rPr>
          <w:b/>
        </w:rPr>
        <w:t xml:space="preserve">DOB: </w:t>
      </w:r>
      <w:r>
        <w:t xml:space="preserve">24/08/1962. </w:t>
      </w:r>
      <w:r>
        <w:rPr>
          <w:b/>
        </w:rPr>
        <w:t xml:space="preserve">POB: </w:t>
      </w:r>
      <w:r>
        <w:t xml:space="preserve">Kuwait </w:t>
      </w:r>
      <w:r>
        <w:rPr>
          <w:b/>
        </w:rPr>
        <w:t xml:space="preserve">Good quality a.k.a: </w:t>
      </w:r>
      <w:r>
        <w:t xml:space="preserve">(1) AL FAWAZ, Khalid, Abdulrahman, H. (2)  AL FAWWAZ, Khaled (3) AL FAWWAZ, Khalik (4) AL-FAUWAZ, Khaled (5) AL-FAUWAZ, Khaled,  </w:t>
      </w:r>
      <w:r>
        <w:rPr>
          <w:spacing w:val="26"/>
        </w:rPr>
        <w:t xml:space="preserve"> </w:t>
      </w:r>
      <w:r>
        <w:t>A.</w:t>
      </w:r>
    </w:p>
    <w:p w14:paraId="66923BC0" w14:textId="77777777" w:rsidR="0052688E" w:rsidRDefault="00DC29C7">
      <w:pPr>
        <w:ind w:left="460" w:right="109"/>
        <w:jc w:val="both"/>
      </w:pPr>
      <w:r>
        <w:t xml:space="preserve">(6) AL-FAWWAZ, Khaled (7) AL-FAWWAZ, Khalid </w:t>
      </w:r>
      <w:r>
        <w:rPr>
          <w:i/>
          <w:u w:val="single"/>
        </w:rPr>
        <w:t xml:space="preserve">(8) ABU-KHALIL </w:t>
      </w:r>
      <w:r>
        <w:rPr>
          <w:b/>
        </w:rPr>
        <w:t xml:space="preserve">Nationality: </w:t>
      </w:r>
      <w:r>
        <w:t xml:space="preserve">Saudi Arabia </w:t>
      </w:r>
      <w:r>
        <w:rPr>
          <w:b/>
        </w:rPr>
        <w:t xml:space="preserve">Passport Number: </w:t>
      </w:r>
      <w:r>
        <w:t xml:space="preserve">456682 </w:t>
      </w:r>
      <w:r>
        <w:rPr>
          <w:b/>
        </w:rPr>
        <w:t xml:space="preserve">Passport Details: </w:t>
      </w:r>
      <w:r>
        <w:t xml:space="preserve">Saudi Arabia, issue date: 06/11/1990, expiry date: 13/09/1995 </w:t>
      </w:r>
      <w:r>
        <w:rPr>
          <w:b/>
        </w:rPr>
        <w:t xml:space="preserve">Address: </w:t>
      </w:r>
      <w:r>
        <w:t xml:space="preserve">United States. </w:t>
      </w:r>
      <w:r>
        <w:rPr>
          <w:b/>
        </w:rPr>
        <w:t xml:space="preserve">Other Information: </w:t>
      </w:r>
      <w:r>
        <w:t>(UK Sanctions List Ref):AQD0214. (UN Ref):QDi.059. Extradited from the United Kingdom to the United States of America on 5 Oct. 2012. Review pursuant to Security Council resolution 1822 (2008) was concluded on 22 Apr. 2010. Review pursuant to Security Council resolution 2368 (2017) was concluded on 4 Dec. 2019. INTERPOL-UN</w:t>
      </w:r>
      <w:r>
        <w:t xml:space="preserve"> Security Council Special Notice web link: https:</w:t>
      </w:r>
      <w:hyperlink r:id="rId18">
        <w:r>
          <w:t>//www.interpol.int/en/How-we-</w:t>
        </w:r>
      </w:hyperlink>
      <w:r>
        <w:t xml:space="preserve"> work/Notices/View-UN-Notices-Individuals. </w:t>
      </w:r>
      <w:r>
        <w:rPr>
          <w:b/>
        </w:rPr>
        <w:t xml:space="preserve">Listed on: </w:t>
      </w:r>
      <w:r>
        <w:t xml:space="preserve">10/10/2001 </w:t>
      </w:r>
      <w:r>
        <w:rPr>
          <w:b/>
        </w:rPr>
        <w:t xml:space="preserve">UK Sanctions List Date Designated: </w:t>
      </w:r>
      <w:r>
        <w:t xml:space="preserve">24/04/2002 </w:t>
      </w:r>
      <w:r>
        <w:rPr>
          <w:b/>
        </w:rPr>
        <w:t xml:space="preserve">Last Updated: </w:t>
      </w:r>
      <w:r>
        <w:rPr>
          <w:strike/>
        </w:rPr>
        <w:t xml:space="preserve">31/12/2020 </w:t>
      </w:r>
      <w:r>
        <w:rPr>
          <w:i/>
          <w:u w:val="single"/>
        </w:rPr>
        <w:t xml:space="preserve">11/01/2024 </w:t>
      </w:r>
      <w:r>
        <w:rPr>
          <w:b/>
        </w:rPr>
        <w:t xml:space="preserve">Group ID: </w:t>
      </w:r>
      <w:r>
        <w:t>6962.</w:t>
      </w:r>
    </w:p>
    <w:p w14:paraId="130B2B5D" w14:textId="77777777" w:rsidR="0052688E" w:rsidRDefault="0052688E">
      <w:pPr>
        <w:pStyle w:val="BodyText"/>
        <w:spacing w:before="5"/>
        <w:rPr>
          <w:sz w:val="17"/>
        </w:rPr>
      </w:pPr>
    </w:p>
    <w:p w14:paraId="2E8B56DE" w14:textId="77777777" w:rsidR="0052688E" w:rsidRDefault="00DC29C7">
      <w:pPr>
        <w:pStyle w:val="Heading1"/>
        <w:numPr>
          <w:ilvl w:val="0"/>
          <w:numId w:val="2"/>
        </w:numPr>
        <w:tabs>
          <w:tab w:val="left" w:pos="461"/>
        </w:tabs>
      </w:pPr>
      <w:r>
        <w:t>AL-QADULI, Abd Al-Rahman Muhammad Mustafa</w:t>
      </w:r>
      <w:r>
        <w:rPr>
          <w:spacing w:val="-17"/>
        </w:rPr>
        <w:t xml:space="preserve"> </w:t>
      </w:r>
      <w:r>
        <w:t>Al-Qaduli</w:t>
      </w:r>
    </w:p>
    <w:p w14:paraId="32905273" w14:textId="77777777" w:rsidR="0052688E" w:rsidRDefault="00DC29C7">
      <w:pPr>
        <w:pStyle w:val="BodyText"/>
        <w:ind w:left="460" w:right="109"/>
        <w:jc w:val="both"/>
      </w:pPr>
      <w:r>
        <w:rPr>
          <w:b/>
        </w:rPr>
        <w:t xml:space="preserve">DOB: </w:t>
      </w:r>
      <w:r>
        <w:t xml:space="preserve">(1) --/--/1959. (2) --/--/1957. </w:t>
      </w:r>
      <w:r>
        <w:rPr>
          <w:b/>
        </w:rPr>
        <w:t xml:space="preserve">POB: </w:t>
      </w:r>
      <w:r>
        <w:t xml:space="preserve">Mosul, Ninawa Province, Iraq </w:t>
      </w:r>
      <w:r>
        <w:rPr>
          <w:b/>
        </w:rPr>
        <w:t xml:space="preserve">Good quality a.k.a: </w:t>
      </w:r>
      <w:r>
        <w:t>(1) 'ABD, al-Rahman, Muhammad, Mustafa, Shaykhlari (2)  ABDUL, Rahman, Muhammad,    al-Bayati</w:t>
      </w:r>
    </w:p>
    <w:p w14:paraId="65B7CA69" w14:textId="77777777" w:rsidR="0052688E" w:rsidRDefault="00DC29C7">
      <w:pPr>
        <w:pStyle w:val="BodyText"/>
        <w:ind w:left="460" w:right="104"/>
        <w:jc w:val="both"/>
      </w:pPr>
      <w:r>
        <w:t xml:space="preserve">(3) ALIAZRA, Ra'ad, Ahmad (4) TAHIR, Muhammad, Khalil, Mustafa, al-Bayati (5) UMAR, Muhammad, Khalil, Mustafa </w:t>
      </w:r>
      <w:r>
        <w:rPr>
          <w:b/>
        </w:rPr>
        <w:t xml:space="preserve">Low quality a.k.a: </w:t>
      </w:r>
      <w:r>
        <w:t xml:space="preserve">(1) ABU, Ala (2) ABU, Hasan (3) ABU, Iman (4) ABU, Muhammad (5) ABU, Zayna (6) ABU-SHUAYB (7) HAJJI, Iman </w:t>
      </w:r>
      <w:r>
        <w:rPr>
          <w:b/>
        </w:rPr>
        <w:t xml:space="preserve">Nationality: </w:t>
      </w:r>
      <w:r>
        <w:t xml:space="preserve">Iraq </w:t>
      </w:r>
      <w:r>
        <w:rPr>
          <w:b/>
        </w:rPr>
        <w:t xml:space="preserve">Other Information: </w:t>
      </w:r>
      <w:r>
        <w:t xml:space="preserve">(UK Sanctions List Ref):AQD0086. (UN Ref):QDi.339. Senior Islamic State in Iraq and the Levant (ISIL), listed as Al-Qaida in Iraq (AQI) (QDe.115), official. </w:t>
      </w:r>
      <w:r>
        <w:rPr>
          <w:i/>
          <w:u w:val="single"/>
        </w:rPr>
        <w:t xml:space="preserve">Reportedly killed in Syria in 2016. </w:t>
      </w:r>
      <w:r>
        <w:t xml:space="preserve">Previously served as a representative of AQI to Al-Qaida (QDe.004) senior leadership in Pakistan. Review pursuant to Security Council resolution 2368 (2017) was concluded on 4 </w:t>
      </w:r>
      <w:r>
        <w:t>Dec. 2019. INTERPOL-UN Security Council Special Notice web link: https:</w:t>
      </w:r>
      <w:hyperlink r:id="rId19">
        <w:r>
          <w:t>//www.interpol.int/en/How-</w:t>
        </w:r>
      </w:hyperlink>
      <w:r>
        <w:t xml:space="preserve"> we-work/Notices/View-UN-Notices-Individuals. </w:t>
      </w:r>
      <w:r>
        <w:rPr>
          <w:b/>
        </w:rPr>
        <w:t xml:space="preserve">Listed on: </w:t>
      </w:r>
      <w:r>
        <w:t xml:space="preserve">09/10/2014 </w:t>
      </w:r>
      <w:r>
        <w:rPr>
          <w:b/>
        </w:rPr>
        <w:t xml:space="preserve">UK Sanctions List Date Designated: </w:t>
      </w:r>
      <w:r>
        <w:t xml:space="preserve">23/09/2014 </w:t>
      </w:r>
      <w:r>
        <w:rPr>
          <w:b/>
        </w:rPr>
        <w:t xml:space="preserve">Last Updated: </w:t>
      </w:r>
      <w:r>
        <w:rPr>
          <w:strike/>
        </w:rPr>
        <w:t xml:space="preserve">31/12/2020 </w:t>
      </w:r>
      <w:r>
        <w:rPr>
          <w:i/>
          <w:u w:val="single"/>
        </w:rPr>
        <w:t xml:space="preserve">11/01/2024 </w:t>
      </w:r>
      <w:r>
        <w:rPr>
          <w:b/>
        </w:rPr>
        <w:t xml:space="preserve">Group ID: </w:t>
      </w:r>
      <w:r>
        <w:t>13136.</w:t>
      </w:r>
    </w:p>
    <w:p w14:paraId="56DD06AB" w14:textId="77777777" w:rsidR="0052688E" w:rsidRDefault="0052688E">
      <w:pPr>
        <w:pStyle w:val="BodyText"/>
        <w:rPr>
          <w:sz w:val="17"/>
        </w:rPr>
      </w:pPr>
    </w:p>
    <w:p w14:paraId="7855B6DE" w14:textId="77777777" w:rsidR="0052688E" w:rsidRDefault="00DC29C7">
      <w:pPr>
        <w:pStyle w:val="Heading1"/>
        <w:numPr>
          <w:ilvl w:val="0"/>
          <w:numId w:val="2"/>
        </w:numPr>
        <w:tabs>
          <w:tab w:val="left" w:pos="461"/>
        </w:tabs>
      </w:pPr>
      <w:r>
        <w:t>AL-ZAHRANI, Ahmed Abdullah Saleh</w:t>
      </w:r>
      <w:r>
        <w:rPr>
          <w:spacing w:val="-14"/>
        </w:rPr>
        <w:t xml:space="preserve"> </w:t>
      </w:r>
      <w:r>
        <w:t>Al-Khazmari</w:t>
      </w:r>
    </w:p>
    <w:p w14:paraId="0B55604F" w14:textId="77777777" w:rsidR="0052688E" w:rsidRDefault="00DC29C7">
      <w:pPr>
        <w:ind w:left="460"/>
        <w:jc w:val="both"/>
      </w:pPr>
      <w:r>
        <w:rPr>
          <w:b/>
        </w:rPr>
        <w:t xml:space="preserve">DOB: </w:t>
      </w:r>
      <w:r>
        <w:t xml:space="preserve">15/09/1978. </w:t>
      </w:r>
      <w:r>
        <w:rPr>
          <w:b/>
        </w:rPr>
        <w:t xml:space="preserve">POB: </w:t>
      </w:r>
      <w:r>
        <w:t xml:space="preserve">Dammam, Saudi Arabia </w:t>
      </w:r>
      <w:r>
        <w:rPr>
          <w:b/>
        </w:rPr>
        <w:t xml:space="preserve">Good quality a.k.a: </w:t>
      </w:r>
      <w:r>
        <w:t>(1) AL-AZADI, Abu,  Maryam</w:t>
      </w:r>
    </w:p>
    <w:p w14:paraId="655C5B56" w14:textId="77777777" w:rsidR="0052688E" w:rsidRDefault="00DC29C7">
      <w:pPr>
        <w:pStyle w:val="ListParagraph"/>
        <w:numPr>
          <w:ilvl w:val="1"/>
          <w:numId w:val="2"/>
        </w:numPr>
        <w:tabs>
          <w:tab w:val="left" w:pos="830"/>
        </w:tabs>
        <w:spacing w:before="0"/>
        <w:ind w:right="110" w:firstLine="0"/>
        <w:jc w:val="both"/>
      </w:pPr>
      <w:r>
        <w:t xml:space="preserve">AL-KHOZMRI, Ahmed, Abdullah, Saleh, al-Zahrani (3) AL-SAUDI, Abu, Maryam (4) AL- ZAHRANI, Abu, Maryam (5) AL-ZAHRANI, Ahmad, Abdullah, Salih (6) AL-ZAHRANI, Ahmed bin, Abdullah, Saleh bin (7) AL-ZAHRANI, Ahmed, Abdullah S </w:t>
      </w:r>
      <w:r>
        <w:rPr>
          <w:b/>
        </w:rPr>
        <w:t xml:space="preserve">Nationality: </w:t>
      </w:r>
      <w:r>
        <w:t xml:space="preserve">Saudi Arabia </w:t>
      </w:r>
      <w:r>
        <w:rPr>
          <w:b/>
        </w:rPr>
        <w:t xml:space="preserve">Passport Number: </w:t>
      </w:r>
      <w:r>
        <w:t xml:space="preserve">E126785 </w:t>
      </w:r>
      <w:r>
        <w:rPr>
          <w:b/>
        </w:rPr>
        <w:t xml:space="preserve">Passport Details: </w:t>
      </w:r>
      <w:r>
        <w:t xml:space="preserve">Saudi Arabia number, issued on 27 May 2002. Expired on 3 Apr. 2007. </w:t>
      </w:r>
      <w:r>
        <w:rPr>
          <w:b/>
        </w:rPr>
        <w:t xml:space="preserve">Address: </w:t>
      </w:r>
      <w:r>
        <w:t xml:space="preserve">Syria. </w:t>
      </w:r>
      <w:r>
        <w:rPr>
          <w:b/>
        </w:rPr>
        <w:t xml:space="preserve">Other Information: </w:t>
      </w:r>
      <w:r>
        <w:t xml:space="preserve">(UK Sanctions List Ref):AQD0123. (UN Ref):QDi.329. Senior member of Al-Qaida (QDe.004). </w:t>
      </w:r>
      <w:r>
        <w:rPr>
          <w:i/>
          <w:u w:val="single"/>
        </w:rPr>
        <w:t xml:space="preserve">Reportedly killed in January 2020 in Yemen. </w:t>
      </w:r>
      <w:r>
        <w:t>Wanted</w:t>
      </w:r>
      <w:r>
        <w:rPr>
          <w:spacing w:val="36"/>
        </w:rPr>
        <w:t xml:space="preserve"> </w:t>
      </w:r>
      <w:r>
        <w:t>by</w:t>
      </w:r>
      <w:r>
        <w:rPr>
          <w:spacing w:val="42"/>
        </w:rPr>
        <w:t xml:space="preserve"> </w:t>
      </w:r>
      <w:r>
        <w:t>the</w:t>
      </w:r>
      <w:r>
        <w:rPr>
          <w:spacing w:val="37"/>
        </w:rPr>
        <w:t xml:space="preserve"> </w:t>
      </w:r>
      <w:r>
        <w:t>Saudi</w:t>
      </w:r>
      <w:r>
        <w:rPr>
          <w:spacing w:val="38"/>
        </w:rPr>
        <w:t xml:space="preserve"> </w:t>
      </w:r>
      <w:r>
        <w:t>Arabian</w:t>
      </w:r>
      <w:r>
        <w:rPr>
          <w:spacing w:val="35"/>
        </w:rPr>
        <w:t xml:space="preserve"> </w:t>
      </w:r>
      <w:r>
        <w:t>Government</w:t>
      </w:r>
      <w:r>
        <w:rPr>
          <w:spacing w:val="34"/>
        </w:rPr>
        <w:t xml:space="preserve"> </w:t>
      </w:r>
      <w:r>
        <w:t>for</w:t>
      </w:r>
      <w:r>
        <w:rPr>
          <w:spacing w:val="41"/>
        </w:rPr>
        <w:t xml:space="preserve"> </w:t>
      </w:r>
      <w:r>
        <w:t>terrorism.</w:t>
      </w:r>
      <w:r>
        <w:rPr>
          <w:spacing w:val="38"/>
        </w:rPr>
        <w:t xml:space="preserve"> </w:t>
      </w:r>
      <w:r>
        <w:t>Father's</w:t>
      </w:r>
      <w:r>
        <w:rPr>
          <w:spacing w:val="35"/>
        </w:rPr>
        <w:t xml:space="preserve"> </w:t>
      </w:r>
      <w:r>
        <w:t>name</w:t>
      </w:r>
      <w:r>
        <w:rPr>
          <w:spacing w:val="37"/>
        </w:rPr>
        <w:t xml:space="preserve"> </w:t>
      </w:r>
      <w:r>
        <w:t>is</w:t>
      </w:r>
      <w:r>
        <w:rPr>
          <w:spacing w:val="36"/>
        </w:rPr>
        <w:t xml:space="preserve"> </w:t>
      </w:r>
      <w:r>
        <w:t>Abdullah</w:t>
      </w:r>
      <w:r>
        <w:rPr>
          <w:spacing w:val="35"/>
        </w:rPr>
        <w:t xml:space="preserve"> </w:t>
      </w:r>
      <w:r>
        <w:t>Saleh</w:t>
      </w:r>
      <w:r>
        <w:rPr>
          <w:spacing w:val="36"/>
        </w:rPr>
        <w:t xml:space="preserve"> </w:t>
      </w:r>
      <w:r>
        <w:t>al</w:t>
      </w:r>
    </w:p>
    <w:p w14:paraId="2328EBA1" w14:textId="77777777" w:rsidR="0052688E" w:rsidRDefault="0052688E">
      <w:pPr>
        <w:jc w:val="both"/>
        <w:sectPr w:rsidR="0052688E">
          <w:pgSz w:w="11910" w:h="16840"/>
          <w:pgMar w:top="1400" w:right="1320" w:bottom="1180" w:left="1340" w:header="0" w:footer="998" w:gutter="0"/>
          <w:cols w:space="720"/>
        </w:sectPr>
      </w:pPr>
    </w:p>
    <w:p w14:paraId="73E43CDA" w14:textId="77777777" w:rsidR="0052688E" w:rsidRDefault="00DC29C7">
      <w:pPr>
        <w:pStyle w:val="BodyText"/>
        <w:spacing w:before="43"/>
        <w:ind w:left="460" w:right="109"/>
        <w:jc w:val="both"/>
      </w:pPr>
      <w:r>
        <w:lastRenderedPageBreak/>
        <w:t>Zahrani. Physical description: eye colour: dark; hair colour: dark; complexion: olive. Speaks Arabic. Photo available for inclusion in the INTERPOL-UN Security Council Special Notice. Review pursuant to Security Council resolution 2368 (2017) was concluded on 4 Dec. 2019. INTERPOL- UN Security Council Special Notice web link: https:</w:t>
      </w:r>
      <w:hyperlink r:id="rId20">
        <w:r>
          <w:t>//www.interpol.int/en/How-we-</w:t>
        </w:r>
      </w:hyperlink>
      <w:r>
        <w:t xml:space="preserve"> work/Notices/View-UN-Notices-Individuals. (Gender):Male </w:t>
      </w:r>
      <w:r>
        <w:rPr>
          <w:b/>
        </w:rPr>
        <w:t xml:space="preserve">Listed on: </w:t>
      </w:r>
      <w:r>
        <w:t xml:space="preserve">09/10/2014 </w:t>
      </w:r>
      <w:r>
        <w:rPr>
          <w:b/>
        </w:rPr>
        <w:t xml:space="preserve">UK Sanctions List Date Designated: </w:t>
      </w:r>
      <w:r>
        <w:t xml:space="preserve">23/09/2014 </w:t>
      </w:r>
      <w:r>
        <w:rPr>
          <w:b/>
        </w:rPr>
        <w:t xml:space="preserve">Last Updated: </w:t>
      </w:r>
      <w:r>
        <w:rPr>
          <w:strike/>
        </w:rPr>
        <w:t xml:space="preserve">31/12/2020 </w:t>
      </w:r>
      <w:r>
        <w:rPr>
          <w:i/>
          <w:u w:val="single"/>
        </w:rPr>
        <w:t xml:space="preserve">11/01/2024 </w:t>
      </w:r>
      <w:r>
        <w:rPr>
          <w:b/>
        </w:rPr>
        <w:t xml:space="preserve">Group ID: </w:t>
      </w:r>
      <w:r>
        <w:t>13126.</w:t>
      </w:r>
    </w:p>
    <w:p w14:paraId="15FF6E56" w14:textId="77777777" w:rsidR="0052688E" w:rsidRDefault="0052688E">
      <w:pPr>
        <w:pStyle w:val="BodyText"/>
        <w:spacing w:before="4"/>
        <w:rPr>
          <w:sz w:val="17"/>
        </w:rPr>
      </w:pPr>
    </w:p>
    <w:p w14:paraId="03388587" w14:textId="77777777" w:rsidR="0052688E" w:rsidRDefault="00DC29C7">
      <w:pPr>
        <w:pStyle w:val="Heading1"/>
        <w:numPr>
          <w:ilvl w:val="0"/>
          <w:numId w:val="2"/>
        </w:numPr>
        <w:tabs>
          <w:tab w:val="left" w:pos="461"/>
        </w:tabs>
      </w:pPr>
      <w:r>
        <w:t>AMMARI,</w:t>
      </w:r>
      <w:r>
        <w:rPr>
          <w:spacing w:val="-1"/>
        </w:rPr>
        <w:t xml:space="preserve"> </w:t>
      </w:r>
      <w:r>
        <w:t>Saifi</w:t>
      </w:r>
    </w:p>
    <w:p w14:paraId="2A674CEF" w14:textId="77777777" w:rsidR="0052688E" w:rsidRDefault="00DC29C7">
      <w:pPr>
        <w:spacing w:line="301" w:lineRule="exact"/>
        <w:ind w:left="460"/>
        <w:jc w:val="both"/>
      </w:pPr>
      <w:r>
        <w:rPr>
          <w:b/>
          <w:bCs/>
          <w:spacing w:val="-2"/>
        </w:rPr>
        <w:t>N</w:t>
      </w:r>
      <w:r>
        <w:rPr>
          <w:b/>
          <w:bCs/>
          <w:spacing w:val="1"/>
        </w:rPr>
        <w:t>a</w:t>
      </w:r>
      <w:r>
        <w:rPr>
          <w:b/>
          <w:bCs/>
          <w:spacing w:val="-3"/>
        </w:rPr>
        <w:t>m</w:t>
      </w:r>
      <w:r>
        <w:rPr>
          <w:b/>
          <w:bCs/>
        </w:rPr>
        <w:t>e</w:t>
      </w:r>
      <w:r>
        <w:rPr>
          <w:b/>
          <w:bCs/>
          <w:spacing w:val="-3"/>
        </w:rPr>
        <w:t xml:space="preserve"> </w:t>
      </w:r>
      <w:r>
        <w:rPr>
          <w:b/>
          <w:bCs/>
          <w:spacing w:val="-2"/>
        </w:rPr>
        <w:t>(</w:t>
      </w:r>
      <w:r>
        <w:rPr>
          <w:b/>
          <w:bCs/>
          <w:spacing w:val="1"/>
        </w:rPr>
        <w:t>n</w:t>
      </w:r>
      <w:r>
        <w:rPr>
          <w:b/>
          <w:bCs/>
        </w:rPr>
        <w:t>o</w:t>
      </w:r>
      <w:r>
        <w:rPr>
          <w:b/>
          <w:bCs/>
          <w:spacing w:val="3"/>
        </w:rPr>
        <w:t>n</w:t>
      </w:r>
      <w:r>
        <w:rPr>
          <w:b/>
          <w:bCs/>
          <w:spacing w:val="-1"/>
        </w:rPr>
        <w:t>-</w:t>
      </w:r>
      <w:r>
        <w:rPr>
          <w:b/>
          <w:bCs/>
          <w:spacing w:val="-3"/>
        </w:rPr>
        <w:t>L</w:t>
      </w:r>
      <w:r>
        <w:rPr>
          <w:b/>
          <w:bCs/>
          <w:spacing w:val="1"/>
        </w:rPr>
        <w:t>a</w:t>
      </w:r>
      <w:r>
        <w:rPr>
          <w:b/>
          <w:bCs/>
        </w:rPr>
        <w:t>t</w:t>
      </w:r>
      <w:r>
        <w:rPr>
          <w:b/>
          <w:bCs/>
          <w:spacing w:val="-2"/>
        </w:rPr>
        <w:t>i</w:t>
      </w:r>
      <w:r>
        <w:rPr>
          <w:b/>
          <w:bCs/>
        </w:rPr>
        <w:t>n</w:t>
      </w:r>
      <w:r>
        <w:rPr>
          <w:b/>
          <w:bCs/>
          <w:spacing w:val="-1"/>
        </w:rPr>
        <w:t xml:space="preserve"> </w:t>
      </w:r>
      <w:r>
        <w:rPr>
          <w:b/>
          <w:bCs/>
          <w:spacing w:val="-2"/>
        </w:rPr>
        <w:t>scri</w:t>
      </w:r>
      <w:r>
        <w:rPr>
          <w:b/>
          <w:bCs/>
          <w:spacing w:val="1"/>
        </w:rPr>
        <w:t>p</w:t>
      </w:r>
      <w:r>
        <w:rPr>
          <w:b/>
          <w:bCs/>
        </w:rPr>
        <w:t>t</w:t>
      </w:r>
      <w:r>
        <w:rPr>
          <w:b/>
          <w:bCs/>
          <w:spacing w:val="-2"/>
        </w:rPr>
        <w:t>)</w:t>
      </w:r>
      <w:r>
        <w:rPr>
          <w:b/>
          <w:bCs/>
        </w:rPr>
        <w:t>:</w:t>
      </w:r>
      <w:r>
        <w:rPr>
          <w:b/>
          <w:bCs/>
          <w:spacing w:val="1"/>
        </w:rPr>
        <w:t xml:space="preserve"> </w:t>
      </w:r>
      <w:r>
        <w:rPr>
          <w:w w:val="82"/>
          <w:rtl/>
        </w:rPr>
        <w:t>ع</w:t>
      </w:r>
      <w:r>
        <w:rPr>
          <w:spacing w:val="2"/>
          <w:w w:val="104"/>
          <w:rtl/>
        </w:rPr>
        <w:t>م</w:t>
      </w:r>
      <w:r>
        <w:rPr>
          <w:spacing w:val="1"/>
          <w:w w:val="123"/>
          <w:rtl/>
        </w:rPr>
        <w:t>ا</w:t>
      </w:r>
      <w:r>
        <w:rPr>
          <w:spacing w:val="-2"/>
          <w:rtl/>
        </w:rPr>
        <w:t>ر</w:t>
      </w:r>
      <w:r>
        <w:rPr>
          <w:spacing w:val="-28"/>
          <w:rtl/>
        </w:rPr>
        <w:t>ي</w:t>
      </w:r>
      <w:r>
        <w:rPr>
          <w:spacing w:val="-3"/>
        </w:rPr>
        <w:t xml:space="preserve"> </w:t>
      </w:r>
      <w:r>
        <w:rPr>
          <w:position w:val="-6"/>
          <w:rtl/>
        </w:rPr>
        <w:t>ي</w:t>
      </w:r>
      <w:r>
        <w:rPr>
          <w:spacing w:val="-110"/>
          <w:w w:val="97"/>
          <w:rtl/>
        </w:rPr>
        <w:t>ف</w:t>
      </w:r>
      <w:r>
        <w:rPr>
          <w:spacing w:val="12"/>
          <w:position w:val="-6"/>
        </w:rPr>
        <w:t xml:space="preserve"> </w:t>
      </w:r>
      <w:r>
        <w:rPr>
          <w:position w:val="9"/>
        </w:rPr>
        <w:t xml:space="preserve"> </w:t>
      </w:r>
      <w:r>
        <w:rPr>
          <w:spacing w:val="-2"/>
          <w:position w:val="9"/>
        </w:rPr>
        <w:t xml:space="preserve"> </w:t>
      </w:r>
      <w:r>
        <w:rPr>
          <w:w w:val="70"/>
          <w:rtl/>
        </w:rPr>
        <w:t>س</w:t>
      </w:r>
      <w:r>
        <w:rPr>
          <w:spacing w:val="-2"/>
          <w:w w:val="43"/>
          <w:rtl/>
        </w:rPr>
        <w:t>ي</w:t>
      </w:r>
    </w:p>
    <w:p w14:paraId="57FF2BD7" w14:textId="77777777" w:rsidR="0052688E" w:rsidRDefault="00DC29C7">
      <w:pPr>
        <w:pStyle w:val="BodyText"/>
        <w:spacing w:line="231" w:lineRule="exact"/>
        <w:ind w:left="460"/>
        <w:jc w:val="both"/>
        <w:rPr>
          <w:b/>
        </w:rPr>
      </w:pPr>
      <w:r>
        <w:rPr>
          <w:b/>
        </w:rPr>
        <w:t xml:space="preserve">DOB: </w:t>
      </w:r>
      <w:r>
        <w:t xml:space="preserve">(1) 01/01/1968. (2) </w:t>
      </w:r>
      <w:r>
        <w:rPr>
          <w:strike/>
        </w:rPr>
        <w:t>24</w:t>
      </w:r>
      <w:r>
        <w:rPr>
          <w:i/>
          <w:u w:val="single"/>
        </w:rPr>
        <w:t>23</w:t>
      </w:r>
      <w:r>
        <w:t xml:space="preserve">/04/1968. </w:t>
      </w:r>
      <w:r>
        <w:rPr>
          <w:b/>
        </w:rPr>
        <w:t xml:space="preserve">POB: </w:t>
      </w:r>
      <w:r>
        <w:t xml:space="preserve">(1) Kef Rih (2) Guelma, (1) Algeria (2) Algeria </w:t>
      </w:r>
      <w:r>
        <w:rPr>
          <w:b/>
        </w:rPr>
        <w:t>Good</w:t>
      </w:r>
    </w:p>
    <w:p w14:paraId="7341BEBA" w14:textId="77777777" w:rsidR="0052688E" w:rsidRDefault="00DC29C7">
      <w:pPr>
        <w:ind w:left="460" w:right="104"/>
        <w:jc w:val="both"/>
      </w:pPr>
      <w:r>
        <w:rPr>
          <w:b/>
        </w:rPr>
        <w:t xml:space="preserve">quality a.k.a: </w:t>
      </w:r>
      <w:r>
        <w:t xml:space="preserve">(1) ABDALARAK (2) ABU HAIDRA, Abdul, Rasak, Ammane (3) EL OURASSI (4) EL PARA (5) HAIDARA, Abou (6) LE PARA, Abderrezak (7) ZAIMECHE, Abderrezak </w:t>
      </w:r>
      <w:r>
        <w:rPr>
          <w:b/>
        </w:rPr>
        <w:t xml:space="preserve">Nationality: </w:t>
      </w:r>
      <w:r>
        <w:t xml:space="preserve">Algeria </w:t>
      </w:r>
      <w:r>
        <w:rPr>
          <w:b/>
        </w:rPr>
        <w:t xml:space="preserve">Address: </w:t>
      </w:r>
      <w:r>
        <w:rPr>
          <w:i/>
          <w:u w:val="single"/>
        </w:rPr>
        <w:t xml:space="preserve">Commune of Bouhechana, Daïra de Lakhezara, Guelma, </w:t>
      </w:r>
      <w:r>
        <w:t xml:space="preserve">Algeria. </w:t>
      </w:r>
      <w:r>
        <w:rPr>
          <w:b/>
        </w:rPr>
        <w:t xml:space="preserve">Other  Information: </w:t>
      </w:r>
      <w:r>
        <w:t xml:space="preserve">(UK Sanctions List Ref):AQD0303. (UN Ref):QDi.152. In detention in Algeria since Oct. 2004. </w:t>
      </w:r>
      <w:r>
        <w:rPr>
          <w:i/>
          <w:u w:val="single"/>
        </w:rPr>
        <w:t xml:space="preserve">Incarcerated in Algeria since 7 March 2011. </w:t>
      </w:r>
      <w:r>
        <w:t xml:space="preserve">Former member of the GSPC listed as The Organization of Al-Qaida in the Islamic Maghreb (QDe.014). </w:t>
      </w:r>
      <w:r>
        <w:rPr>
          <w:i/>
          <w:u w:val="single"/>
        </w:rPr>
        <w:t>Father’s name: Abdella</w:t>
      </w:r>
      <w:r>
        <w:rPr>
          <w:i/>
          <w:u w:val="single"/>
        </w:rPr>
        <w:t xml:space="preserve">h. Mother’s name: Draham Belanchi. Photograph and fingerprints available for inclusion in INTERPOL-UNSC Special Notice. </w:t>
      </w:r>
      <w:r>
        <w:t>Review pursuant to Security Council resolution 1822 (2008) was concluded on 27 Jul. 2010. Review pursuant to Security Council resolution 2368 (2017) was concluded on 4 Dec. 2019. INTERPOL-UN Security Council Special Notice web link: https:</w:t>
      </w:r>
      <w:hyperlink r:id="rId21">
        <w:r>
          <w:t>//www.interpol.int/en/How-</w:t>
        </w:r>
      </w:hyperlink>
      <w:r>
        <w:t xml:space="preserve"> we-work/Notices/View-UN-Notices-Individuals. El Para (combat name), Abderrezak Le Para (combat name). </w:t>
      </w:r>
      <w:r>
        <w:rPr>
          <w:b/>
        </w:rPr>
        <w:t xml:space="preserve">Listed on: </w:t>
      </w:r>
      <w:r>
        <w:t xml:space="preserve">05/12/2003 </w:t>
      </w:r>
      <w:r>
        <w:rPr>
          <w:b/>
        </w:rPr>
        <w:t xml:space="preserve">UK Sanctions List Date Designated: </w:t>
      </w:r>
      <w:r>
        <w:t xml:space="preserve">04/12/2003 </w:t>
      </w:r>
      <w:r>
        <w:rPr>
          <w:b/>
        </w:rPr>
        <w:t xml:space="preserve">Last Updated: </w:t>
      </w:r>
      <w:r>
        <w:rPr>
          <w:strike/>
        </w:rPr>
        <w:t xml:space="preserve">16/02/2022 </w:t>
      </w:r>
      <w:r>
        <w:rPr>
          <w:i/>
          <w:u w:val="single"/>
        </w:rPr>
        <w:t xml:space="preserve">11/01/2024 </w:t>
      </w:r>
      <w:r>
        <w:rPr>
          <w:b/>
        </w:rPr>
        <w:t>Group ID:</w:t>
      </w:r>
      <w:r>
        <w:rPr>
          <w:b/>
          <w:spacing w:val="-26"/>
        </w:rPr>
        <w:t xml:space="preserve"> </w:t>
      </w:r>
      <w:r>
        <w:t>7890.</w:t>
      </w:r>
    </w:p>
    <w:p w14:paraId="3C3EEDCA" w14:textId="77777777" w:rsidR="0052688E" w:rsidRDefault="0052688E">
      <w:pPr>
        <w:pStyle w:val="BodyText"/>
        <w:spacing w:before="6"/>
        <w:rPr>
          <w:sz w:val="17"/>
        </w:rPr>
      </w:pPr>
    </w:p>
    <w:p w14:paraId="553540EA" w14:textId="77777777" w:rsidR="0052688E" w:rsidRDefault="00DC29C7">
      <w:pPr>
        <w:pStyle w:val="Heading1"/>
        <w:numPr>
          <w:ilvl w:val="0"/>
          <w:numId w:val="2"/>
        </w:numPr>
        <w:tabs>
          <w:tab w:val="left" w:pos="461"/>
        </w:tabs>
      </w:pPr>
      <w:r>
        <w:t>ARIF,</w:t>
      </w:r>
      <w:r>
        <w:rPr>
          <w:spacing w:val="-2"/>
        </w:rPr>
        <w:t xml:space="preserve"> </w:t>
      </w:r>
      <w:r>
        <w:t>Said</w:t>
      </w:r>
    </w:p>
    <w:p w14:paraId="77082560" w14:textId="77777777" w:rsidR="0052688E" w:rsidRDefault="00DC29C7">
      <w:pPr>
        <w:ind w:left="460" w:right="111"/>
        <w:jc w:val="both"/>
        <w:rPr>
          <w:i/>
        </w:rPr>
      </w:pPr>
      <w:r>
        <w:rPr>
          <w:b/>
        </w:rPr>
        <w:t xml:space="preserve">DOB: </w:t>
      </w:r>
      <w:r>
        <w:t>(1) 25/06/1964. (2) 05/12/196</w:t>
      </w:r>
      <w:r>
        <w:rPr>
          <w:strike/>
        </w:rPr>
        <w:t>5</w:t>
      </w:r>
      <w:r>
        <w:rPr>
          <w:i/>
          <w:u w:val="single"/>
        </w:rPr>
        <w:t xml:space="preserve">9 (3) 12/05/1965 </w:t>
      </w:r>
      <w:r>
        <w:rPr>
          <w:b/>
        </w:rPr>
        <w:t xml:space="preserve">POB: </w:t>
      </w:r>
      <w:r>
        <w:t xml:space="preserve">Oran, Algeria </w:t>
      </w:r>
      <w:r>
        <w:rPr>
          <w:b/>
        </w:rPr>
        <w:t xml:space="preserve">Good quality a.k.a: </w:t>
      </w:r>
      <w:r>
        <w:t xml:space="preserve">(1) ABDERAHMANE (2) AL-JAZAIRI, Abdallah (3) ARIF, Said, Mohamed (4) CHABANI, Slimane (5) GHARIB,  Omar  (6)  SOULEIMAN  </w:t>
      </w:r>
      <w:r>
        <w:rPr>
          <w:i/>
          <w:u w:val="single"/>
        </w:rPr>
        <w:t xml:space="preserve">(7)  SOULEIMAN,  Abou  </w:t>
      </w:r>
      <w:r>
        <w:rPr>
          <w:b/>
          <w:i/>
          <w:u w:val="single"/>
        </w:rPr>
        <w:t xml:space="preserve">Low  quality  a.k.a:  </w:t>
      </w:r>
      <w:r>
        <w:rPr>
          <w:i/>
          <w:u w:val="single"/>
        </w:rPr>
        <w:t>(1)  ABDULLAH (2)</w:t>
      </w:r>
    </w:p>
    <w:p w14:paraId="0E8EC1F3" w14:textId="77777777" w:rsidR="0052688E" w:rsidRDefault="00DC29C7">
      <w:pPr>
        <w:ind w:left="460" w:right="109"/>
        <w:jc w:val="both"/>
      </w:pPr>
      <w:r>
        <w:rPr>
          <w:i/>
          <w:u w:val="single"/>
        </w:rPr>
        <w:t>ABDALLAH (3) ABDULLAH</w:t>
      </w:r>
      <w:r>
        <w:t xml:space="preserve">, </w:t>
      </w:r>
      <w:r>
        <w:rPr>
          <w:i/>
          <w:u w:val="single"/>
        </w:rPr>
        <w:t xml:space="preserve">Abu </w:t>
      </w:r>
      <w:r>
        <w:rPr>
          <w:b/>
        </w:rPr>
        <w:t xml:space="preserve">Nationality: </w:t>
      </w:r>
      <w:r>
        <w:t xml:space="preserve">Algeria </w:t>
      </w:r>
      <w:r>
        <w:rPr>
          <w:b/>
          <w:i/>
          <w:u w:val="single"/>
        </w:rPr>
        <w:t xml:space="preserve">Address: </w:t>
      </w:r>
      <w:r>
        <w:rPr>
          <w:i/>
          <w:u w:val="single"/>
        </w:rPr>
        <w:t xml:space="preserve">(1) 78 Boulevard Bezghoud Mustapha, Oran, Algeria (2) No. 12 Rue Lyonnais, Ain Turk, Oran, Algeria  </w:t>
      </w:r>
      <w:r>
        <w:rPr>
          <w:b/>
        </w:rPr>
        <w:t xml:space="preserve">Other Information:  </w:t>
      </w:r>
      <w:r>
        <w:t xml:space="preserve">(UK Sanctions List Ref):AQD0299. (UN Ref):QDi.323. </w:t>
      </w:r>
      <w:r>
        <w:rPr>
          <w:i/>
          <w:u w:val="single"/>
        </w:rPr>
        <w:t xml:space="preserve">Reportedly killed in an air strike in Syria on 25 May 2015. </w:t>
      </w:r>
      <w:r>
        <w:t>A veteran member of the ‘Chechen Network’ (not listed) and other terrorist groups. He was convicted of his role and membership in the ‘Chechen Network’ in France in 2006. Joined Jabhat al-Nusrah, listed as Al-Nusrah Front for the People of the L</w:t>
      </w:r>
      <w:r>
        <w:t xml:space="preserve">evant (QDe.137) in October 2013. </w:t>
      </w:r>
      <w:r>
        <w:rPr>
          <w:i/>
          <w:u w:val="single"/>
        </w:rPr>
        <w:t xml:space="preserve">Father’s name: Mohamed. Mother’s name: Saliha Boukhari. Photograph and fingerprints available for inclusion in INTERPOL-UNSC Special Notice. </w:t>
      </w:r>
      <w:r>
        <w:t>Review pursuant to Security Council resolution 2368 (2017) was concluded on 4 Dec. 2019. INTERPOL-UN Security Council Special Notice web link: https:</w:t>
      </w:r>
      <w:hyperlink r:id="rId22">
        <w:r>
          <w:t>//www.interpol.int/en/How-we-work/Notices/View-UN-Notices-</w:t>
        </w:r>
      </w:hyperlink>
      <w:r>
        <w:t xml:space="preserve"> Individuals. </w:t>
      </w:r>
      <w:r>
        <w:rPr>
          <w:b/>
        </w:rPr>
        <w:t xml:space="preserve">Listed on: </w:t>
      </w:r>
      <w:r>
        <w:t xml:space="preserve">15/08/2014 </w:t>
      </w:r>
      <w:r>
        <w:rPr>
          <w:b/>
        </w:rPr>
        <w:t xml:space="preserve">UK Sanctions List Date Designated: </w:t>
      </w:r>
      <w:r>
        <w:t xml:space="preserve">15/08/2014 </w:t>
      </w:r>
      <w:r>
        <w:rPr>
          <w:b/>
        </w:rPr>
        <w:t xml:space="preserve">Last Updated: </w:t>
      </w:r>
      <w:r>
        <w:rPr>
          <w:strike/>
        </w:rPr>
        <w:t xml:space="preserve">31/12/2020 </w:t>
      </w:r>
      <w:r>
        <w:rPr>
          <w:i/>
          <w:u w:val="single"/>
        </w:rPr>
        <w:t xml:space="preserve">11/01/2024 </w:t>
      </w:r>
      <w:r>
        <w:rPr>
          <w:b/>
        </w:rPr>
        <w:t>Group ID:</w:t>
      </w:r>
      <w:r>
        <w:rPr>
          <w:b/>
          <w:spacing w:val="-15"/>
        </w:rPr>
        <w:t xml:space="preserve"> </w:t>
      </w:r>
      <w:r>
        <w:rPr>
          <w:spacing w:val="-2"/>
        </w:rPr>
        <w:t>13089.</w:t>
      </w:r>
    </w:p>
    <w:p w14:paraId="15B33450" w14:textId="77777777" w:rsidR="0052688E" w:rsidRDefault="0052688E">
      <w:pPr>
        <w:pStyle w:val="BodyText"/>
        <w:spacing w:before="5"/>
        <w:rPr>
          <w:sz w:val="17"/>
        </w:rPr>
      </w:pPr>
    </w:p>
    <w:p w14:paraId="16EA9AE9" w14:textId="77777777" w:rsidR="0052688E" w:rsidRDefault="00DC29C7">
      <w:pPr>
        <w:pStyle w:val="Heading1"/>
        <w:numPr>
          <w:ilvl w:val="0"/>
          <w:numId w:val="2"/>
        </w:numPr>
        <w:tabs>
          <w:tab w:val="left" w:pos="461"/>
        </w:tabs>
      </w:pPr>
      <w:r>
        <w:t>BELKALEM,</w:t>
      </w:r>
      <w:r>
        <w:rPr>
          <w:spacing w:val="-11"/>
        </w:rPr>
        <w:t xml:space="preserve"> </w:t>
      </w:r>
      <w:r>
        <w:t>Mohamed</w:t>
      </w:r>
    </w:p>
    <w:p w14:paraId="414598D0" w14:textId="77777777" w:rsidR="0052688E" w:rsidRDefault="00DC29C7">
      <w:pPr>
        <w:ind w:left="460"/>
        <w:jc w:val="both"/>
      </w:pPr>
      <w:r>
        <w:rPr>
          <w:b/>
          <w:bCs/>
          <w:spacing w:val="-2"/>
        </w:rPr>
        <w:t>N</w:t>
      </w:r>
      <w:r>
        <w:rPr>
          <w:b/>
          <w:bCs/>
          <w:spacing w:val="1"/>
        </w:rPr>
        <w:t>a</w:t>
      </w:r>
      <w:r>
        <w:rPr>
          <w:b/>
          <w:bCs/>
          <w:spacing w:val="-3"/>
        </w:rPr>
        <w:t>m</w:t>
      </w:r>
      <w:r>
        <w:rPr>
          <w:b/>
          <w:bCs/>
        </w:rPr>
        <w:t>e</w:t>
      </w:r>
      <w:r>
        <w:rPr>
          <w:b/>
          <w:bCs/>
          <w:spacing w:val="-3"/>
        </w:rPr>
        <w:t xml:space="preserve"> </w:t>
      </w:r>
      <w:r>
        <w:rPr>
          <w:b/>
          <w:bCs/>
          <w:spacing w:val="-2"/>
        </w:rPr>
        <w:t>(</w:t>
      </w:r>
      <w:r>
        <w:rPr>
          <w:b/>
          <w:bCs/>
          <w:spacing w:val="1"/>
        </w:rPr>
        <w:t>n</w:t>
      </w:r>
      <w:r>
        <w:rPr>
          <w:b/>
          <w:bCs/>
        </w:rPr>
        <w:t>o</w:t>
      </w:r>
      <w:r>
        <w:rPr>
          <w:b/>
          <w:bCs/>
          <w:spacing w:val="3"/>
        </w:rPr>
        <w:t>n</w:t>
      </w:r>
      <w:r>
        <w:rPr>
          <w:b/>
          <w:bCs/>
          <w:spacing w:val="-1"/>
        </w:rPr>
        <w:t>-</w:t>
      </w:r>
      <w:r>
        <w:rPr>
          <w:b/>
          <w:bCs/>
          <w:spacing w:val="-3"/>
        </w:rPr>
        <w:t>L</w:t>
      </w:r>
      <w:r>
        <w:rPr>
          <w:b/>
          <w:bCs/>
          <w:spacing w:val="1"/>
        </w:rPr>
        <w:t>a</w:t>
      </w:r>
      <w:r>
        <w:rPr>
          <w:b/>
          <w:bCs/>
        </w:rPr>
        <w:t>t</w:t>
      </w:r>
      <w:r>
        <w:rPr>
          <w:b/>
          <w:bCs/>
          <w:spacing w:val="-2"/>
        </w:rPr>
        <w:t>i</w:t>
      </w:r>
      <w:r>
        <w:rPr>
          <w:b/>
          <w:bCs/>
        </w:rPr>
        <w:t>n</w:t>
      </w:r>
      <w:r>
        <w:rPr>
          <w:b/>
          <w:bCs/>
          <w:spacing w:val="-1"/>
        </w:rPr>
        <w:t xml:space="preserve"> </w:t>
      </w:r>
      <w:r>
        <w:rPr>
          <w:b/>
          <w:bCs/>
          <w:spacing w:val="-2"/>
        </w:rPr>
        <w:t>scri</w:t>
      </w:r>
      <w:r>
        <w:rPr>
          <w:b/>
          <w:bCs/>
          <w:spacing w:val="1"/>
        </w:rPr>
        <w:t>p</w:t>
      </w:r>
      <w:r>
        <w:rPr>
          <w:b/>
          <w:bCs/>
        </w:rPr>
        <w:t>t</w:t>
      </w:r>
      <w:r>
        <w:rPr>
          <w:b/>
          <w:bCs/>
          <w:spacing w:val="-2"/>
        </w:rPr>
        <w:t>)</w:t>
      </w:r>
      <w:r>
        <w:rPr>
          <w:b/>
          <w:bCs/>
        </w:rPr>
        <w:t>:</w:t>
      </w:r>
      <w:r>
        <w:rPr>
          <w:b/>
          <w:bCs/>
          <w:spacing w:val="1"/>
        </w:rPr>
        <w:t xml:space="preserve"> </w:t>
      </w:r>
      <w:r>
        <w:rPr>
          <w:w w:val="30"/>
          <w:rtl/>
        </w:rPr>
        <w:t>ب</w:t>
      </w:r>
      <w:r>
        <w:rPr>
          <w:w w:val="51"/>
          <w:rtl/>
        </w:rPr>
        <w:t>لك</w:t>
      </w:r>
      <w:r>
        <w:rPr>
          <w:spacing w:val="-2"/>
          <w:w w:val="84"/>
          <w:rtl/>
        </w:rPr>
        <w:t>ا</w:t>
      </w:r>
      <w:r>
        <w:rPr>
          <w:w w:val="84"/>
          <w:rtl/>
        </w:rPr>
        <w:t>ل</w:t>
      </w:r>
      <w:r>
        <w:rPr>
          <w:spacing w:val="-4"/>
          <w:rtl/>
        </w:rPr>
        <w:t>م</w:t>
      </w:r>
      <w:r>
        <w:rPr>
          <w:spacing w:val="-8"/>
        </w:rPr>
        <w:t xml:space="preserve"> </w:t>
      </w:r>
      <w:r>
        <w:rPr>
          <w:w w:val="93"/>
          <w:rtl/>
        </w:rPr>
        <w:t>م</w:t>
      </w:r>
      <w:r>
        <w:rPr>
          <w:spacing w:val="-2"/>
          <w:w w:val="107"/>
          <w:rtl/>
        </w:rPr>
        <w:t>ح</w:t>
      </w:r>
      <w:r>
        <w:rPr>
          <w:spacing w:val="2"/>
          <w:w w:val="104"/>
          <w:rtl/>
        </w:rPr>
        <w:t>م</w:t>
      </w:r>
      <w:r>
        <w:rPr>
          <w:spacing w:val="1"/>
          <w:w w:val="120"/>
          <w:rtl/>
        </w:rPr>
        <w:t>د</w:t>
      </w:r>
    </w:p>
    <w:p w14:paraId="260437EF" w14:textId="77777777" w:rsidR="0052688E" w:rsidRDefault="00DC29C7">
      <w:pPr>
        <w:ind w:left="460" w:right="109"/>
        <w:jc w:val="both"/>
      </w:pPr>
      <w:r>
        <w:rPr>
          <w:b/>
          <w:bCs/>
        </w:rPr>
        <w:t xml:space="preserve">DOB: </w:t>
      </w:r>
      <w:r>
        <w:t xml:space="preserve">19/12/1969. </w:t>
      </w:r>
      <w:r>
        <w:rPr>
          <w:b/>
          <w:bCs/>
        </w:rPr>
        <w:t xml:space="preserve">POB: </w:t>
      </w:r>
      <w:r>
        <w:t xml:space="preserve">Hussein Dey, Algiers, Algeria </w:t>
      </w:r>
      <w:r>
        <w:rPr>
          <w:b/>
          <w:bCs/>
        </w:rPr>
        <w:t xml:space="preserve">Low quality a.k.a: </w:t>
      </w:r>
      <w:r>
        <w:t xml:space="preserve">(1) DHER, Abdelali, Abou </w:t>
      </w:r>
      <w:r>
        <w:t>(n</w:t>
      </w:r>
      <w:r>
        <w:rPr>
          <w:spacing w:val="-2"/>
        </w:rPr>
        <w:t>o</w:t>
      </w:r>
      <w:r>
        <w:rPr>
          <w:spacing w:val="-1"/>
        </w:rPr>
        <w:t>n-</w:t>
      </w:r>
      <w:r>
        <w:rPr>
          <w:spacing w:val="-2"/>
        </w:rPr>
        <w:t>L</w:t>
      </w:r>
      <w:r>
        <w:t>a</w:t>
      </w:r>
      <w:r>
        <w:rPr>
          <w:spacing w:val="-3"/>
        </w:rPr>
        <w:t>t</w:t>
      </w:r>
      <w:r>
        <w:rPr>
          <w:spacing w:val="1"/>
        </w:rPr>
        <w:t>i</w:t>
      </w:r>
      <w:r>
        <w:t>n</w:t>
      </w:r>
      <w:r>
        <w:t xml:space="preserve"> </w:t>
      </w:r>
      <w:r>
        <w:t>s</w:t>
      </w:r>
      <w:r>
        <w:rPr>
          <w:spacing w:val="-3"/>
        </w:rPr>
        <w:t>c</w:t>
      </w:r>
      <w:r>
        <w:t>r</w:t>
      </w:r>
      <w:r>
        <w:rPr>
          <w:spacing w:val="1"/>
        </w:rPr>
        <w:t>i</w:t>
      </w:r>
      <w:r>
        <w:rPr>
          <w:spacing w:val="-1"/>
        </w:rPr>
        <w:t>p</w:t>
      </w:r>
      <w:r>
        <w:rPr>
          <w:spacing w:val="-2"/>
        </w:rPr>
        <w:t>t</w:t>
      </w:r>
      <w:r>
        <w:t>:</w:t>
      </w:r>
      <w:r>
        <w:t xml:space="preserve"> </w:t>
      </w:r>
      <w:r>
        <w:rPr>
          <w:rtl/>
        </w:rPr>
        <w:t>ذ</w:t>
      </w:r>
      <w:r>
        <w:rPr>
          <w:spacing w:val="-2"/>
          <w:rtl/>
        </w:rPr>
        <w:t>ر</w:t>
      </w:r>
      <w:r>
        <w:t xml:space="preserve"> </w:t>
      </w:r>
      <w:r>
        <w:rPr>
          <w:rtl/>
        </w:rPr>
        <w:t>ا</w:t>
      </w:r>
      <w:r>
        <w:rPr>
          <w:spacing w:val="-2"/>
          <w:w w:val="30"/>
          <w:rtl/>
        </w:rPr>
        <w:t>ب</w:t>
      </w:r>
      <w:r>
        <w:rPr>
          <w:w w:val="109"/>
          <w:rtl/>
        </w:rPr>
        <w:t>و</w:t>
      </w:r>
      <w:r>
        <w:t xml:space="preserve"> </w:t>
      </w:r>
      <w:r>
        <w:rPr>
          <w:position w:val="-6"/>
          <w:rtl/>
        </w:rPr>
        <w:t>ي</w:t>
      </w:r>
      <w:r>
        <w:rPr>
          <w:spacing w:val="-76"/>
          <w:w w:val="122"/>
          <w:rtl/>
        </w:rPr>
        <w:t>ل</w:t>
      </w:r>
      <w:r>
        <w:rPr>
          <w:position w:val="-6"/>
        </w:rPr>
        <w:t xml:space="preserve">  </w:t>
      </w:r>
      <w:r>
        <w:rPr>
          <w:rtl/>
        </w:rPr>
        <w:t>ا</w:t>
      </w:r>
      <w:r>
        <w:rPr>
          <w:spacing w:val="-2"/>
          <w:w w:val="41"/>
          <w:rtl/>
        </w:rPr>
        <w:t>ل</w:t>
      </w:r>
      <w:r>
        <w:rPr>
          <w:spacing w:val="-3"/>
          <w:w w:val="75"/>
          <w:rtl/>
        </w:rPr>
        <w:t>ع</w:t>
      </w:r>
      <w:r>
        <w:rPr>
          <w:spacing w:val="1"/>
          <w:w w:val="123"/>
          <w:rtl/>
        </w:rPr>
        <w:t>ا</w:t>
      </w:r>
      <w:r>
        <w:t xml:space="preserve"> </w:t>
      </w:r>
      <w:r>
        <w:rPr>
          <w:spacing w:val="-1"/>
          <w:w w:val="82"/>
          <w:rtl/>
        </w:rPr>
        <w:t>ع</w:t>
      </w:r>
      <w:r>
        <w:rPr>
          <w:spacing w:val="-2"/>
          <w:w w:val="36"/>
          <w:rtl/>
        </w:rPr>
        <w:t>ب</w:t>
      </w:r>
      <w:r>
        <w:rPr>
          <w:spacing w:val="1"/>
          <w:w w:val="120"/>
          <w:rtl/>
        </w:rPr>
        <w:t>د</w:t>
      </w:r>
      <w:r>
        <w:t>)</w:t>
      </w:r>
      <w:r>
        <w:t xml:space="preserve"> </w:t>
      </w:r>
      <w:r>
        <w:t>(</w:t>
      </w:r>
      <w:r>
        <w:rPr>
          <w:spacing w:val="-2"/>
        </w:rPr>
        <w:t>2</w:t>
      </w:r>
      <w:r>
        <w:t>)</w:t>
      </w:r>
      <w:r>
        <w:t xml:space="preserve"> </w:t>
      </w:r>
      <w:r>
        <w:rPr>
          <w:spacing w:val="1"/>
        </w:rPr>
        <w:t>HA</w:t>
      </w:r>
      <w:r>
        <w:t>RR</w:t>
      </w:r>
      <w:r>
        <w:rPr>
          <w:spacing w:val="1"/>
        </w:rPr>
        <w:t>A</w:t>
      </w:r>
      <w:r>
        <w:rPr>
          <w:spacing w:val="-3"/>
        </w:rPr>
        <w:t>C</w:t>
      </w:r>
      <w:r>
        <w:rPr>
          <w:spacing w:val="1"/>
        </w:rPr>
        <w:t>HI</w:t>
      </w:r>
      <w:r>
        <w:t>,</w:t>
      </w:r>
      <w:r>
        <w:t xml:space="preserve"> </w:t>
      </w:r>
      <w:r>
        <w:rPr>
          <w:spacing w:val="-3"/>
        </w:rPr>
        <w:t>E</w:t>
      </w:r>
      <w:r>
        <w:t>l</w:t>
      </w:r>
      <w:r>
        <w:t xml:space="preserve"> </w:t>
      </w:r>
      <w:r>
        <w:t>(n</w:t>
      </w:r>
      <w:r>
        <w:rPr>
          <w:spacing w:val="-2"/>
        </w:rPr>
        <w:t>o</w:t>
      </w:r>
      <w:r>
        <w:rPr>
          <w:spacing w:val="1"/>
        </w:rPr>
        <w:t>n</w:t>
      </w:r>
      <w:r>
        <w:rPr>
          <w:spacing w:val="-1"/>
        </w:rPr>
        <w:t>-</w:t>
      </w:r>
      <w:r>
        <w:rPr>
          <w:spacing w:val="-2"/>
        </w:rPr>
        <w:t>L</w:t>
      </w:r>
      <w:r>
        <w:t>a</w:t>
      </w:r>
      <w:r>
        <w:rPr>
          <w:spacing w:val="-3"/>
        </w:rPr>
        <w:t>t</w:t>
      </w:r>
      <w:r>
        <w:rPr>
          <w:spacing w:val="1"/>
        </w:rPr>
        <w:t>i</w:t>
      </w:r>
      <w:r>
        <w:t>n</w:t>
      </w:r>
      <w:r>
        <w:t xml:space="preserve"> </w:t>
      </w:r>
      <w:r>
        <w:t>s</w:t>
      </w:r>
      <w:r>
        <w:rPr>
          <w:spacing w:val="-3"/>
        </w:rPr>
        <w:t>c</w:t>
      </w:r>
      <w:r>
        <w:t>r</w:t>
      </w:r>
      <w:r>
        <w:rPr>
          <w:spacing w:val="1"/>
        </w:rPr>
        <w:t>i</w:t>
      </w:r>
      <w:r>
        <w:rPr>
          <w:spacing w:val="-1"/>
        </w:rPr>
        <w:t>p</w:t>
      </w:r>
      <w:r>
        <w:rPr>
          <w:spacing w:val="-2"/>
        </w:rPr>
        <w:t>t</w:t>
      </w:r>
      <w:r>
        <w:t>:</w:t>
      </w:r>
      <w:r>
        <w:t xml:space="preserve"> </w:t>
      </w:r>
      <w:r>
        <w:rPr>
          <w:position w:val="-6"/>
          <w:rtl/>
        </w:rPr>
        <w:t>ي</w:t>
      </w:r>
      <w:r>
        <w:rPr>
          <w:spacing w:val="-169"/>
          <w:w w:val="121"/>
          <w:rtl/>
        </w:rPr>
        <w:t>ش</w:t>
      </w:r>
      <w:r>
        <w:rPr>
          <w:position w:val="-6"/>
        </w:rPr>
        <w:t xml:space="preserve">  </w:t>
      </w:r>
      <w:r>
        <w:rPr>
          <w:spacing w:val="6"/>
          <w:position w:val="8"/>
        </w:rPr>
        <w:t xml:space="preserve"> </w:t>
      </w:r>
      <w:r>
        <w:rPr>
          <w:position w:val="8"/>
        </w:rPr>
        <w:t xml:space="preserve"> </w:t>
      </w:r>
      <w:r>
        <w:rPr>
          <w:spacing w:val="1"/>
          <w:rtl/>
        </w:rPr>
        <w:t>ا</w:t>
      </w:r>
      <w:r>
        <w:rPr>
          <w:spacing w:val="-2"/>
          <w:w w:val="41"/>
          <w:rtl/>
        </w:rPr>
        <w:t>ل</w:t>
      </w:r>
      <w:r>
        <w:rPr>
          <w:spacing w:val="-2"/>
          <w:w w:val="107"/>
          <w:rtl/>
        </w:rPr>
        <w:t>ح</w:t>
      </w:r>
      <w:r>
        <w:rPr>
          <w:spacing w:val="4"/>
          <w:w w:val="109"/>
          <w:rtl/>
        </w:rPr>
        <w:t>ر</w:t>
      </w:r>
      <w:r>
        <w:rPr>
          <w:spacing w:val="-33"/>
          <w:rtl/>
        </w:rPr>
        <w:t>ا</w:t>
      </w:r>
      <w:r>
        <w:t>)</w:t>
      </w:r>
      <w:r>
        <w:t xml:space="preserve"> </w:t>
      </w:r>
      <w:r>
        <w:rPr>
          <w:b/>
          <w:bCs/>
          <w:spacing w:val="-2"/>
        </w:rPr>
        <w:t>N</w:t>
      </w:r>
      <w:r>
        <w:rPr>
          <w:b/>
          <w:bCs/>
          <w:spacing w:val="1"/>
        </w:rPr>
        <w:t>a</w:t>
      </w:r>
      <w:r>
        <w:rPr>
          <w:b/>
          <w:bCs/>
        </w:rPr>
        <w:t>t</w:t>
      </w:r>
      <w:r>
        <w:rPr>
          <w:b/>
          <w:bCs/>
          <w:spacing w:val="-2"/>
        </w:rPr>
        <w:t>i</w:t>
      </w:r>
      <w:r>
        <w:rPr>
          <w:b/>
          <w:bCs/>
        </w:rPr>
        <w:t>o</w:t>
      </w:r>
      <w:r>
        <w:rPr>
          <w:b/>
          <w:bCs/>
          <w:spacing w:val="1"/>
        </w:rPr>
        <w:t>na</w:t>
      </w:r>
      <w:r>
        <w:rPr>
          <w:b/>
          <w:bCs/>
          <w:spacing w:val="-2"/>
        </w:rPr>
        <w:t>li</w:t>
      </w:r>
      <w:r>
        <w:rPr>
          <w:b/>
          <w:bCs/>
        </w:rPr>
        <w:t>ty:</w:t>
      </w:r>
      <w:r>
        <w:rPr>
          <w:b/>
          <w:bCs/>
        </w:rPr>
        <w:t xml:space="preserve"> </w:t>
      </w:r>
      <w:r>
        <w:rPr>
          <w:spacing w:val="-44"/>
        </w:rPr>
        <w:t>A</w:t>
      </w:r>
      <w:r>
        <w:rPr>
          <w:spacing w:val="-48"/>
        </w:rPr>
        <w:t>l</w:t>
      </w:r>
      <w:r>
        <w:rPr>
          <w:spacing w:val="-44"/>
        </w:rPr>
        <w:t>g</w:t>
      </w:r>
      <w:r>
        <w:rPr>
          <w:spacing w:val="-45"/>
        </w:rPr>
        <w:t>er</w:t>
      </w:r>
      <w:r>
        <w:rPr>
          <w:spacing w:val="-48"/>
        </w:rPr>
        <w:t>i</w:t>
      </w:r>
      <w:r>
        <w:rPr>
          <w:spacing w:val="-45"/>
        </w:rPr>
        <w:t>a</w:t>
      </w:r>
    </w:p>
    <w:p w14:paraId="0AE29389" w14:textId="77777777" w:rsidR="0052688E" w:rsidRDefault="00DC29C7">
      <w:pPr>
        <w:spacing w:line="199" w:lineRule="exact"/>
        <w:ind w:left="460"/>
        <w:jc w:val="both"/>
      </w:pPr>
      <w:r>
        <w:rPr>
          <w:b/>
        </w:rPr>
        <w:t xml:space="preserve">Address: </w:t>
      </w:r>
      <w:r>
        <w:rPr>
          <w:i/>
          <w:u w:val="single"/>
        </w:rPr>
        <w:t xml:space="preserve">(1) </w:t>
      </w:r>
      <w:r>
        <w:t xml:space="preserve">Mali. </w:t>
      </w:r>
      <w:r>
        <w:rPr>
          <w:i/>
          <w:u w:val="single"/>
        </w:rPr>
        <w:t xml:space="preserve">(2) Cité Djenane Mabrouk, Algiers, Algeria    </w:t>
      </w:r>
      <w:r>
        <w:rPr>
          <w:b/>
        </w:rPr>
        <w:t xml:space="preserve">Other Information: </w:t>
      </w:r>
      <w:r>
        <w:t>(UK Sanctions</w:t>
      </w:r>
    </w:p>
    <w:p w14:paraId="31429BBA" w14:textId="77777777" w:rsidR="0052688E" w:rsidRDefault="00DC29C7">
      <w:pPr>
        <w:ind w:left="460" w:right="109"/>
        <w:jc w:val="both"/>
      </w:pPr>
      <w:r>
        <w:t xml:space="preserve">List Ref):AQD0238. (UN Ref):QDi.279. </w:t>
      </w:r>
      <w:r>
        <w:rPr>
          <w:i/>
          <w:u w:val="single"/>
        </w:rPr>
        <w:t xml:space="preserve">Reportedly a member of Jama'a Nusrat ul-Islam wa al- Muslimin (JNIM, QDe.159) as of November 2023. </w:t>
      </w:r>
      <w:r>
        <w:t>Convicted in absentia by Algerian tribunal on  28 Mar. 1996. Algerian international arrest warrant number 03/09 of 6 Jun. 2009 issued by the Tribunal of Sidi Mhamed, Algiers, Algeria. Algerian extradition request number 2307/09 of 3 Sep. 2009,</w:t>
      </w:r>
      <w:r>
        <w:rPr>
          <w:spacing w:val="19"/>
        </w:rPr>
        <w:t xml:space="preserve"> </w:t>
      </w:r>
      <w:r>
        <w:t>presented</w:t>
      </w:r>
      <w:r>
        <w:rPr>
          <w:spacing w:val="21"/>
        </w:rPr>
        <w:t xml:space="preserve"> </w:t>
      </w:r>
      <w:r>
        <w:t>to</w:t>
      </w:r>
      <w:r>
        <w:rPr>
          <w:spacing w:val="20"/>
        </w:rPr>
        <w:t xml:space="preserve"> </w:t>
      </w:r>
      <w:r>
        <w:t>Malian</w:t>
      </w:r>
      <w:r>
        <w:rPr>
          <w:spacing w:val="16"/>
        </w:rPr>
        <w:t xml:space="preserve"> </w:t>
      </w:r>
      <w:r>
        <w:t>authorities.</w:t>
      </w:r>
      <w:r>
        <w:rPr>
          <w:spacing w:val="19"/>
        </w:rPr>
        <w:t xml:space="preserve"> </w:t>
      </w:r>
      <w:r>
        <w:t>Father’s</w:t>
      </w:r>
      <w:r>
        <w:rPr>
          <w:spacing w:val="17"/>
        </w:rPr>
        <w:t xml:space="preserve"> </w:t>
      </w:r>
      <w:r>
        <w:t>name</w:t>
      </w:r>
      <w:r>
        <w:rPr>
          <w:spacing w:val="17"/>
        </w:rPr>
        <w:t xml:space="preserve"> </w:t>
      </w:r>
      <w:r>
        <w:t>is</w:t>
      </w:r>
      <w:r>
        <w:rPr>
          <w:spacing w:val="17"/>
        </w:rPr>
        <w:t xml:space="preserve"> </w:t>
      </w:r>
      <w:r>
        <w:t>Ali</w:t>
      </w:r>
      <w:r>
        <w:rPr>
          <w:spacing w:val="18"/>
        </w:rPr>
        <w:t xml:space="preserve"> </w:t>
      </w:r>
      <w:r>
        <w:t>Belkalem.</w:t>
      </w:r>
      <w:r>
        <w:rPr>
          <w:spacing w:val="18"/>
        </w:rPr>
        <w:t xml:space="preserve"> </w:t>
      </w:r>
      <w:r>
        <w:t>Mother’s</w:t>
      </w:r>
      <w:r>
        <w:rPr>
          <w:spacing w:val="17"/>
        </w:rPr>
        <w:t xml:space="preserve"> </w:t>
      </w:r>
      <w:r>
        <w:t>name</w:t>
      </w:r>
      <w:r>
        <w:rPr>
          <w:spacing w:val="17"/>
        </w:rPr>
        <w:t xml:space="preserve"> </w:t>
      </w:r>
      <w:r>
        <w:t>is</w:t>
      </w:r>
      <w:r>
        <w:rPr>
          <w:spacing w:val="17"/>
        </w:rPr>
        <w:t xml:space="preserve"> </w:t>
      </w:r>
      <w:r>
        <w:t>Fatma</w:t>
      </w:r>
    </w:p>
    <w:p w14:paraId="635D07CF" w14:textId="77777777" w:rsidR="0052688E" w:rsidRDefault="0052688E">
      <w:pPr>
        <w:jc w:val="both"/>
        <w:sectPr w:rsidR="0052688E">
          <w:pgSz w:w="11910" w:h="16840"/>
          <w:pgMar w:top="1380" w:right="1320" w:bottom="1180" w:left="1340" w:header="0" w:footer="998" w:gutter="0"/>
          <w:cols w:space="720"/>
        </w:sectPr>
      </w:pPr>
    </w:p>
    <w:p w14:paraId="030176DB" w14:textId="77777777" w:rsidR="0052688E" w:rsidRDefault="00DC29C7">
      <w:pPr>
        <w:spacing w:before="43"/>
        <w:ind w:left="460" w:right="104"/>
        <w:jc w:val="both"/>
      </w:pPr>
      <w:r>
        <w:lastRenderedPageBreak/>
        <w:t xml:space="preserve">Saadoudi. Member of The Organization of Al-Qaida in the Islamic Maghreb (QDe.014). Review pursuant to Security Council resolution 2368 (2017) was concluded on 4 Dec. 2019. </w:t>
      </w:r>
      <w:r>
        <w:rPr>
          <w:i/>
          <w:u w:val="single"/>
        </w:rPr>
        <w:t xml:space="preserve">Photograph and fingerprints available for inclusion in INTERPOL-UNSC Special Notice. </w:t>
      </w:r>
      <w:r>
        <w:t>INTERPOL-UN Security Council Special Notice web link: https:</w:t>
      </w:r>
      <w:hyperlink r:id="rId23">
        <w:r>
          <w:t>//www.interpol.int/en/How-we-work/Notices/View-UN-</w:t>
        </w:r>
      </w:hyperlink>
      <w:r>
        <w:t xml:space="preserve"> Notices-Individuals. </w:t>
      </w:r>
      <w:r>
        <w:rPr>
          <w:b/>
        </w:rPr>
        <w:t xml:space="preserve">Listed on: </w:t>
      </w:r>
      <w:r>
        <w:t xml:space="preserve">04/05/2010 </w:t>
      </w:r>
      <w:r>
        <w:rPr>
          <w:b/>
        </w:rPr>
        <w:t xml:space="preserve">UK Sanctions List Date Designated: </w:t>
      </w:r>
      <w:r>
        <w:t xml:space="preserve">22/04/2010 </w:t>
      </w:r>
      <w:r>
        <w:rPr>
          <w:b/>
        </w:rPr>
        <w:t xml:space="preserve">Last Updated: </w:t>
      </w:r>
      <w:r>
        <w:rPr>
          <w:strike/>
        </w:rPr>
        <w:t xml:space="preserve">08/02/2023 </w:t>
      </w:r>
      <w:r>
        <w:rPr>
          <w:i/>
          <w:u w:val="single"/>
        </w:rPr>
        <w:t xml:space="preserve">11/01/2024 </w:t>
      </w:r>
      <w:r>
        <w:rPr>
          <w:b/>
        </w:rPr>
        <w:t xml:space="preserve">Group ID: </w:t>
      </w:r>
      <w:r>
        <w:t>11096.</w:t>
      </w:r>
    </w:p>
    <w:p w14:paraId="6A395D30" w14:textId="77777777" w:rsidR="0052688E" w:rsidRDefault="0052688E">
      <w:pPr>
        <w:pStyle w:val="BodyText"/>
        <w:spacing w:before="4"/>
        <w:rPr>
          <w:sz w:val="17"/>
        </w:rPr>
      </w:pPr>
    </w:p>
    <w:p w14:paraId="35B8EC08" w14:textId="77777777" w:rsidR="0052688E" w:rsidRDefault="00DC29C7">
      <w:pPr>
        <w:pStyle w:val="Heading1"/>
        <w:numPr>
          <w:ilvl w:val="0"/>
          <w:numId w:val="2"/>
        </w:numPr>
        <w:tabs>
          <w:tab w:val="left" w:pos="461"/>
        </w:tabs>
      </w:pPr>
      <w:r>
        <w:t>BIN UDIN, Mohamad</w:t>
      </w:r>
      <w:r>
        <w:rPr>
          <w:spacing w:val="-4"/>
        </w:rPr>
        <w:t xml:space="preserve"> </w:t>
      </w:r>
      <w:r>
        <w:t>Rafi</w:t>
      </w:r>
    </w:p>
    <w:p w14:paraId="1243C779" w14:textId="77777777" w:rsidR="0052688E" w:rsidRDefault="00DC29C7">
      <w:pPr>
        <w:spacing w:line="266" w:lineRule="exact"/>
        <w:ind w:left="460"/>
        <w:jc w:val="both"/>
      </w:pPr>
      <w:r>
        <w:rPr>
          <w:b/>
        </w:rPr>
        <w:t xml:space="preserve">DOB: </w:t>
      </w:r>
      <w:r>
        <w:t xml:space="preserve">03/06/1966. </w:t>
      </w:r>
      <w:r>
        <w:rPr>
          <w:b/>
        </w:rPr>
        <w:t xml:space="preserve">POB: </w:t>
      </w:r>
      <w:r>
        <w:t xml:space="preserve">Negri Sembilan, Malaysia </w:t>
      </w:r>
      <w:r>
        <w:rPr>
          <w:b/>
        </w:rPr>
        <w:t xml:space="preserve">Low quality a.k.a: </w:t>
      </w:r>
      <w:r>
        <w:t>(1) AL MALAYZIE, Abu,  Una</w:t>
      </w:r>
    </w:p>
    <w:p w14:paraId="4D483B42" w14:textId="77777777" w:rsidR="0052688E" w:rsidRDefault="00DC29C7">
      <w:pPr>
        <w:pStyle w:val="ListParagraph"/>
        <w:numPr>
          <w:ilvl w:val="1"/>
          <w:numId w:val="2"/>
        </w:numPr>
        <w:tabs>
          <w:tab w:val="left" w:pos="758"/>
        </w:tabs>
        <w:spacing w:before="0"/>
        <w:ind w:right="111" w:firstLine="0"/>
        <w:jc w:val="both"/>
      </w:pPr>
      <w:r>
        <w:t xml:space="preserve">AL MALIZI, Abu, Awn (3) BIN NURDIN, Muhammad, Ratin (4) BIN UDIN, Mhammad, Rahim (5) BIN UDIN, Mohd, Radi (6) CIT, Abu, Ayn, Tok (7) RAFIUDDIN, Muhammad (8) RATIN, Muhammad </w:t>
      </w:r>
      <w:r>
        <w:rPr>
          <w:b/>
        </w:rPr>
        <w:t xml:space="preserve">Nationality: </w:t>
      </w:r>
      <w:r>
        <w:t xml:space="preserve">(1) Malaysia (2) Indonesia </w:t>
      </w:r>
      <w:r>
        <w:rPr>
          <w:b/>
        </w:rPr>
        <w:t xml:space="preserve">Passport Number: </w:t>
      </w:r>
      <w:r>
        <w:t xml:space="preserve">A31142734 </w:t>
      </w:r>
      <w:r>
        <w:rPr>
          <w:b/>
        </w:rPr>
        <w:t xml:space="preserve">Passport Details: </w:t>
      </w:r>
      <w:r>
        <w:t xml:space="preserve">Malaysia number. Issued on 6 Nov. 2013. Issued by the Immigration Department of Malaysia. Expiration date 6 Nov. 2015. </w:t>
      </w:r>
      <w:r>
        <w:rPr>
          <w:b/>
        </w:rPr>
        <w:t xml:space="preserve">National Identification Number: </w:t>
      </w:r>
      <w:r>
        <w:t xml:space="preserve">660603-05-5267 </w:t>
      </w:r>
      <w:r>
        <w:rPr>
          <w:b/>
        </w:rPr>
        <w:t xml:space="preserve">National Identification Details: </w:t>
      </w:r>
      <w:r>
        <w:t xml:space="preserve">Malaysia National Identification Card. Issued by National Registration Department of Malaysia. Issued to Mohd Rafi bin Udin </w:t>
      </w:r>
      <w:r>
        <w:rPr>
          <w:b/>
        </w:rPr>
        <w:t xml:space="preserve">Address: </w:t>
      </w:r>
      <w:r>
        <w:t>(1) Syria. (2) 96-06-06 Flat Sri Kota, Bandar Tun Razak, Kuala Lumpur, Wilayah Persekutuan Kual</w:t>
      </w:r>
      <w:r>
        <w:t xml:space="preserve">a Lumpur, Malaysia, 56100.(3) B-3B-19 Glenview Villa, Jalan 49 Off Jalan Kuari, Taman Pinggiran Cheras, Kuala Lumpur, Wilayah  Persekutuan  Kuala Lumpur, Malaysia. </w:t>
      </w:r>
      <w:r>
        <w:rPr>
          <w:b/>
        </w:rPr>
        <w:t xml:space="preserve">Other Information: </w:t>
      </w:r>
      <w:r>
        <w:t xml:space="preserve">(UK Sanctions List Ref):AQD0236. (UN Ref):QDi.417. Senior member of Islamic State in Iraq and the Levant (ISIL), listed as Al-Qaida in Iraq (QDe.115). Recruited for ISIL and instructed individuals to perpetrate terrorist acts via online video. </w:t>
      </w:r>
      <w:r>
        <w:rPr>
          <w:i/>
          <w:u w:val="single"/>
        </w:rPr>
        <w:t xml:space="preserve">Reportedly deceased. </w:t>
      </w:r>
      <w:r>
        <w:t>Physical description: eye colour: brown; hair colour: brown; complexion: dark. Speaks Malay, English, limited Arabic. INTERPOL-UN Security Council Special Notice web link: https:</w:t>
      </w:r>
      <w:hyperlink r:id="rId24">
        <w:r>
          <w:t>//www.interpol.int/en/notice/search/un/6244376.</w:t>
        </w:r>
      </w:hyperlink>
      <w:r>
        <w:t xml:space="preserve">  Address  country  Malaysia  (as</w:t>
      </w:r>
      <w:r>
        <w:rPr>
          <w:spacing w:val="24"/>
        </w:rPr>
        <w:t xml:space="preserve"> </w:t>
      </w:r>
      <w:r>
        <w:t>at</w:t>
      </w:r>
    </w:p>
    <w:p w14:paraId="671625B2" w14:textId="77777777" w:rsidR="0052688E" w:rsidRDefault="00DC29C7">
      <w:pPr>
        <w:spacing w:before="2"/>
        <w:ind w:left="460" w:right="113"/>
        <w:jc w:val="both"/>
      </w:pPr>
      <w:r>
        <w:t xml:space="preserve">30 January 2014), Malaysia (as at 6 April 2007), Syria (location since 2014). </w:t>
      </w:r>
      <w:r>
        <w:rPr>
          <w:b/>
        </w:rPr>
        <w:t xml:space="preserve">Listed on:  </w:t>
      </w:r>
      <w:r>
        <w:t xml:space="preserve">24/08/2018 </w:t>
      </w:r>
      <w:r>
        <w:rPr>
          <w:b/>
        </w:rPr>
        <w:t xml:space="preserve">UK Sanctions List Date Designated: </w:t>
      </w:r>
      <w:r>
        <w:t xml:space="preserve">23/08/2018 </w:t>
      </w:r>
      <w:r>
        <w:rPr>
          <w:b/>
        </w:rPr>
        <w:t xml:space="preserve">Last Updated: </w:t>
      </w:r>
      <w:r>
        <w:rPr>
          <w:strike/>
        </w:rPr>
        <w:t xml:space="preserve">31/12/2020 </w:t>
      </w:r>
      <w:r>
        <w:rPr>
          <w:i/>
          <w:u w:val="single"/>
        </w:rPr>
        <w:t xml:space="preserve">11/01/2024 </w:t>
      </w:r>
      <w:r>
        <w:rPr>
          <w:b/>
        </w:rPr>
        <w:t>Group ID:</w:t>
      </w:r>
      <w:r>
        <w:rPr>
          <w:b/>
          <w:spacing w:val="-14"/>
        </w:rPr>
        <w:t xml:space="preserve"> </w:t>
      </w:r>
      <w:r>
        <w:t>13709.</w:t>
      </w:r>
    </w:p>
    <w:p w14:paraId="57B10BE2" w14:textId="77777777" w:rsidR="0052688E" w:rsidRDefault="0052688E">
      <w:pPr>
        <w:pStyle w:val="BodyText"/>
        <w:spacing w:before="5"/>
        <w:rPr>
          <w:sz w:val="17"/>
        </w:rPr>
      </w:pPr>
    </w:p>
    <w:p w14:paraId="3E21BE5C" w14:textId="77777777" w:rsidR="0052688E" w:rsidRDefault="00DC29C7">
      <w:pPr>
        <w:pStyle w:val="Heading1"/>
        <w:numPr>
          <w:ilvl w:val="0"/>
          <w:numId w:val="2"/>
        </w:numPr>
        <w:tabs>
          <w:tab w:val="left" w:pos="461"/>
        </w:tabs>
        <w:spacing w:line="266" w:lineRule="exact"/>
      </w:pPr>
      <w:r>
        <w:t>DJERMANE,</w:t>
      </w:r>
      <w:r>
        <w:rPr>
          <w:spacing w:val="-9"/>
        </w:rPr>
        <w:t xml:space="preserve"> </w:t>
      </w:r>
      <w:r>
        <w:t>Kamel</w:t>
      </w:r>
    </w:p>
    <w:p w14:paraId="2F90A06C" w14:textId="77777777" w:rsidR="0052688E" w:rsidRDefault="00DC29C7">
      <w:pPr>
        <w:spacing w:line="266" w:lineRule="exact"/>
        <w:ind w:left="460"/>
        <w:jc w:val="both"/>
      </w:pPr>
      <w:r>
        <w:rPr>
          <w:b/>
          <w:bCs/>
        </w:rPr>
        <w:t xml:space="preserve">Name (non-Latin script): </w:t>
      </w:r>
      <w:r>
        <w:rPr>
          <w:rtl/>
        </w:rPr>
        <w:t>جرمان</w:t>
      </w:r>
      <w:r>
        <w:t xml:space="preserve"> </w:t>
      </w:r>
      <w:r>
        <w:rPr>
          <w:rtl/>
        </w:rPr>
        <w:t>كمال</w:t>
      </w:r>
    </w:p>
    <w:p w14:paraId="5A671045" w14:textId="77777777" w:rsidR="0052688E" w:rsidRDefault="00DC29C7">
      <w:pPr>
        <w:ind w:left="460" w:right="109"/>
        <w:jc w:val="both"/>
      </w:pPr>
      <w:r>
        <w:pict w14:anchorId="2A86E265">
          <v:line id="_x0000_s2051" style="position:absolute;left:0;text-align:left;z-index:-7072;mso-position-horizontal-relative:page" from="520.75pt,79.25pt" to="523.4pt,79.25pt" strokeweight=".72pt">
            <w10:wrap anchorx="page"/>
          </v:line>
        </w:pict>
      </w:r>
      <w:r>
        <w:rPr>
          <w:b/>
        </w:rPr>
        <w:t xml:space="preserve">DOB: </w:t>
      </w:r>
      <w:r>
        <w:t xml:space="preserve">12/10/1965. </w:t>
      </w:r>
      <w:r>
        <w:rPr>
          <w:b/>
        </w:rPr>
        <w:t xml:space="preserve">POB: </w:t>
      </w:r>
      <w:r>
        <w:t xml:space="preserve">Oum el Bouaghi, Algeria </w:t>
      </w:r>
      <w:r>
        <w:rPr>
          <w:b/>
        </w:rPr>
        <w:t xml:space="preserve">Good quality a.k.a: </w:t>
      </w:r>
      <w:r>
        <w:t xml:space="preserve">(1) ABDELJALIL, Abou (2) ADEL (3) BILAL (4) FODHIL </w:t>
      </w:r>
      <w:r>
        <w:rPr>
          <w:b/>
        </w:rPr>
        <w:t xml:space="preserve">Nationality: </w:t>
      </w:r>
      <w:r>
        <w:t xml:space="preserve">Algeria </w:t>
      </w:r>
      <w:r>
        <w:rPr>
          <w:b/>
        </w:rPr>
        <w:t xml:space="preserve">Address: </w:t>
      </w:r>
      <w:r>
        <w:rPr>
          <w:i/>
          <w:u w:val="single"/>
        </w:rPr>
        <w:t xml:space="preserve">Sidi Argis village, Oum El-Bouaghi, </w:t>
      </w:r>
      <w:r>
        <w:t xml:space="preserve">Algeria. </w:t>
      </w:r>
      <w:r>
        <w:rPr>
          <w:b/>
        </w:rPr>
        <w:t xml:space="preserve">Other Information: </w:t>
      </w:r>
      <w:r>
        <w:t xml:space="preserve">(UK Sanctions List Ref):AQD0212. (UN Ref):QDi.167. In detention in Algeria as </w:t>
      </w:r>
      <w:r>
        <w:rPr>
          <w:i/>
          <w:u w:val="single"/>
        </w:rPr>
        <w:t xml:space="preserve">of November 2023 </w:t>
      </w:r>
      <w:r>
        <w:rPr>
          <w:strike/>
        </w:rPr>
        <w:t>at April 2010</w:t>
      </w:r>
      <w:r>
        <w:t xml:space="preserve">. </w:t>
      </w:r>
      <w:r>
        <w:rPr>
          <w:i/>
          <w:u w:val="single"/>
        </w:rPr>
        <w:t xml:space="preserve">Sentenced to 18 years imprisonment for conducting terrorist activities by the Algiers Criminal Court on 25 January 2023. </w:t>
      </w:r>
      <w:r>
        <w:t xml:space="preserve">Arrest warrant issued by the German authorities on 9 Oct. 2003 </w:t>
      </w:r>
      <w:r>
        <w:rPr>
          <w:i/>
          <w:u w:val="single"/>
        </w:rPr>
        <w:t xml:space="preserve">and 18 </w:t>
      </w:r>
      <w:r>
        <w:rPr>
          <w:i/>
          <w:u w:val="single"/>
        </w:rPr>
        <w:t xml:space="preserve">July 2018 respectively </w:t>
      </w:r>
      <w:r>
        <w:t>for involvement in kidnapping</w:t>
      </w:r>
      <w:r>
        <w:rPr>
          <w:i/>
        </w:rPr>
        <w:t xml:space="preserve">, </w:t>
      </w:r>
      <w:r>
        <w:rPr>
          <w:i/>
          <w:u w:val="single"/>
        </w:rPr>
        <w:t xml:space="preserve">robbery and extortion. </w:t>
      </w:r>
      <w:r>
        <w:t xml:space="preserve">Former member of the Katibat Tarek Ibn Ziad of The Organization of Al- Qaida in the Islamic Maghreb (QDe.014). </w:t>
      </w:r>
      <w:r>
        <w:rPr>
          <w:i/>
          <w:u w:val="single"/>
        </w:rPr>
        <w:t xml:space="preserve">Father’s name: Sliman. Mother’s name Oum Hani Djermane. </w:t>
      </w:r>
      <w:r>
        <w:t>Review pursuant to Security Council resolution 1822 (2008) was concluded on 27 Jul. 2010. Review pursuant to Security Council resolution 2368 (2017) was concluded on 4 Dec. 2019. INTERPOL-UN Security Council Special Notice web link: https:</w:t>
      </w:r>
      <w:hyperlink r:id="rId25">
        <w:r>
          <w:t>//www.interpol.int/en/How-we-</w:t>
        </w:r>
      </w:hyperlink>
      <w:r>
        <w:t xml:space="preserve"> work/Notices/View-UN-Notices-Individuals. </w:t>
      </w:r>
      <w:r>
        <w:rPr>
          <w:b/>
        </w:rPr>
        <w:t xml:space="preserve">Listed on: </w:t>
      </w:r>
      <w:r>
        <w:t xml:space="preserve">05/05/2004 </w:t>
      </w:r>
      <w:r>
        <w:rPr>
          <w:b/>
        </w:rPr>
        <w:t xml:space="preserve">UK Sanctions List Date Designated: </w:t>
      </w:r>
      <w:r>
        <w:t xml:space="preserve">03/05/2004 </w:t>
      </w:r>
      <w:r>
        <w:rPr>
          <w:b/>
        </w:rPr>
        <w:t xml:space="preserve">Last Updated: </w:t>
      </w:r>
      <w:r>
        <w:rPr>
          <w:strike/>
        </w:rPr>
        <w:t xml:space="preserve">31/12/2020 </w:t>
      </w:r>
      <w:r>
        <w:rPr>
          <w:i/>
          <w:u w:val="single"/>
        </w:rPr>
        <w:t xml:space="preserve">11/01/2024 </w:t>
      </w:r>
      <w:r>
        <w:rPr>
          <w:b/>
        </w:rPr>
        <w:t xml:space="preserve">Group ID: </w:t>
      </w:r>
      <w:r>
        <w:t>8352.</w:t>
      </w:r>
    </w:p>
    <w:p w14:paraId="3EE81A62" w14:textId="77777777" w:rsidR="0052688E" w:rsidRDefault="0052688E">
      <w:pPr>
        <w:pStyle w:val="BodyText"/>
        <w:spacing w:before="5"/>
        <w:rPr>
          <w:sz w:val="17"/>
        </w:rPr>
      </w:pPr>
    </w:p>
    <w:p w14:paraId="6948E9FB" w14:textId="77777777" w:rsidR="0052688E" w:rsidRDefault="0052688E">
      <w:pPr>
        <w:rPr>
          <w:sz w:val="17"/>
        </w:rPr>
        <w:sectPr w:rsidR="0052688E">
          <w:pgSz w:w="11910" w:h="16840"/>
          <w:pgMar w:top="1380" w:right="1320" w:bottom="1180" w:left="1340" w:header="0" w:footer="998" w:gutter="0"/>
          <w:cols w:space="720"/>
        </w:sectPr>
      </w:pPr>
    </w:p>
    <w:p w14:paraId="2D452DDB" w14:textId="77777777" w:rsidR="0052688E" w:rsidRDefault="00DC29C7">
      <w:pPr>
        <w:pStyle w:val="Heading1"/>
        <w:numPr>
          <w:ilvl w:val="0"/>
          <w:numId w:val="2"/>
        </w:numPr>
        <w:tabs>
          <w:tab w:val="left" w:pos="461"/>
        </w:tabs>
        <w:rPr>
          <w:b w:val="0"/>
          <w:bCs w:val="0"/>
        </w:rPr>
      </w:pPr>
      <w:r>
        <w:rPr>
          <w:w w:val="110"/>
        </w:rPr>
        <w:t xml:space="preserve">GASMI, Salah Eddine </w:t>
      </w:r>
      <w:r>
        <w:rPr>
          <w:w w:val="105"/>
        </w:rPr>
        <w:t>Name (non-Latin script):</w:t>
      </w:r>
      <w:r>
        <w:rPr>
          <w:spacing w:val="-16"/>
          <w:w w:val="105"/>
        </w:rPr>
        <w:t xml:space="preserve"> </w:t>
      </w:r>
      <w:r>
        <w:rPr>
          <w:b w:val="0"/>
          <w:bCs w:val="0"/>
          <w:spacing w:val="-131"/>
          <w:w w:val="105"/>
          <w:rtl/>
        </w:rPr>
        <w:t>م</w:t>
      </w:r>
    </w:p>
    <w:p w14:paraId="51FD0512" w14:textId="77777777" w:rsidR="0052688E" w:rsidRDefault="00DC29C7">
      <w:pPr>
        <w:pStyle w:val="BodyText"/>
        <w:spacing w:before="7"/>
        <w:rPr>
          <w:sz w:val="26"/>
        </w:rPr>
      </w:pPr>
      <w:r>
        <w:br w:type="column"/>
      </w:r>
    </w:p>
    <w:p w14:paraId="72B86D8F" w14:textId="77777777" w:rsidR="0052688E" w:rsidRDefault="00DC29C7">
      <w:pPr>
        <w:pStyle w:val="BodyText"/>
        <w:bidi/>
        <w:spacing w:before="1"/>
        <w:ind w:right="89"/>
        <w:jc w:val="right"/>
      </w:pPr>
      <w:r>
        <w:rPr>
          <w:w w:val="73"/>
        </w:rPr>
        <w:t>ص</w:t>
      </w:r>
      <w:r>
        <w:rPr>
          <w:spacing w:val="1"/>
          <w:w w:val="123"/>
        </w:rPr>
        <w:t>ا</w:t>
      </w:r>
      <w:r>
        <w:rPr>
          <w:spacing w:val="-2"/>
          <w:w w:val="41"/>
        </w:rPr>
        <w:t>ل</w:t>
      </w:r>
      <w:r>
        <w:rPr>
          <w:spacing w:val="-1"/>
          <w:w w:val="99"/>
        </w:rPr>
        <w:t>ح</w:t>
      </w:r>
      <w:r>
        <w:rPr>
          <w:spacing w:val="-4"/>
        </w:rPr>
        <w:t xml:space="preserve"> </w:t>
      </w:r>
      <w:r>
        <w:rPr>
          <w:w w:val="57"/>
        </w:rPr>
        <w:t>ق</w:t>
      </w:r>
      <w:r>
        <w:rPr>
          <w:spacing w:val="1"/>
          <w:w w:val="123"/>
        </w:rPr>
        <w:t>ا</w:t>
      </w:r>
      <w:r>
        <w:rPr>
          <w:w w:val="70"/>
        </w:rPr>
        <w:t>س</w:t>
      </w:r>
    </w:p>
    <w:p w14:paraId="285007FA" w14:textId="77777777" w:rsidR="0052688E" w:rsidRDefault="0052688E">
      <w:pPr>
        <w:jc w:val="right"/>
        <w:sectPr w:rsidR="0052688E">
          <w:type w:val="continuous"/>
          <w:pgSz w:w="11910" w:h="16840"/>
          <w:pgMar w:top="1580" w:right="1320" w:bottom="1180" w:left="1340" w:header="720" w:footer="720" w:gutter="0"/>
          <w:cols w:num="2" w:space="720" w:equalWidth="0">
            <w:col w:w="2804" w:space="40"/>
            <w:col w:w="6406"/>
          </w:cols>
        </w:sectPr>
      </w:pPr>
    </w:p>
    <w:p w14:paraId="214ED392" w14:textId="77777777" w:rsidR="0052688E" w:rsidRDefault="00DC29C7">
      <w:pPr>
        <w:spacing w:line="268" w:lineRule="exact"/>
        <w:ind w:left="460"/>
        <w:jc w:val="both"/>
        <w:rPr>
          <w:b/>
        </w:rPr>
      </w:pPr>
      <w:r>
        <w:rPr>
          <w:b/>
        </w:rPr>
        <w:t xml:space="preserve">DOB: </w:t>
      </w:r>
      <w:r>
        <w:t xml:space="preserve">13/04/1971. </w:t>
      </w:r>
      <w:r>
        <w:rPr>
          <w:b/>
        </w:rPr>
        <w:t xml:space="preserve">POB: </w:t>
      </w:r>
      <w:r>
        <w:t xml:space="preserve">Zeribet El Oued, Wilaya (province) of Biskra, Algeria </w:t>
      </w:r>
      <w:r>
        <w:rPr>
          <w:b/>
        </w:rPr>
        <w:t>Good quality  a.k.a:</w:t>
      </w:r>
    </w:p>
    <w:p w14:paraId="68174208" w14:textId="77777777" w:rsidR="0052688E" w:rsidRDefault="00DC29C7">
      <w:pPr>
        <w:ind w:left="460" w:right="109"/>
        <w:jc w:val="both"/>
      </w:pPr>
      <w:r>
        <w:rPr>
          <w:i/>
          <w:u w:val="single"/>
        </w:rPr>
        <w:t xml:space="preserve">(1) </w:t>
      </w:r>
      <w:r>
        <w:t xml:space="preserve">SALAH, Abou, Mohamed </w:t>
      </w:r>
      <w:r>
        <w:rPr>
          <w:i/>
          <w:u w:val="single"/>
        </w:rPr>
        <w:t>(2) MALEK</w:t>
      </w:r>
      <w:r>
        <w:t xml:space="preserve">, </w:t>
      </w:r>
      <w:r>
        <w:rPr>
          <w:i/>
          <w:u w:val="single"/>
        </w:rPr>
        <w:t xml:space="preserve">Abou </w:t>
      </w:r>
      <w:r>
        <w:rPr>
          <w:b/>
          <w:spacing w:val="-3"/>
        </w:rPr>
        <w:t xml:space="preserve">Low </w:t>
      </w:r>
      <w:r>
        <w:rPr>
          <w:b/>
        </w:rPr>
        <w:t xml:space="preserve">quality a.k.a: </w:t>
      </w:r>
      <w:r>
        <w:rPr>
          <w:i/>
          <w:u w:val="single"/>
        </w:rPr>
        <w:t xml:space="preserve">(1) </w:t>
      </w:r>
      <w:r>
        <w:t xml:space="preserve">BOUNOUADHER </w:t>
      </w:r>
      <w:r>
        <w:rPr>
          <w:i/>
          <w:u w:val="single"/>
        </w:rPr>
        <w:t xml:space="preserve">(2) BOUNOUADER </w:t>
      </w:r>
      <w:r>
        <w:rPr>
          <w:b/>
        </w:rPr>
        <w:t xml:space="preserve">Nationality: </w:t>
      </w:r>
      <w:r>
        <w:t xml:space="preserve">Algeria </w:t>
      </w:r>
      <w:r>
        <w:rPr>
          <w:b/>
        </w:rPr>
        <w:t xml:space="preserve">Address: </w:t>
      </w:r>
      <w:r>
        <w:rPr>
          <w:i/>
          <w:u w:val="single"/>
        </w:rPr>
        <w:t xml:space="preserve">No. 7250 Zeribat El Oued, Biskra, </w:t>
      </w:r>
      <w:r>
        <w:t xml:space="preserve">Algeria. </w:t>
      </w:r>
      <w:r>
        <w:rPr>
          <w:b/>
        </w:rPr>
        <w:t xml:space="preserve">Other Information: </w:t>
      </w:r>
      <w:r>
        <w:t xml:space="preserve">(UK Sanctions List Ref):AQD0304. (UN Ref):QDi.251. Belongs to the leadership and  is in charge of  information  committee of  the  Organization of  Al-Qaida in the Islamic </w:t>
      </w:r>
      <w:r>
        <w:rPr>
          <w:spacing w:val="26"/>
        </w:rPr>
        <w:t xml:space="preserve"> </w:t>
      </w:r>
      <w:r>
        <w:t>Maghreb</w:t>
      </w:r>
    </w:p>
    <w:p w14:paraId="5F4D1D5F" w14:textId="77777777" w:rsidR="0052688E" w:rsidRDefault="0052688E">
      <w:pPr>
        <w:jc w:val="both"/>
        <w:sectPr w:rsidR="0052688E">
          <w:type w:val="continuous"/>
          <w:pgSz w:w="11910" w:h="16840"/>
          <w:pgMar w:top="1580" w:right="1320" w:bottom="1180" w:left="1340" w:header="720" w:footer="720" w:gutter="0"/>
          <w:cols w:space="720"/>
        </w:sectPr>
      </w:pPr>
    </w:p>
    <w:p w14:paraId="2C6CB801" w14:textId="77777777" w:rsidR="0052688E" w:rsidRDefault="00DC29C7">
      <w:pPr>
        <w:spacing w:before="43"/>
        <w:ind w:left="460" w:right="111"/>
        <w:jc w:val="both"/>
      </w:pPr>
      <w:r>
        <w:lastRenderedPageBreak/>
        <w:pict w14:anchorId="13A7F9FC">
          <v:line id="_x0000_s2050" style="position:absolute;left:0;text-align:left;z-index:-7048;mso-position-horizontal-relative:page" from="232.2pt,23.55pt" to="234.8pt,23.55pt" strokeweight=".72pt">
            <w10:wrap anchorx="page"/>
          </v:line>
        </w:pict>
      </w:r>
      <w:r>
        <w:t>(QDe.014). Mother’s name is Yamina Soltane. Father’s name is Abdelaziz. Associated with Abdelmalek Droukdel (QDi.232).</w:t>
      </w:r>
      <w:r>
        <w:rPr>
          <w:i/>
          <w:u w:val="single"/>
        </w:rPr>
        <w:t xml:space="preserve">, reported deceased in June 2020). </w:t>
      </w:r>
      <w:r>
        <w:t xml:space="preserve">Arrested in Algeria on 16 Dec. 2012. Incarcerated at the El-Harrach prison in Algiers, as of August 2015. </w:t>
      </w:r>
      <w:r>
        <w:rPr>
          <w:i/>
          <w:u w:val="single"/>
        </w:rPr>
        <w:t xml:space="preserve">Incarcerated in the Blida penitentiary, Algeria as of November 2023. Photograph and fingerprints available for inclusion in INTERPOL-UNSC Special Notice. </w:t>
      </w:r>
      <w:r>
        <w:t>INTERPOL-UN Security Council Special Notice web link: https:</w:t>
      </w:r>
      <w:hyperlink r:id="rId26">
        <w:r>
          <w:t>//www.interpol.int/en/notice/search/un/1529206</w:t>
        </w:r>
      </w:hyperlink>
      <w:r>
        <w:t xml:space="preserve"> </w:t>
      </w:r>
      <w:r>
        <w:rPr>
          <w:b/>
        </w:rPr>
        <w:t xml:space="preserve">Listed on: </w:t>
      </w:r>
      <w:r>
        <w:t xml:space="preserve">07/07/2008 </w:t>
      </w:r>
      <w:r>
        <w:rPr>
          <w:b/>
        </w:rPr>
        <w:t xml:space="preserve">UK Sanctions List Date Designated: </w:t>
      </w:r>
      <w:r>
        <w:t xml:space="preserve">03/07/2008 </w:t>
      </w:r>
      <w:r>
        <w:rPr>
          <w:b/>
        </w:rPr>
        <w:t xml:space="preserve">Last Updated: </w:t>
      </w:r>
      <w:r>
        <w:rPr>
          <w:strike/>
        </w:rPr>
        <w:t xml:space="preserve">31/12/2020 </w:t>
      </w:r>
      <w:r>
        <w:rPr>
          <w:i/>
          <w:u w:val="single"/>
        </w:rPr>
        <w:t xml:space="preserve">11/01/2024 </w:t>
      </w:r>
      <w:r>
        <w:rPr>
          <w:b/>
        </w:rPr>
        <w:t xml:space="preserve">Group ID: </w:t>
      </w:r>
      <w:r>
        <w:rPr>
          <w:spacing w:val="-2"/>
        </w:rPr>
        <w:t>10692.</w:t>
      </w:r>
    </w:p>
    <w:p w14:paraId="61DBC6D1" w14:textId="77777777" w:rsidR="0052688E" w:rsidRDefault="0052688E">
      <w:pPr>
        <w:pStyle w:val="BodyText"/>
        <w:spacing w:before="7"/>
        <w:rPr>
          <w:sz w:val="21"/>
        </w:rPr>
      </w:pPr>
    </w:p>
    <w:p w14:paraId="47673291" w14:textId="77777777" w:rsidR="0052688E" w:rsidRDefault="00DC29C7">
      <w:pPr>
        <w:pStyle w:val="Heading1"/>
        <w:numPr>
          <w:ilvl w:val="0"/>
          <w:numId w:val="2"/>
        </w:numPr>
        <w:tabs>
          <w:tab w:val="left" w:pos="461"/>
        </w:tabs>
        <w:spacing w:before="0"/>
      </w:pPr>
      <w:r>
        <w:t>NAIL,</w:t>
      </w:r>
      <w:r>
        <w:rPr>
          <w:spacing w:val="-4"/>
        </w:rPr>
        <w:t xml:space="preserve"> </w:t>
      </w:r>
      <w:r>
        <w:t>Tayeb</w:t>
      </w:r>
    </w:p>
    <w:p w14:paraId="5D0BBB11" w14:textId="77777777" w:rsidR="0052688E" w:rsidRDefault="00DC29C7">
      <w:pPr>
        <w:ind w:left="460"/>
        <w:jc w:val="both"/>
      </w:pPr>
      <w:r>
        <w:rPr>
          <w:b/>
          <w:bCs/>
          <w:spacing w:val="-2"/>
        </w:rPr>
        <w:t>N</w:t>
      </w:r>
      <w:r>
        <w:rPr>
          <w:b/>
          <w:bCs/>
          <w:spacing w:val="1"/>
        </w:rPr>
        <w:t>a</w:t>
      </w:r>
      <w:r>
        <w:rPr>
          <w:b/>
          <w:bCs/>
          <w:spacing w:val="-3"/>
        </w:rPr>
        <w:t>m</w:t>
      </w:r>
      <w:r>
        <w:rPr>
          <w:b/>
          <w:bCs/>
        </w:rPr>
        <w:t>e</w:t>
      </w:r>
      <w:r>
        <w:rPr>
          <w:b/>
          <w:bCs/>
          <w:spacing w:val="-3"/>
        </w:rPr>
        <w:t xml:space="preserve"> </w:t>
      </w:r>
      <w:r>
        <w:rPr>
          <w:b/>
          <w:bCs/>
          <w:spacing w:val="-2"/>
        </w:rPr>
        <w:t>(</w:t>
      </w:r>
      <w:r>
        <w:rPr>
          <w:b/>
          <w:bCs/>
          <w:spacing w:val="1"/>
        </w:rPr>
        <w:t>n</w:t>
      </w:r>
      <w:r>
        <w:rPr>
          <w:b/>
          <w:bCs/>
        </w:rPr>
        <w:t>o</w:t>
      </w:r>
      <w:r>
        <w:rPr>
          <w:b/>
          <w:bCs/>
          <w:spacing w:val="3"/>
        </w:rPr>
        <w:t>n</w:t>
      </w:r>
      <w:r>
        <w:rPr>
          <w:b/>
          <w:bCs/>
          <w:spacing w:val="-1"/>
        </w:rPr>
        <w:t>-</w:t>
      </w:r>
      <w:r>
        <w:rPr>
          <w:b/>
          <w:bCs/>
          <w:spacing w:val="-3"/>
        </w:rPr>
        <w:t>L</w:t>
      </w:r>
      <w:r>
        <w:rPr>
          <w:b/>
          <w:bCs/>
          <w:spacing w:val="1"/>
        </w:rPr>
        <w:t>a</w:t>
      </w:r>
      <w:r>
        <w:rPr>
          <w:b/>
          <w:bCs/>
        </w:rPr>
        <w:t>t</w:t>
      </w:r>
      <w:r>
        <w:rPr>
          <w:b/>
          <w:bCs/>
          <w:spacing w:val="-2"/>
        </w:rPr>
        <w:t>i</w:t>
      </w:r>
      <w:r>
        <w:rPr>
          <w:b/>
          <w:bCs/>
        </w:rPr>
        <w:t>n</w:t>
      </w:r>
      <w:r>
        <w:rPr>
          <w:b/>
          <w:bCs/>
          <w:spacing w:val="-1"/>
        </w:rPr>
        <w:t xml:space="preserve"> </w:t>
      </w:r>
      <w:r>
        <w:rPr>
          <w:b/>
          <w:bCs/>
          <w:spacing w:val="-2"/>
        </w:rPr>
        <w:t>scri</w:t>
      </w:r>
      <w:r>
        <w:rPr>
          <w:b/>
          <w:bCs/>
          <w:spacing w:val="1"/>
        </w:rPr>
        <w:t>p</w:t>
      </w:r>
      <w:r>
        <w:rPr>
          <w:b/>
          <w:bCs/>
        </w:rPr>
        <w:t>t</w:t>
      </w:r>
      <w:r>
        <w:rPr>
          <w:b/>
          <w:bCs/>
          <w:spacing w:val="-2"/>
        </w:rPr>
        <w:t>)</w:t>
      </w:r>
      <w:r>
        <w:rPr>
          <w:b/>
          <w:bCs/>
        </w:rPr>
        <w:t>:</w:t>
      </w:r>
      <w:r>
        <w:rPr>
          <w:b/>
          <w:bCs/>
          <w:spacing w:val="6"/>
        </w:rPr>
        <w:t xml:space="preserve"> </w:t>
      </w:r>
      <w:r>
        <w:rPr>
          <w:w w:val="45"/>
          <w:rtl/>
        </w:rPr>
        <w:t>ن</w:t>
      </w:r>
      <w:r>
        <w:rPr>
          <w:spacing w:val="1"/>
          <w:w w:val="123"/>
          <w:rtl/>
        </w:rPr>
        <w:t>ا</w:t>
      </w:r>
      <w:r>
        <w:rPr>
          <w:rtl/>
        </w:rPr>
        <w:t>ي</w:t>
      </w:r>
      <w:r>
        <w:rPr>
          <w:spacing w:val="-4"/>
        </w:rPr>
        <w:t xml:space="preserve"> </w:t>
      </w:r>
      <w:r>
        <w:rPr>
          <w:rtl/>
        </w:rPr>
        <w:t>ا</w:t>
      </w:r>
      <w:r>
        <w:rPr>
          <w:spacing w:val="-2"/>
          <w:w w:val="41"/>
          <w:rtl/>
        </w:rPr>
        <w:t>ل</w:t>
      </w:r>
      <w:r>
        <w:rPr>
          <w:spacing w:val="2"/>
          <w:w w:val="81"/>
          <w:rtl/>
        </w:rPr>
        <w:t>ط</w:t>
      </w:r>
      <w:r>
        <w:rPr>
          <w:spacing w:val="-7"/>
          <w:w w:val="43"/>
          <w:rtl/>
        </w:rPr>
        <w:t>ي</w:t>
      </w:r>
      <w:r>
        <w:rPr>
          <w:spacing w:val="2"/>
          <w:w w:val="107"/>
          <w:rtl/>
        </w:rPr>
        <w:t>ب</w:t>
      </w:r>
    </w:p>
    <w:p w14:paraId="26146593" w14:textId="77777777" w:rsidR="0052688E" w:rsidRDefault="00DC29C7">
      <w:pPr>
        <w:pStyle w:val="BodyText"/>
        <w:ind w:left="460" w:right="109"/>
        <w:jc w:val="both"/>
      </w:pPr>
      <w:r>
        <w:rPr>
          <w:b/>
          <w:bCs/>
        </w:rPr>
        <w:t xml:space="preserve">DOB: </w:t>
      </w:r>
      <w:r>
        <w:t xml:space="preserve">(1) --/--/1972. (2) --/--/1976. </w:t>
      </w:r>
      <w:r>
        <w:rPr>
          <w:b/>
          <w:bCs/>
        </w:rPr>
        <w:t xml:space="preserve">POB: </w:t>
      </w:r>
      <w:r>
        <w:t xml:space="preserve">Faidh El Batma, Djelfa, Algeria </w:t>
      </w:r>
      <w:r>
        <w:rPr>
          <w:b/>
          <w:bCs/>
        </w:rPr>
        <w:t xml:space="preserve">Good quality a.k.a: </w:t>
      </w:r>
      <w:r>
        <w:t xml:space="preserve">(1) </w:t>
      </w:r>
      <w:r>
        <w:rPr>
          <w:spacing w:val="1"/>
        </w:rPr>
        <w:t>A</w:t>
      </w:r>
      <w:r>
        <w:rPr>
          <w:spacing w:val="-2"/>
        </w:rPr>
        <w:t>L</w:t>
      </w:r>
      <w:r>
        <w:rPr>
          <w:spacing w:val="1"/>
        </w:rPr>
        <w:t>I</w:t>
      </w:r>
      <w:r>
        <w:t>,</w:t>
      </w:r>
      <w:r>
        <w:rPr>
          <w:spacing w:val="-5"/>
        </w:rPr>
        <w:t xml:space="preserve"> </w:t>
      </w:r>
      <w:r>
        <w:rPr>
          <w:spacing w:val="-2"/>
        </w:rPr>
        <w:t>Mo</w:t>
      </w:r>
      <w:r>
        <w:rPr>
          <w:spacing w:val="-1"/>
        </w:rPr>
        <w:t>h</w:t>
      </w:r>
      <w:r>
        <w:t>amed,</w:t>
      </w:r>
      <w:r>
        <w:t xml:space="preserve"> </w:t>
      </w:r>
      <w:r>
        <w:rPr>
          <w:spacing w:val="-3"/>
        </w:rPr>
        <w:t>O</w:t>
      </w:r>
      <w:r>
        <w:rPr>
          <w:spacing w:val="-1"/>
        </w:rPr>
        <w:t>u</w:t>
      </w:r>
      <w:r>
        <w:rPr>
          <w:spacing w:val="1"/>
        </w:rPr>
        <w:t>l</w:t>
      </w:r>
      <w:r>
        <w:rPr>
          <w:spacing w:val="-1"/>
        </w:rPr>
        <w:t>d</w:t>
      </w:r>
      <w:r>
        <w:t>,</w:t>
      </w:r>
      <w:r>
        <w:t xml:space="preserve"> </w:t>
      </w:r>
      <w:r>
        <w:rPr>
          <w:spacing w:val="1"/>
        </w:rPr>
        <w:t>A</w:t>
      </w:r>
      <w:r>
        <w:rPr>
          <w:spacing w:val="-1"/>
        </w:rPr>
        <w:t>h</w:t>
      </w:r>
      <w:r>
        <w:t>med,</w:t>
      </w:r>
      <w:r>
        <w:t xml:space="preserve"> </w:t>
      </w:r>
      <w:r>
        <w:rPr>
          <w:spacing w:val="-3"/>
        </w:rPr>
        <w:t>O</w:t>
      </w:r>
      <w:r>
        <w:rPr>
          <w:spacing w:val="-1"/>
        </w:rPr>
        <w:t>u</w:t>
      </w:r>
      <w:r>
        <w:rPr>
          <w:spacing w:val="1"/>
        </w:rPr>
        <w:t>l</w:t>
      </w:r>
      <w:r>
        <w:t>d</w:t>
      </w:r>
      <w:r>
        <w:rPr>
          <w:spacing w:val="-3"/>
        </w:rPr>
        <w:t xml:space="preserve"> </w:t>
      </w:r>
      <w:r>
        <w:t>(</w:t>
      </w:r>
      <w:r>
        <w:rPr>
          <w:spacing w:val="-2"/>
        </w:rPr>
        <w:t>2</w:t>
      </w:r>
      <w:r>
        <w:t>)</w:t>
      </w:r>
      <w:r>
        <w:rPr>
          <w:spacing w:val="3"/>
        </w:rPr>
        <w:t xml:space="preserve"> </w:t>
      </w:r>
      <w:r>
        <w:rPr>
          <w:spacing w:val="3"/>
        </w:rPr>
        <w:t>M</w:t>
      </w:r>
      <w:r>
        <w:rPr>
          <w:spacing w:val="-3"/>
        </w:rPr>
        <w:t>O</w:t>
      </w:r>
      <w:r>
        <w:rPr>
          <w:spacing w:val="1"/>
        </w:rPr>
        <w:t>HA</w:t>
      </w:r>
      <w:r>
        <w:rPr>
          <w:spacing w:val="-2"/>
        </w:rPr>
        <w:t>M</w:t>
      </w:r>
      <w:r>
        <w:rPr>
          <w:spacing w:val="-3"/>
        </w:rPr>
        <w:t>E</w:t>
      </w:r>
      <w:r>
        <w:rPr>
          <w:spacing w:val="-2"/>
        </w:rPr>
        <w:t>D</w:t>
      </w:r>
      <w:r>
        <w:t>,</w:t>
      </w:r>
      <w:r>
        <w:t xml:space="preserve"> </w:t>
      </w:r>
      <w:r>
        <w:rPr>
          <w:spacing w:val="-2"/>
        </w:rPr>
        <w:t>D</w:t>
      </w:r>
      <w:r>
        <w:t>j</w:t>
      </w:r>
      <w:r>
        <w:rPr>
          <w:spacing w:val="4"/>
        </w:rPr>
        <w:t>a</w:t>
      </w:r>
      <w:r>
        <w:t>afa</w:t>
      </w:r>
      <w:r>
        <w:rPr>
          <w:spacing w:val="-1"/>
        </w:rPr>
        <w:t>r</w:t>
      </w:r>
      <w:r>
        <w:t>,</w:t>
      </w:r>
      <w:r>
        <w:rPr>
          <w:spacing w:val="-5"/>
        </w:rPr>
        <w:t xml:space="preserve"> </w:t>
      </w:r>
      <w:r>
        <w:rPr>
          <w:spacing w:val="1"/>
        </w:rPr>
        <w:t>A</w:t>
      </w:r>
      <w:r>
        <w:rPr>
          <w:spacing w:val="-1"/>
        </w:rPr>
        <w:t>b</w:t>
      </w:r>
      <w:r>
        <w:rPr>
          <w:spacing w:val="-2"/>
        </w:rPr>
        <w:t>o</w:t>
      </w:r>
      <w:r>
        <w:t>u</w:t>
      </w:r>
      <w:r>
        <w:rPr>
          <w:spacing w:val="1"/>
        </w:rPr>
        <w:t xml:space="preserve"> </w:t>
      </w:r>
      <w:r>
        <w:t>(n</w:t>
      </w:r>
      <w:r>
        <w:rPr>
          <w:spacing w:val="-2"/>
        </w:rPr>
        <w:t>o</w:t>
      </w:r>
      <w:r>
        <w:rPr>
          <w:spacing w:val="5"/>
        </w:rPr>
        <w:t>n</w:t>
      </w:r>
      <w:r>
        <w:rPr>
          <w:spacing w:val="-1"/>
        </w:rPr>
        <w:t>-</w:t>
      </w:r>
      <w:r>
        <w:rPr>
          <w:spacing w:val="-2"/>
        </w:rPr>
        <w:t>L</w:t>
      </w:r>
      <w:r>
        <w:rPr>
          <w:spacing w:val="4"/>
        </w:rPr>
        <w:t>a</w:t>
      </w:r>
      <w:r>
        <w:rPr>
          <w:spacing w:val="-2"/>
        </w:rPr>
        <w:t>t</w:t>
      </w:r>
      <w:r>
        <w:rPr>
          <w:spacing w:val="1"/>
        </w:rPr>
        <w:t>i</w:t>
      </w:r>
      <w:r>
        <w:t>n</w:t>
      </w:r>
      <w:r>
        <w:rPr>
          <w:spacing w:val="-3"/>
        </w:rPr>
        <w:t xml:space="preserve"> </w:t>
      </w:r>
      <w:r>
        <w:t>s</w:t>
      </w:r>
      <w:r>
        <w:rPr>
          <w:spacing w:val="-3"/>
        </w:rPr>
        <w:t>c</w:t>
      </w:r>
      <w:r>
        <w:t>r</w:t>
      </w:r>
      <w:r>
        <w:rPr>
          <w:spacing w:val="1"/>
        </w:rPr>
        <w:t>i</w:t>
      </w:r>
      <w:r>
        <w:rPr>
          <w:spacing w:val="-1"/>
        </w:rPr>
        <w:t>p</w:t>
      </w:r>
      <w:r>
        <w:rPr>
          <w:spacing w:val="2"/>
        </w:rPr>
        <w:t>t</w:t>
      </w:r>
      <w:r>
        <w:t>:</w:t>
      </w:r>
      <w:r>
        <w:rPr>
          <w:spacing w:val="3"/>
        </w:rPr>
        <w:t xml:space="preserve"> </w:t>
      </w:r>
      <w:r>
        <w:rPr>
          <w:w w:val="93"/>
          <w:rtl/>
        </w:rPr>
        <w:t>م</w:t>
      </w:r>
      <w:r>
        <w:rPr>
          <w:spacing w:val="-2"/>
          <w:w w:val="107"/>
          <w:rtl/>
        </w:rPr>
        <w:t>ح</w:t>
      </w:r>
      <w:r>
        <w:rPr>
          <w:spacing w:val="2"/>
          <w:w w:val="104"/>
          <w:rtl/>
        </w:rPr>
        <w:t>م</w:t>
      </w:r>
      <w:r>
        <w:rPr>
          <w:spacing w:val="1"/>
          <w:w w:val="120"/>
          <w:rtl/>
        </w:rPr>
        <w:t>د</w:t>
      </w:r>
      <w:r>
        <w:rPr>
          <w:spacing w:val="-18"/>
        </w:rPr>
        <w:t xml:space="preserve"> </w:t>
      </w:r>
      <w:r>
        <w:rPr>
          <w:rtl/>
        </w:rPr>
        <w:t>ا</w:t>
      </w:r>
      <w:r>
        <w:rPr>
          <w:spacing w:val="-2"/>
          <w:w w:val="30"/>
          <w:rtl/>
        </w:rPr>
        <w:t>ب</w:t>
      </w:r>
      <w:r>
        <w:rPr>
          <w:w w:val="109"/>
          <w:rtl/>
        </w:rPr>
        <w:t>و</w:t>
      </w:r>
      <w:r>
        <w:rPr>
          <w:spacing w:val="-11"/>
        </w:rPr>
        <w:t xml:space="preserve"> </w:t>
      </w:r>
      <w:r>
        <w:rPr>
          <w:spacing w:val="-1"/>
          <w:w w:val="99"/>
          <w:rtl/>
        </w:rPr>
        <w:t>ج</w:t>
      </w:r>
      <w:r>
        <w:rPr>
          <w:spacing w:val="-2"/>
          <w:w w:val="75"/>
          <w:rtl/>
        </w:rPr>
        <w:t>ع</w:t>
      </w:r>
      <w:r>
        <w:rPr>
          <w:spacing w:val="-1"/>
          <w:w w:val="69"/>
          <w:rtl/>
        </w:rPr>
        <w:t>ف</w:t>
      </w:r>
      <w:r>
        <w:rPr>
          <w:w w:val="69"/>
          <w:rtl/>
        </w:rPr>
        <w:t>ر</w:t>
      </w:r>
      <w:r>
        <w:t>)</w:t>
      </w:r>
    </w:p>
    <w:p w14:paraId="77898F8A" w14:textId="77777777" w:rsidR="0052688E" w:rsidRDefault="00DC29C7">
      <w:pPr>
        <w:ind w:left="460" w:right="108"/>
        <w:jc w:val="both"/>
      </w:pPr>
      <w:r>
        <w:rPr>
          <w:spacing w:val="-1"/>
        </w:rPr>
        <w:t>(</w:t>
      </w:r>
      <w:r>
        <w:rPr>
          <w:spacing w:val="-2"/>
        </w:rPr>
        <w:t>3</w:t>
      </w:r>
      <w:r>
        <w:t>)</w:t>
      </w:r>
      <w:r>
        <w:rPr>
          <w:spacing w:val="12"/>
        </w:rPr>
        <w:t xml:space="preserve"> </w:t>
      </w:r>
      <w:r>
        <w:rPr>
          <w:spacing w:val="-2"/>
        </w:rPr>
        <w:t>M</w:t>
      </w:r>
      <w:r>
        <w:rPr>
          <w:spacing w:val="-3"/>
        </w:rPr>
        <w:t>O</w:t>
      </w:r>
      <w:r>
        <w:rPr>
          <w:spacing w:val="2"/>
        </w:rPr>
        <w:t>U</w:t>
      </w:r>
      <w:r>
        <w:rPr>
          <w:spacing w:val="1"/>
        </w:rPr>
        <w:t>HA</w:t>
      </w:r>
      <w:r>
        <w:rPr>
          <w:spacing w:val="-2"/>
        </w:rPr>
        <w:t>D</w:t>
      </w:r>
      <w:r>
        <w:rPr>
          <w:spacing w:val="1"/>
        </w:rPr>
        <w:t>JI</w:t>
      </w:r>
      <w:r>
        <w:t>R,</w:t>
      </w:r>
      <w:r>
        <w:rPr>
          <w:spacing w:val="14"/>
        </w:rPr>
        <w:t xml:space="preserve"> </w:t>
      </w:r>
      <w:r>
        <w:rPr>
          <w:spacing w:val="1"/>
        </w:rPr>
        <w:t>A</w:t>
      </w:r>
      <w:r>
        <w:rPr>
          <w:spacing w:val="-1"/>
        </w:rPr>
        <w:t>b</w:t>
      </w:r>
      <w:r>
        <w:rPr>
          <w:spacing w:val="1"/>
        </w:rPr>
        <w:t>o</w:t>
      </w:r>
      <w:r>
        <w:t>u</w:t>
      </w:r>
      <w:r>
        <w:rPr>
          <w:spacing w:val="11"/>
        </w:rPr>
        <w:t xml:space="preserve"> </w:t>
      </w:r>
      <w:r>
        <w:t>(n</w:t>
      </w:r>
      <w:r>
        <w:rPr>
          <w:spacing w:val="-2"/>
        </w:rPr>
        <w:t>o</w:t>
      </w:r>
      <w:r>
        <w:rPr>
          <w:spacing w:val="-1"/>
        </w:rPr>
        <w:t>n-</w:t>
      </w:r>
      <w:r>
        <w:rPr>
          <w:spacing w:val="-2"/>
        </w:rPr>
        <w:t>L</w:t>
      </w:r>
      <w:r>
        <w:t>a</w:t>
      </w:r>
      <w:r>
        <w:rPr>
          <w:spacing w:val="-3"/>
        </w:rPr>
        <w:t>t</w:t>
      </w:r>
      <w:r>
        <w:rPr>
          <w:spacing w:val="1"/>
        </w:rPr>
        <w:t>i</w:t>
      </w:r>
      <w:r>
        <w:t>n</w:t>
      </w:r>
      <w:r>
        <w:rPr>
          <w:spacing w:val="11"/>
        </w:rPr>
        <w:t xml:space="preserve"> </w:t>
      </w:r>
      <w:r>
        <w:rPr>
          <w:spacing w:val="4"/>
        </w:rPr>
        <w:t>s</w:t>
      </w:r>
      <w:r>
        <w:rPr>
          <w:spacing w:val="-3"/>
        </w:rPr>
        <w:t>c</w:t>
      </w:r>
      <w:r>
        <w:t>r</w:t>
      </w:r>
      <w:r>
        <w:rPr>
          <w:spacing w:val="1"/>
        </w:rPr>
        <w:t>i</w:t>
      </w:r>
      <w:r>
        <w:rPr>
          <w:spacing w:val="-1"/>
        </w:rPr>
        <w:t>p</w:t>
      </w:r>
      <w:r>
        <w:rPr>
          <w:spacing w:val="-2"/>
        </w:rPr>
        <w:t>t</w:t>
      </w:r>
      <w:r>
        <w:t>:</w:t>
      </w:r>
      <w:r>
        <w:rPr>
          <w:spacing w:val="17"/>
        </w:rPr>
        <w:t xml:space="preserve"> </w:t>
      </w:r>
      <w:r>
        <w:rPr>
          <w:w w:val="93"/>
          <w:rtl/>
        </w:rPr>
        <w:t>م</w:t>
      </w:r>
      <w:r>
        <w:rPr>
          <w:spacing w:val="1"/>
          <w:w w:val="63"/>
          <w:rtl/>
        </w:rPr>
        <w:t>ه</w:t>
      </w:r>
      <w:r>
        <w:rPr>
          <w:spacing w:val="1"/>
          <w:w w:val="123"/>
          <w:rtl/>
        </w:rPr>
        <w:t>ا</w:t>
      </w:r>
      <w:r>
        <w:rPr>
          <w:spacing w:val="-3"/>
          <w:w w:val="104"/>
          <w:rtl/>
        </w:rPr>
        <w:t>ج</w:t>
      </w:r>
      <w:r>
        <w:rPr>
          <w:w w:val="104"/>
          <w:rtl/>
        </w:rPr>
        <w:t>ر</w:t>
      </w:r>
      <w:r>
        <w:rPr>
          <w:spacing w:val="-4"/>
        </w:rPr>
        <w:t xml:space="preserve"> </w:t>
      </w:r>
      <w:r>
        <w:rPr>
          <w:spacing w:val="2"/>
          <w:rtl/>
        </w:rPr>
        <w:t>ا</w:t>
      </w:r>
      <w:r>
        <w:rPr>
          <w:spacing w:val="-2"/>
          <w:w w:val="30"/>
          <w:rtl/>
        </w:rPr>
        <w:t>ب</w:t>
      </w:r>
      <w:r>
        <w:rPr>
          <w:w w:val="109"/>
          <w:rtl/>
        </w:rPr>
        <w:t>و</w:t>
      </w:r>
      <w:r>
        <w:t>)</w:t>
      </w:r>
      <w:r>
        <w:rPr>
          <w:spacing w:val="12"/>
        </w:rPr>
        <w:t xml:space="preserve"> </w:t>
      </w:r>
      <w:r>
        <w:rPr>
          <w:b/>
          <w:bCs/>
          <w:spacing w:val="-2"/>
        </w:rPr>
        <w:t>N</w:t>
      </w:r>
      <w:r>
        <w:rPr>
          <w:b/>
          <w:bCs/>
          <w:spacing w:val="1"/>
        </w:rPr>
        <w:t>a</w:t>
      </w:r>
      <w:r>
        <w:rPr>
          <w:b/>
          <w:bCs/>
          <w:spacing w:val="4"/>
        </w:rPr>
        <w:t>t</w:t>
      </w:r>
      <w:r>
        <w:rPr>
          <w:b/>
          <w:bCs/>
          <w:spacing w:val="-2"/>
        </w:rPr>
        <w:t>i</w:t>
      </w:r>
      <w:r>
        <w:rPr>
          <w:b/>
          <w:bCs/>
        </w:rPr>
        <w:t>o</w:t>
      </w:r>
      <w:r>
        <w:rPr>
          <w:b/>
          <w:bCs/>
          <w:spacing w:val="1"/>
        </w:rPr>
        <w:t>na</w:t>
      </w:r>
      <w:r>
        <w:rPr>
          <w:b/>
          <w:bCs/>
          <w:spacing w:val="-2"/>
        </w:rPr>
        <w:t>li</w:t>
      </w:r>
      <w:r>
        <w:rPr>
          <w:b/>
          <w:bCs/>
        </w:rPr>
        <w:t>ty:</w:t>
      </w:r>
      <w:r>
        <w:rPr>
          <w:b/>
          <w:bCs/>
          <w:spacing w:val="16"/>
        </w:rPr>
        <w:t xml:space="preserve"> </w:t>
      </w:r>
      <w:r>
        <w:rPr>
          <w:spacing w:val="1"/>
        </w:rPr>
        <w:t>A</w:t>
      </w:r>
      <w:r>
        <w:rPr>
          <w:spacing w:val="-3"/>
        </w:rPr>
        <w:t>l</w:t>
      </w:r>
      <w:r>
        <w:rPr>
          <w:spacing w:val="1"/>
        </w:rPr>
        <w:t>g</w:t>
      </w:r>
      <w:r>
        <w:t>er</w:t>
      </w:r>
      <w:r>
        <w:rPr>
          <w:spacing w:val="2"/>
        </w:rPr>
        <w:t>i</w:t>
      </w:r>
      <w:r>
        <w:t>a</w:t>
      </w:r>
      <w:r>
        <w:rPr>
          <w:spacing w:val="13"/>
        </w:rPr>
        <w:t xml:space="preserve"> </w:t>
      </w:r>
      <w:r>
        <w:rPr>
          <w:b/>
          <w:bCs/>
        </w:rPr>
        <w:t>A</w:t>
      </w:r>
      <w:r>
        <w:rPr>
          <w:b/>
          <w:bCs/>
          <w:spacing w:val="-3"/>
        </w:rPr>
        <w:t>d</w:t>
      </w:r>
      <w:r>
        <w:rPr>
          <w:b/>
          <w:bCs/>
          <w:spacing w:val="1"/>
        </w:rPr>
        <w:t>d</w:t>
      </w:r>
      <w:r>
        <w:rPr>
          <w:b/>
          <w:bCs/>
          <w:spacing w:val="-2"/>
        </w:rPr>
        <w:t>r</w:t>
      </w:r>
      <w:r>
        <w:rPr>
          <w:b/>
          <w:bCs/>
          <w:spacing w:val="-1"/>
        </w:rPr>
        <w:t>e</w:t>
      </w:r>
      <w:r>
        <w:rPr>
          <w:b/>
          <w:bCs/>
          <w:spacing w:val="-2"/>
        </w:rPr>
        <w:t>ss</w:t>
      </w:r>
      <w:r>
        <w:rPr>
          <w:b/>
          <w:bCs/>
        </w:rPr>
        <w:t>:</w:t>
      </w:r>
      <w:r>
        <w:rPr>
          <w:b/>
          <w:bCs/>
          <w:spacing w:val="15"/>
        </w:rPr>
        <w:t xml:space="preserve"> </w:t>
      </w:r>
      <w:r>
        <w:rPr>
          <w:i/>
          <w:spacing w:val="-1"/>
          <w:u w:val="single"/>
        </w:rPr>
        <w:t>(</w:t>
      </w:r>
      <w:r>
        <w:rPr>
          <w:i/>
          <w:spacing w:val="-2"/>
          <w:u w:val="single"/>
        </w:rPr>
        <w:t>1</w:t>
      </w:r>
      <w:r>
        <w:rPr>
          <w:i/>
          <w:u w:val="single"/>
        </w:rPr>
        <w:t>)</w:t>
      </w:r>
      <w:r>
        <w:rPr>
          <w:i/>
          <w:spacing w:val="17"/>
        </w:rPr>
        <w:t xml:space="preserve"> </w:t>
      </w:r>
      <w:r>
        <w:rPr>
          <w:spacing w:val="-2"/>
        </w:rPr>
        <w:t>M</w:t>
      </w:r>
      <w:r>
        <w:t>a</w:t>
      </w:r>
      <w:r>
        <w:rPr>
          <w:spacing w:val="1"/>
        </w:rPr>
        <w:t>l</w:t>
      </w:r>
      <w:r>
        <w:t>i</w:t>
      </w:r>
      <w:r>
        <w:rPr>
          <w:spacing w:val="15"/>
        </w:rPr>
        <w:t xml:space="preserve"> </w:t>
      </w:r>
      <w:r>
        <w:rPr>
          <w:i/>
          <w:spacing w:val="-1"/>
          <w:u w:val="single"/>
        </w:rPr>
        <w:t>(</w:t>
      </w:r>
      <w:r>
        <w:rPr>
          <w:i/>
          <w:spacing w:val="-2"/>
          <w:u w:val="single"/>
        </w:rPr>
        <w:t>2</w:t>
      </w:r>
      <w:r>
        <w:rPr>
          <w:i/>
          <w:u w:val="single"/>
        </w:rPr>
        <w:t>)</w:t>
      </w:r>
      <w:r>
        <w:rPr>
          <w:i/>
          <w:spacing w:val="12"/>
          <w:u w:val="single"/>
        </w:rPr>
        <w:t xml:space="preserve"> </w:t>
      </w:r>
      <w:r>
        <w:rPr>
          <w:i/>
          <w:spacing w:val="-1"/>
          <w:u w:val="single"/>
        </w:rPr>
        <w:t>C</w:t>
      </w:r>
      <w:r>
        <w:rPr>
          <w:i/>
          <w:spacing w:val="1"/>
          <w:u w:val="single"/>
        </w:rPr>
        <w:t>i</w:t>
      </w:r>
      <w:r>
        <w:rPr>
          <w:i/>
          <w:spacing w:val="-2"/>
          <w:u w:val="single"/>
        </w:rPr>
        <w:t>t</w:t>
      </w:r>
      <w:r>
        <w:rPr>
          <w:i/>
          <w:u w:val="single"/>
        </w:rPr>
        <w:t>é</w:t>
      </w:r>
      <w:r>
        <w:rPr>
          <w:i/>
        </w:rPr>
        <w:t xml:space="preserve"> </w:t>
      </w:r>
      <w:r>
        <w:rPr>
          <w:i/>
          <w:u w:val="single"/>
        </w:rPr>
        <w:t xml:space="preserve">Feradj Lakhdar, Merine, Sidi Bel Abbes, Algeria </w:t>
      </w:r>
      <w:r>
        <w:rPr>
          <w:b/>
          <w:bCs/>
        </w:rPr>
        <w:t xml:space="preserve">Other Information: </w:t>
      </w:r>
      <w:r>
        <w:t xml:space="preserve">(UK Sanctions List Ref):AQD0326. (UN Ref):QDi.280. </w:t>
      </w:r>
      <w:r>
        <w:rPr>
          <w:i/>
          <w:u w:val="single"/>
        </w:rPr>
        <w:t xml:space="preserve">Reportedly a member of Jama'a Nusrat ul-Islam wa al- Muslimin (JNIM, QDe.159) as of November 2023. </w:t>
      </w:r>
      <w:r>
        <w:t xml:space="preserve">Convicted in absentia by Algerian tribunal on  28 Mar. 1996. Algerian international arrest warrant number 04/09 of 6 Jun. 2009 issued by the Tribunal of Sidi Mhamed, Algiers, Algeria. Algerian extradition request number 2307/09 of 3 Sep. 2009, presented to Malian authorities. Father’s name was Benazouz Nail. Mother’s name is Belkheiri Oum El Kheir. Member of The Organization of Al-Qaida in the Islamic Maghreb </w:t>
      </w:r>
      <w:r>
        <w:t xml:space="preserve">(QDe.014). </w:t>
      </w:r>
      <w:r>
        <w:rPr>
          <w:i/>
          <w:u w:val="single"/>
        </w:rPr>
        <w:t>Photograph and fingerprints available for inclusion in INTERPOL-UNSC Special Notice</w:t>
      </w:r>
      <w:r>
        <w:t>. Review pursuant to Security Council resolution 2368 (2017) was concluded on 4 Dec. 2019. INTERPOL-UN Security Council Special Notice web link: https:</w:t>
      </w:r>
      <w:hyperlink r:id="rId27">
        <w:r>
          <w:t>//www.interpol.int/en/How-we-</w:t>
        </w:r>
      </w:hyperlink>
      <w:r>
        <w:t xml:space="preserve"> work/Notices/View-UN-Notices-Individuals. </w:t>
      </w:r>
      <w:r>
        <w:rPr>
          <w:b/>
          <w:bCs/>
        </w:rPr>
        <w:t xml:space="preserve">Listed on: </w:t>
      </w:r>
      <w:r>
        <w:t xml:space="preserve">04/05/2010 </w:t>
      </w:r>
      <w:r>
        <w:rPr>
          <w:b/>
          <w:bCs/>
        </w:rPr>
        <w:t xml:space="preserve">UK Sanctions List Date Designated: </w:t>
      </w:r>
      <w:r>
        <w:t xml:space="preserve">22/04/2010 </w:t>
      </w:r>
      <w:r>
        <w:rPr>
          <w:b/>
          <w:bCs/>
        </w:rPr>
        <w:t xml:space="preserve">Last Updated: </w:t>
      </w:r>
      <w:r>
        <w:rPr>
          <w:strike/>
        </w:rPr>
        <w:t xml:space="preserve">31/12/2020 </w:t>
      </w:r>
      <w:r>
        <w:rPr>
          <w:i/>
          <w:u w:val="single"/>
        </w:rPr>
        <w:t xml:space="preserve">11/01/2024 </w:t>
      </w:r>
      <w:r>
        <w:rPr>
          <w:b/>
          <w:bCs/>
        </w:rPr>
        <w:t>Group ID:</w:t>
      </w:r>
      <w:r>
        <w:rPr>
          <w:b/>
          <w:bCs/>
          <w:spacing w:val="-28"/>
        </w:rPr>
        <w:t xml:space="preserve"> </w:t>
      </w:r>
      <w:r>
        <w:rPr>
          <w:spacing w:val="-2"/>
        </w:rPr>
        <w:t>11097.</w:t>
      </w:r>
    </w:p>
    <w:p w14:paraId="7354AAD9" w14:textId="77777777" w:rsidR="0052688E" w:rsidRDefault="0052688E">
      <w:pPr>
        <w:pStyle w:val="BodyText"/>
        <w:spacing w:before="5"/>
        <w:rPr>
          <w:sz w:val="17"/>
        </w:rPr>
      </w:pPr>
    </w:p>
    <w:p w14:paraId="122B41A5" w14:textId="77777777" w:rsidR="0052688E" w:rsidRDefault="00DC29C7">
      <w:pPr>
        <w:pStyle w:val="ListParagraph"/>
        <w:numPr>
          <w:ilvl w:val="0"/>
          <w:numId w:val="2"/>
        </w:numPr>
        <w:tabs>
          <w:tab w:val="left" w:pos="461"/>
        </w:tabs>
        <w:spacing w:before="57"/>
        <w:ind w:right="2133"/>
      </w:pPr>
      <w:r>
        <w:rPr>
          <w:b/>
          <w:bCs/>
        </w:rPr>
        <w:t xml:space="preserve">OULD MUHAMMAD SALIM, Abd Al-Rahman Ould Muhammad Al-Husayn </w:t>
      </w:r>
      <w:r>
        <w:rPr>
          <w:b/>
          <w:bCs/>
          <w:spacing w:val="-2"/>
          <w:position w:val="2"/>
        </w:rPr>
        <w:t>N</w:t>
      </w:r>
      <w:r>
        <w:rPr>
          <w:b/>
          <w:bCs/>
          <w:spacing w:val="1"/>
          <w:position w:val="2"/>
        </w:rPr>
        <w:t>a</w:t>
      </w:r>
      <w:r>
        <w:rPr>
          <w:b/>
          <w:bCs/>
          <w:spacing w:val="-3"/>
          <w:position w:val="2"/>
        </w:rPr>
        <w:t>m</w:t>
      </w:r>
      <w:r>
        <w:rPr>
          <w:b/>
          <w:bCs/>
          <w:position w:val="2"/>
        </w:rPr>
        <w:t>e</w:t>
      </w:r>
      <w:r>
        <w:rPr>
          <w:b/>
          <w:bCs/>
          <w:spacing w:val="-3"/>
          <w:position w:val="2"/>
        </w:rPr>
        <w:t xml:space="preserve"> </w:t>
      </w:r>
      <w:r>
        <w:rPr>
          <w:b/>
          <w:bCs/>
          <w:spacing w:val="-2"/>
          <w:position w:val="2"/>
        </w:rPr>
        <w:t>(</w:t>
      </w:r>
      <w:r>
        <w:rPr>
          <w:b/>
          <w:bCs/>
          <w:spacing w:val="1"/>
          <w:position w:val="2"/>
        </w:rPr>
        <w:t>n</w:t>
      </w:r>
      <w:r>
        <w:rPr>
          <w:b/>
          <w:bCs/>
          <w:position w:val="2"/>
        </w:rPr>
        <w:t>o</w:t>
      </w:r>
      <w:r>
        <w:rPr>
          <w:b/>
          <w:bCs/>
          <w:spacing w:val="3"/>
          <w:position w:val="2"/>
        </w:rPr>
        <w:t>n</w:t>
      </w:r>
      <w:r>
        <w:rPr>
          <w:b/>
          <w:bCs/>
          <w:spacing w:val="-1"/>
          <w:position w:val="2"/>
        </w:rPr>
        <w:t>-</w:t>
      </w:r>
      <w:r>
        <w:rPr>
          <w:b/>
          <w:bCs/>
          <w:spacing w:val="-3"/>
          <w:position w:val="2"/>
        </w:rPr>
        <w:t>L</w:t>
      </w:r>
      <w:r>
        <w:rPr>
          <w:b/>
          <w:bCs/>
          <w:spacing w:val="1"/>
          <w:position w:val="2"/>
        </w:rPr>
        <w:t>a</w:t>
      </w:r>
      <w:r>
        <w:rPr>
          <w:b/>
          <w:bCs/>
          <w:position w:val="2"/>
        </w:rPr>
        <w:t>t</w:t>
      </w:r>
      <w:r>
        <w:rPr>
          <w:b/>
          <w:bCs/>
          <w:spacing w:val="-2"/>
          <w:position w:val="2"/>
        </w:rPr>
        <w:t>i</w:t>
      </w:r>
      <w:r>
        <w:rPr>
          <w:b/>
          <w:bCs/>
          <w:position w:val="2"/>
        </w:rPr>
        <w:t>n</w:t>
      </w:r>
      <w:r>
        <w:rPr>
          <w:b/>
          <w:bCs/>
          <w:spacing w:val="-1"/>
          <w:position w:val="2"/>
        </w:rPr>
        <w:t xml:space="preserve"> </w:t>
      </w:r>
      <w:r>
        <w:rPr>
          <w:b/>
          <w:bCs/>
          <w:spacing w:val="-2"/>
          <w:position w:val="2"/>
        </w:rPr>
        <w:t>scri</w:t>
      </w:r>
      <w:r>
        <w:rPr>
          <w:b/>
          <w:bCs/>
          <w:spacing w:val="1"/>
          <w:position w:val="2"/>
        </w:rPr>
        <w:t>pt</w:t>
      </w:r>
      <w:r>
        <w:rPr>
          <w:b/>
          <w:bCs/>
          <w:spacing w:val="-2"/>
          <w:position w:val="2"/>
        </w:rPr>
        <w:t>)</w:t>
      </w:r>
      <w:r>
        <w:rPr>
          <w:b/>
          <w:bCs/>
          <w:position w:val="2"/>
        </w:rPr>
        <w:t>:</w:t>
      </w:r>
      <w:r>
        <w:rPr>
          <w:b/>
          <w:bCs/>
          <w:spacing w:val="-1"/>
          <w:position w:val="2"/>
        </w:rPr>
        <w:t xml:space="preserve"> </w:t>
      </w:r>
      <w:r>
        <w:rPr>
          <w:w w:val="70"/>
          <w:position w:val="2"/>
          <w:rtl/>
        </w:rPr>
        <w:t>س</w:t>
      </w:r>
      <w:r>
        <w:rPr>
          <w:spacing w:val="1"/>
          <w:w w:val="47"/>
          <w:position w:val="2"/>
          <w:rtl/>
        </w:rPr>
        <w:t>ل</w:t>
      </w:r>
      <w:r>
        <w:rPr>
          <w:spacing w:val="-2"/>
          <w:w w:val="43"/>
          <w:position w:val="2"/>
          <w:rtl/>
        </w:rPr>
        <w:t>ي</w:t>
      </w:r>
      <w:r>
        <w:rPr>
          <w:spacing w:val="-3"/>
          <w:w w:val="119"/>
          <w:position w:val="2"/>
          <w:rtl/>
        </w:rPr>
        <w:t>م</w:t>
      </w:r>
      <w:r>
        <w:rPr>
          <w:spacing w:val="-6"/>
          <w:position w:val="2"/>
        </w:rPr>
        <w:t xml:space="preserve"> </w:t>
      </w:r>
      <w:r>
        <w:rPr>
          <w:w w:val="93"/>
          <w:position w:val="2"/>
          <w:rtl/>
        </w:rPr>
        <w:t>م</w:t>
      </w:r>
      <w:r>
        <w:rPr>
          <w:spacing w:val="2"/>
          <w:w w:val="107"/>
          <w:position w:val="2"/>
          <w:rtl/>
        </w:rPr>
        <w:t>ح</w:t>
      </w:r>
      <w:r>
        <w:rPr>
          <w:spacing w:val="2"/>
          <w:w w:val="104"/>
          <w:position w:val="2"/>
          <w:rtl/>
        </w:rPr>
        <w:t>م</w:t>
      </w:r>
      <w:r>
        <w:rPr>
          <w:spacing w:val="1"/>
          <w:w w:val="120"/>
          <w:position w:val="2"/>
          <w:rtl/>
        </w:rPr>
        <w:t>د</w:t>
      </w:r>
      <w:r>
        <w:rPr>
          <w:spacing w:val="-8"/>
          <w:position w:val="2"/>
        </w:rPr>
        <w:t xml:space="preserve"> </w:t>
      </w:r>
      <w:r>
        <w:rPr>
          <w:position w:val="2"/>
          <w:rtl/>
        </w:rPr>
        <w:t>و</w:t>
      </w:r>
      <w:r>
        <w:rPr>
          <w:spacing w:val="-12"/>
          <w:w w:val="41"/>
          <w:position w:val="2"/>
          <w:rtl/>
        </w:rPr>
        <w:t>ل</w:t>
      </w:r>
      <w:r>
        <w:rPr>
          <w:spacing w:val="1"/>
          <w:w w:val="120"/>
          <w:position w:val="2"/>
          <w:rtl/>
        </w:rPr>
        <w:t>د</w:t>
      </w:r>
      <w:r>
        <w:rPr>
          <w:spacing w:val="-2"/>
          <w:position w:val="2"/>
        </w:rPr>
        <w:t xml:space="preserve"> </w:t>
      </w:r>
      <w:r>
        <w:rPr>
          <w:spacing w:val="-121"/>
          <w:w w:val="117"/>
          <w:position w:val="2"/>
          <w:rtl/>
        </w:rPr>
        <w:t>ي</w:t>
      </w:r>
      <w:r>
        <w:rPr>
          <w:position w:val="8"/>
        </w:rPr>
        <w:t xml:space="preserve"> </w:t>
      </w:r>
      <w:r>
        <w:rPr>
          <w:position w:val="8"/>
        </w:rPr>
        <w:t xml:space="preserve"> </w:t>
      </w:r>
      <w:r>
        <w:rPr>
          <w:spacing w:val="-18"/>
          <w:position w:val="8"/>
        </w:rPr>
        <w:t xml:space="preserve"> </w:t>
      </w:r>
      <w:r>
        <w:t xml:space="preserve"> </w:t>
      </w:r>
      <w:r>
        <w:rPr>
          <w:spacing w:val="-12"/>
        </w:rPr>
        <w:t xml:space="preserve"> </w:t>
      </w:r>
      <w:r>
        <w:rPr>
          <w:position w:val="2"/>
          <w:rtl/>
        </w:rPr>
        <w:t>ا</w:t>
      </w:r>
      <w:r>
        <w:rPr>
          <w:spacing w:val="-2"/>
          <w:w w:val="41"/>
          <w:position w:val="2"/>
          <w:rtl/>
        </w:rPr>
        <w:t>ل</w:t>
      </w:r>
      <w:r>
        <w:rPr>
          <w:spacing w:val="-2"/>
          <w:w w:val="107"/>
          <w:position w:val="2"/>
          <w:rtl/>
        </w:rPr>
        <w:t>ح</w:t>
      </w:r>
      <w:r>
        <w:rPr>
          <w:spacing w:val="-1"/>
          <w:w w:val="75"/>
          <w:position w:val="2"/>
          <w:rtl/>
        </w:rPr>
        <w:t>س</w:t>
      </w:r>
      <w:r>
        <w:rPr>
          <w:spacing w:val="-6"/>
          <w:position w:val="2"/>
        </w:rPr>
        <w:t xml:space="preserve"> </w:t>
      </w:r>
      <w:r>
        <w:rPr>
          <w:w w:val="93"/>
          <w:position w:val="2"/>
          <w:rtl/>
        </w:rPr>
        <w:t>م</w:t>
      </w:r>
      <w:r>
        <w:rPr>
          <w:spacing w:val="-2"/>
          <w:w w:val="107"/>
          <w:position w:val="2"/>
          <w:rtl/>
        </w:rPr>
        <w:t>ح</w:t>
      </w:r>
      <w:r>
        <w:rPr>
          <w:spacing w:val="2"/>
          <w:w w:val="104"/>
          <w:position w:val="2"/>
          <w:rtl/>
        </w:rPr>
        <w:t>م</w:t>
      </w:r>
      <w:r>
        <w:rPr>
          <w:spacing w:val="1"/>
          <w:w w:val="120"/>
          <w:position w:val="2"/>
          <w:rtl/>
        </w:rPr>
        <w:t>د</w:t>
      </w:r>
      <w:r>
        <w:rPr>
          <w:spacing w:val="-4"/>
          <w:position w:val="2"/>
        </w:rPr>
        <w:t xml:space="preserve"> </w:t>
      </w:r>
      <w:r>
        <w:rPr>
          <w:position w:val="2"/>
          <w:rtl/>
        </w:rPr>
        <w:t>و</w:t>
      </w:r>
      <w:r>
        <w:rPr>
          <w:spacing w:val="-12"/>
          <w:w w:val="41"/>
          <w:position w:val="2"/>
          <w:rtl/>
        </w:rPr>
        <w:t>ل</w:t>
      </w:r>
      <w:r>
        <w:rPr>
          <w:spacing w:val="1"/>
          <w:w w:val="120"/>
          <w:position w:val="2"/>
          <w:rtl/>
        </w:rPr>
        <w:t>د</w:t>
      </w:r>
      <w:r>
        <w:rPr>
          <w:spacing w:val="-2"/>
          <w:position w:val="2"/>
        </w:rPr>
        <w:t xml:space="preserve"> </w:t>
      </w:r>
      <w:r>
        <w:rPr>
          <w:position w:val="2"/>
          <w:rtl/>
        </w:rPr>
        <w:t>ا</w:t>
      </w:r>
      <w:r>
        <w:rPr>
          <w:spacing w:val="-2"/>
          <w:w w:val="41"/>
          <w:position w:val="2"/>
          <w:rtl/>
        </w:rPr>
        <w:t>ل</w:t>
      </w:r>
      <w:r>
        <w:rPr>
          <w:spacing w:val="-1"/>
          <w:w w:val="109"/>
          <w:position w:val="2"/>
          <w:rtl/>
        </w:rPr>
        <w:t>ر</w:t>
      </w:r>
      <w:r>
        <w:rPr>
          <w:spacing w:val="-36"/>
          <w:w w:val="99"/>
          <w:position w:val="2"/>
          <w:rtl/>
        </w:rPr>
        <w:t>ح</w:t>
      </w:r>
      <w:r>
        <w:rPr>
          <w:spacing w:val="2"/>
          <w:w w:val="104"/>
          <w:position w:val="2"/>
          <w:rtl/>
        </w:rPr>
        <w:t>م</w:t>
      </w:r>
      <w:r>
        <w:rPr>
          <w:spacing w:val="-2"/>
          <w:w w:val="105"/>
          <w:position w:val="2"/>
          <w:rtl/>
        </w:rPr>
        <w:t>ن</w:t>
      </w:r>
      <w:r>
        <w:rPr>
          <w:spacing w:val="-6"/>
          <w:position w:val="2"/>
        </w:rPr>
        <w:t xml:space="preserve"> </w:t>
      </w:r>
      <w:r>
        <w:rPr>
          <w:w w:val="82"/>
          <w:position w:val="2"/>
          <w:rtl/>
        </w:rPr>
        <w:t>ع</w:t>
      </w:r>
      <w:r>
        <w:rPr>
          <w:spacing w:val="-2"/>
          <w:w w:val="36"/>
          <w:position w:val="2"/>
          <w:rtl/>
        </w:rPr>
        <w:t>ب</w:t>
      </w:r>
      <w:r>
        <w:rPr>
          <w:spacing w:val="1"/>
          <w:w w:val="120"/>
          <w:position w:val="2"/>
          <w:rtl/>
        </w:rPr>
        <w:t>د</w:t>
      </w:r>
    </w:p>
    <w:p w14:paraId="2081FF54" w14:textId="77777777" w:rsidR="0052688E" w:rsidRDefault="00DC29C7">
      <w:pPr>
        <w:spacing w:line="265" w:lineRule="exact"/>
        <w:ind w:left="460"/>
      </w:pPr>
      <w:r>
        <w:rPr>
          <w:b/>
        </w:rPr>
        <w:t xml:space="preserve">DOB: </w:t>
      </w:r>
      <w:r>
        <w:t xml:space="preserve">--/--/1981. </w:t>
      </w:r>
      <w:r>
        <w:rPr>
          <w:b/>
        </w:rPr>
        <w:t xml:space="preserve">POB: </w:t>
      </w:r>
      <w:r>
        <w:t xml:space="preserve">Saudi Arabia </w:t>
      </w:r>
      <w:r>
        <w:rPr>
          <w:b/>
        </w:rPr>
        <w:t xml:space="preserve">Good quality a.k.a: </w:t>
      </w:r>
      <w:r>
        <w:t>(1) AL-MAURITANI, Sheikh, Yunis (non-</w:t>
      </w:r>
    </w:p>
    <w:p w14:paraId="362D0FAF" w14:textId="77777777" w:rsidR="0052688E" w:rsidRDefault="00DC29C7">
      <w:pPr>
        <w:pStyle w:val="BodyText"/>
        <w:spacing w:line="212" w:lineRule="exact"/>
        <w:ind w:left="460" w:right="78"/>
      </w:pPr>
      <w:r>
        <w:rPr>
          <w:spacing w:val="-2"/>
        </w:rPr>
        <w:t>L</w:t>
      </w:r>
      <w:r>
        <w:t>a</w:t>
      </w:r>
      <w:r>
        <w:rPr>
          <w:spacing w:val="-3"/>
        </w:rPr>
        <w:t>t</w:t>
      </w:r>
      <w:r>
        <w:rPr>
          <w:spacing w:val="1"/>
        </w:rPr>
        <w:t>i</w:t>
      </w:r>
      <w:r>
        <w:t>n</w:t>
      </w:r>
      <w:r>
        <w:rPr>
          <w:spacing w:val="-3"/>
        </w:rPr>
        <w:t xml:space="preserve"> </w:t>
      </w:r>
      <w:r>
        <w:t>s</w:t>
      </w:r>
      <w:r>
        <w:rPr>
          <w:spacing w:val="-3"/>
        </w:rPr>
        <w:t>c</w:t>
      </w:r>
      <w:r>
        <w:t>r</w:t>
      </w:r>
      <w:r>
        <w:rPr>
          <w:spacing w:val="1"/>
        </w:rPr>
        <w:t>i</w:t>
      </w:r>
      <w:r>
        <w:rPr>
          <w:spacing w:val="-1"/>
        </w:rPr>
        <w:t>p</w:t>
      </w:r>
      <w:r>
        <w:rPr>
          <w:spacing w:val="-2"/>
        </w:rPr>
        <w:t>t</w:t>
      </w:r>
      <w:r>
        <w:t>:</w:t>
      </w:r>
      <w:r>
        <w:rPr>
          <w:spacing w:val="7"/>
        </w:rPr>
        <w:t xml:space="preserve"> </w:t>
      </w:r>
      <w:r>
        <w:t>(</w:t>
      </w:r>
      <w:r>
        <w:rPr>
          <w:spacing w:val="-2"/>
        </w:rPr>
        <w:t>2</w:t>
      </w:r>
      <w:r>
        <w:t>)</w:t>
      </w:r>
      <w:r>
        <w:t xml:space="preserve"> </w:t>
      </w:r>
      <w:r>
        <w:rPr>
          <w:spacing w:val="-4"/>
        </w:rPr>
        <w:t xml:space="preserve"> </w:t>
      </w:r>
      <w:r>
        <w:t>(</w:t>
      </w:r>
      <w:r>
        <w:rPr>
          <w:position w:val="-5"/>
          <w:rtl/>
        </w:rPr>
        <w:t>ي</w:t>
      </w:r>
      <w:r>
        <w:rPr>
          <w:spacing w:val="-74"/>
          <w:w w:val="121"/>
          <w:rtl/>
        </w:rPr>
        <w:t>ن</w:t>
      </w:r>
      <w:r>
        <w:rPr>
          <w:spacing w:val="-26"/>
          <w:position w:val="-5"/>
        </w:rPr>
        <w:t xml:space="preserve"> </w:t>
      </w:r>
      <w:r>
        <w:rPr>
          <w:position w:val="10"/>
        </w:rPr>
        <w:t xml:space="preserve"> </w:t>
      </w:r>
      <w:r>
        <w:rPr>
          <w:spacing w:val="-2"/>
          <w:position w:val="10"/>
        </w:rPr>
        <w:t xml:space="preserve"> </w:t>
      </w:r>
      <w:r>
        <w:rPr>
          <w:rtl/>
        </w:rPr>
        <w:t>ا</w:t>
      </w:r>
      <w:r>
        <w:rPr>
          <w:spacing w:val="-2"/>
          <w:w w:val="41"/>
          <w:rtl/>
        </w:rPr>
        <w:t>ل</w:t>
      </w:r>
      <w:r>
        <w:rPr>
          <w:spacing w:val="2"/>
          <w:w w:val="104"/>
          <w:rtl/>
        </w:rPr>
        <w:t>م</w:t>
      </w:r>
      <w:r>
        <w:rPr>
          <w:w w:val="109"/>
          <w:rtl/>
        </w:rPr>
        <w:t>و</w:t>
      </w:r>
      <w:r>
        <w:rPr>
          <w:spacing w:val="-11"/>
          <w:rtl/>
        </w:rPr>
        <w:t>ر</w:t>
      </w:r>
      <w:r>
        <w:rPr>
          <w:spacing w:val="-31"/>
          <w:w w:val="36"/>
          <w:rtl/>
        </w:rPr>
        <w:t>ي</w:t>
      </w:r>
      <w:r>
        <w:rPr>
          <w:spacing w:val="-2"/>
          <w:w w:val="36"/>
          <w:rtl/>
        </w:rPr>
        <w:t>ت</w:t>
      </w:r>
      <w:r>
        <w:rPr>
          <w:spacing w:val="1"/>
          <w:w w:val="123"/>
          <w:rtl/>
        </w:rPr>
        <w:t>ا</w:t>
      </w:r>
      <w:r>
        <w:rPr>
          <w:spacing w:val="-1"/>
        </w:rPr>
        <w:t xml:space="preserve"> </w:t>
      </w:r>
      <w:r>
        <w:rPr>
          <w:w w:val="36"/>
          <w:rtl/>
        </w:rPr>
        <w:t>ي</w:t>
      </w:r>
      <w:r>
        <w:rPr>
          <w:w w:val="109"/>
          <w:rtl/>
        </w:rPr>
        <w:t>و</w:t>
      </w:r>
      <w:r>
        <w:rPr>
          <w:spacing w:val="-12"/>
          <w:w w:val="45"/>
          <w:rtl/>
        </w:rPr>
        <w:t>ن</w:t>
      </w:r>
      <w:r>
        <w:rPr>
          <w:spacing w:val="2"/>
          <w:w w:val="105"/>
          <w:rtl/>
        </w:rPr>
        <w:t>س</w:t>
      </w:r>
      <w:r>
        <w:rPr>
          <w:spacing w:val="6"/>
        </w:rPr>
        <w:t xml:space="preserve"> </w:t>
      </w:r>
      <w:r>
        <w:rPr>
          <w:w w:val="70"/>
          <w:rtl/>
        </w:rPr>
        <w:t>ش</w:t>
      </w:r>
      <w:r>
        <w:rPr>
          <w:spacing w:val="-2"/>
          <w:w w:val="43"/>
          <w:rtl/>
        </w:rPr>
        <w:t>ي</w:t>
      </w:r>
      <w:r>
        <w:rPr>
          <w:spacing w:val="-1"/>
          <w:w w:val="99"/>
          <w:rtl/>
        </w:rPr>
        <w:t>خ</w:t>
      </w:r>
      <w:r>
        <w:rPr>
          <w:spacing w:val="-1"/>
        </w:rPr>
        <w:t xml:space="preserve"> </w:t>
      </w:r>
      <w:r>
        <w:rPr>
          <w:spacing w:val="1"/>
        </w:rPr>
        <w:t>A</w:t>
      </w:r>
      <w:r>
        <w:rPr>
          <w:spacing w:val="-2"/>
        </w:rPr>
        <w:t>L</w:t>
      </w:r>
      <w:r>
        <w:rPr>
          <w:spacing w:val="-1"/>
        </w:rPr>
        <w:t>-</w:t>
      </w:r>
      <w:r>
        <w:rPr>
          <w:spacing w:val="-2"/>
        </w:rPr>
        <w:t>M</w:t>
      </w:r>
      <w:r>
        <w:rPr>
          <w:spacing w:val="1"/>
        </w:rPr>
        <w:t>A</w:t>
      </w:r>
      <w:r>
        <w:rPr>
          <w:spacing w:val="2"/>
        </w:rPr>
        <w:t>U</w:t>
      </w:r>
      <w:r>
        <w:t>R</w:t>
      </w:r>
      <w:r>
        <w:rPr>
          <w:spacing w:val="1"/>
        </w:rPr>
        <w:t>I</w:t>
      </w:r>
      <w:r>
        <w:rPr>
          <w:spacing w:val="-2"/>
        </w:rPr>
        <w:t>T</w:t>
      </w:r>
      <w:r>
        <w:rPr>
          <w:spacing w:val="1"/>
        </w:rPr>
        <w:t>A</w:t>
      </w:r>
      <w:r>
        <w:rPr>
          <w:spacing w:val="-4"/>
        </w:rPr>
        <w:t>N</w:t>
      </w:r>
      <w:r>
        <w:rPr>
          <w:spacing w:val="1"/>
        </w:rPr>
        <w:t>I</w:t>
      </w:r>
      <w:r>
        <w:t>,</w:t>
      </w:r>
      <w:r>
        <w:rPr>
          <w:spacing w:val="-5"/>
        </w:rPr>
        <w:t xml:space="preserve"> </w:t>
      </w:r>
      <w:r>
        <w:rPr>
          <w:spacing w:val="-2"/>
        </w:rPr>
        <w:t>Yo</w:t>
      </w:r>
      <w:r>
        <w:rPr>
          <w:spacing w:val="3"/>
        </w:rPr>
        <w:t>u</w:t>
      </w:r>
      <w:r>
        <w:rPr>
          <w:spacing w:val="-1"/>
        </w:rPr>
        <w:t>n</w:t>
      </w:r>
      <w:r>
        <w:rPr>
          <w:spacing w:val="1"/>
        </w:rPr>
        <w:t>i</w:t>
      </w:r>
      <w:r>
        <w:t>s</w:t>
      </w:r>
      <w:r>
        <w:rPr>
          <w:spacing w:val="-2"/>
        </w:rPr>
        <w:t xml:space="preserve"> </w:t>
      </w:r>
      <w:r>
        <w:t>(n</w:t>
      </w:r>
      <w:r>
        <w:rPr>
          <w:spacing w:val="-2"/>
        </w:rPr>
        <w:t>o</w:t>
      </w:r>
      <w:r>
        <w:rPr>
          <w:spacing w:val="1"/>
        </w:rPr>
        <w:t>n</w:t>
      </w:r>
      <w:r>
        <w:rPr>
          <w:spacing w:val="-1"/>
        </w:rPr>
        <w:t>-</w:t>
      </w:r>
      <w:r>
        <w:rPr>
          <w:spacing w:val="-2"/>
        </w:rPr>
        <w:t>L</w:t>
      </w:r>
      <w:r>
        <w:t>a</w:t>
      </w:r>
      <w:r>
        <w:rPr>
          <w:spacing w:val="-3"/>
        </w:rPr>
        <w:t>t</w:t>
      </w:r>
      <w:r>
        <w:rPr>
          <w:spacing w:val="1"/>
        </w:rPr>
        <w:t>i</w:t>
      </w:r>
      <w:r>
        <w:t>n</w:t>
      </w:r>
      <w:r>
        <w:rPr>
          <w:spacing w:val="1"/>
        </w:rPr>
        <w:t xml:space="preserve"> </w:t>
      </w:r>
      <w:r>
        <w:t>s</w:t>
      </w:r>
      <w:r>
        <w:rPr>
          <w:spacing w:val="-3"/>
        </w:rPr>
        <w:t>c</w:t>
      </w:r>
      <w:r>
        <w:t>r</w:t>
      </w:r>
      <w:r>
        <w:rPr>
          <w:spacing w:val="1"/>
        </w:rPr>
        <w:t>i</w:t>
      </w:r>
      <w:r>
        <w:rPr>
          <w:spacing w:val="-1"/>
        </w:rPr>
        <w:t>p</w:t>
      </w:r>
      <w:r>
        <w:rPr>
          <w:spacing w:val="-2"/>
        </w:rPr>
        <w:t>t</w:t>
      </w:r>
      <w:r>
        <w:t>:</w:t>
      </w:r>
      <w:r>
        <w:rPr>
          <w:spacing w:val="3"/>
        </w:rPr>
        <w:t xml:space="preserve"> </w:t>
      </w:r>
      <w:r>
        <w:rPr>
          <w:position w:val="-5"/>
          <w:rtl/>
        </w:rPr>
        <w:t>ي</w:t>
      </w:r>
      <w:r>
        <w:rPr>
          <w:spacing w:val="-74"/>
          <w:w w:val="121"/>
          <w:rtl/>
        </w:rPr>
        <w:t>ن</w:t>
      </w:r>
      <w:r>
        <w:rPr>
          <w:spacing w:val="-26"/>
          <w:position w:val="-5"/>
        </w:rPr>
        <w:t xml:space="preserve"> </w:t>
      </w:r>
      <w:r>
        <w:rPr>
          <w:position w:val="10"/>
        </w:rPr>
        <w:t xml:space="preserve"> </w:t>
      </w:r>
      <w:r>
        <w:rPr>
          <w:spacing w:val="-2"/>
          <w:position w:val="10"/>
        </w:rPr>
        <w:t xml:space="preserve"> </w:t>
      </w:r>
      <w:r>
        <w:rPr>
          <w:rtl/>
        </w:rPr>
        <w:t>ا</w:t>
      </w:r>
      <w:r>
        <w:rPr>
          <w:spacing w:val="-2"/>
          <w:w w:val="41"/>
          <w:rtl/>
        </w:rPr>
        <w:t>ل</w:t>
      </w:r>
      <w:r>
        <w:rPr>
          <w:spacing w:val="2"/>
          <w:w w:val="104"/>
          <w:rtl/>
        </w:rPr>
        <w:t>م</w:t>
      </w:r>
      <w:r>
        <w:rPr>
          <w:w w:val="109"/>
          <w:rtl/>
        </w:rPr>
        <w:t>و</w:t>
      </w:r>
      <w:r>
        <w:rPr>
          <w:spacing w:val="-11"/>
          <w:rtl/>
        </w:rPr>
        <w:t>ر</w:t>
      </w:r>
      <w:r>
        <w:rPr>
          <w:spacing w:val="-31"/>
          <w:w w:val="36"/>
          <w:rtl/>
        </w:rPr>
        <w:t>ي</w:t>
      </w:r>
      <w:r>
        <w:rPr>
          <w:spacing w:val="-2"/>
          <w:w w:val="36"/>
          <w:rtl/>
        </w:rPr>
        <w:t>ت</w:t>
      </w:r>
      <w:r>
        <w:rPr>
          <w:spacing w:val="1"/>
          <w:w w:val="123"/>
          <w:rtl/>
        </w:rPr>
        <w:t>ا</w:t>
      </w:r>
      <w:r>
        <w:rPr>
          <w:spacing w:val="-1"/>
        </w:rPr>
        <w:t xml:space="preserve"> </w:t>
      </w:r>
      <w:r>
        <w:rPr>
          <w:w w:val="36"/>
          <w:rtl/>
        </w:rPr>
        <w:t>ي</w:t>
      </w:r>
      <w:r>
        <w:rPr>
          <w:w w:val="109"/>
          <w:rtl/>
        </w:rPr>
        <w:t>و</w:t>
      </w:r>
      <w:r>
        <w:rPr>
          <w:spacing w:val="-12"/>
          <w:w w:val="45"/>
          <w:rtl/>
        </w:rPr>
        <w:t>ن</w:t>
      </w:r>
      <w:r>
        <w:rPr>
          <w:spacing w:val="2"/>
          <w:w w:val="105"/>
          <w:rtl/>
        </w:rPr>
        <w:t>س</w:t>
      </w:r>
      <w:r>
        <w:rPr>
          <w:spacing w:val="1"/>
        </w:rPr>
        <w:t xml:space="preserve"> </w:t>
      </w:r>
      <w:r>
        <w:rPr>
          <w:w w:val="70"/>
          <w:rtl/>
        </w:rPr>
        <w:t>ش</w:t>
      </w:r>
      <w:r>
        <w:rPr>
          <w:spacing w:val="-2"/>
          <w:w w:val="43"/>
          <w:rtl/>
        </w:rPr>
        <w:t>ي</w:t>
      </w:r>
      <w:r>
        <w:rPr>
          <w:spacing w:val="-1"/>
          <w:w w:val="99"/>
          <w:rtl/>
        </w:rPr>
        <w:t>خ</w:t>
      </w:r>
      <w:r>
        <w:t>)</w:t>
      </w:r>
      <w:r>
        <w:t xml:space="preserve"> </w:t>
      </w:r>
      <w:r>
        <w:rPr>
          <w:spacing w:val="1"/>
        </w:rPr>
        <w:t xml:space="preserve"> </w:t>
      </w:r>
      <w:r>
        <w:rPr>
          <w:spacing w:val="-73"/>
        </w:rPr>
        <w:t>(3)</w:t>
      </w:r>
    </w:p>
    <w:p w14:paraId="79BF8210" w14:textId="77777777" w:rsidR="0052688E" w:rsidRDefault="00DC29C7">
      <w:pPr>
        <w:pStyle w:val="BodyText"/>
        <w:tabs>
          <w:tab w:val="left" w:pos="6289"/>
        </w:tabs>
        <w:spacing w:before="57" w:line="313" w:lineRule="exact"/>
        <w:ind w:left="460"/>
      </w:pPr>
      <w:r>
        <w:rPr>
          <w:spacing w:val="1"/>
        </w:rPr>
        <w:t>A</w:t>
      </w:r>
      <w:r>
        <w:rPr>
          <w:spacing w:val="-2"/>
        </w:rPr>
        <w:t>L</w:t>
      </w:r>
      <w:r>
        <w:rPr>
          <w:spacing w:val="-1"/>
        </w:rPr>
        <w:t>-</w:t>
      </w:r>
      <w:r>
        <w:rPr>
          <w:spacing w:val="-2"/>
        </w:rPr>
        <w:t>M</w:t>
      </w:r>
      <w:r>
        <w:rPr>
          <w:spacing w:val="1"/>
        </w:rPr>
        <w:t>A</w:t>
      </w:r>
      <w:r>
        <w:rPr>
          <w:spacing w:val="2"/>
        </w:rPr>
        <w:t>U</w:t>
      </w:r>
      <w:r>
        <w:rPr>
          <w:spacing w:val="-5"/>
        </w:rPr>
        <w:t>R</w:t>
      </w:r>
      <w:r>
        <w:rPr>
          <w:spacing w:val="1"/>
        </w:rPr>
        <w:t>I</w:t>
      </w:r>
      <w:r>
        <w:rPr>
          <w:spacing w:val="-3"/>
        </w:rPr>
        <w:t>T</w:t>
      </w:r>
      <w:r>
        <w:rPr>
          <w:spacing w:val="1"/>
        </w:rPr>
        <w:t>A</w:t>
      </w:r>
      <w:r>
        <w:rPr>
          <w:spacing w:val="-4"/>
        </w:rPr>
        <w:t>N</w:t>
      </w:r>
      <w:r>
        <w:rPr>
          <w:spacing w:val="1"/>
        </w:rPr>
        <w:t>I</w:t>
      </w:r>
      <w:r>
        <w:t>,</w:t>
      </w:r>
      <w:r>
        <w:t xml:space="preserve">  </w:t>
      </w:r>
      <w:r>
        <w:rPr>
          <w:spacing w:val="-21"/>
        </w:rPr>
        <w:t xml:space="preserve"> </w:t>
      </w:r>
      <w:r>
        <w:rPr>
          <w:spacing w:val="-2"/>
        </w:rPr>
        <w:t>Y</w:t>
      </w:r>
      <w:r>
        <w:rPr>
          <w:spacing w:val="-1"/>
        </w:rPr>
        <w:t>un</w:t>
      </w:r>
      <w:r>
        <w:rPr>
          <w:spacing w:val="1"/>
        </w:rPr>
        <w:t>i</w:t>
      </w:r>
      <w:r>
        <w:t>s</w:t>
      </w:r>
      <w:r>
        <w:t xml:space="preserve">  </w:t>
      </w:r>
      <w:r>
        <w:rPr>
          <w:spacing w:val="-25"/>
        </w:rPr>
        <w:t xml:space="preserve"> </w:t>
      </w:r>
      <w:r>
        <w:t>(n</w:t>
      </w:r>
      <w:r>
        <w:rPr>
          <w:spacing w:val="-2"/>
        </w:rPr>
        <w:t>o</w:t>
      </w:r>
      <w:r>
        <w:rPr>
          <w:spacing w:val="-1"/>
        </w:rPr>
        <w:t>n</w:t>
      </w:r>
      <w:r>
        <w:t>-</w:t>
      </w:r>
      <w:r>
        <w:rPr>
          <w:spacing w:val="-2"/>
        </w:rPr>
        <w:t>L</w:t>
      </w:r>
      <w:r>
        <w:t>a</w:t>
      </w:r>
      <w:r>
        <w:rPr>
          <w:spacing w:val="-3"/>
        </w:rPr>
        <w:t>t</w:t>
      </w:r>
      <w:r>
        <w:rPr>
          <w:spacing w:val="1"/>
        </w:rPr>
        <w:t>i</w:t>
      </w:r>
      <w:r>
        <w:t>n</w:t>
      </w:r>
      <w:r>
        <w:t xml:space="preserve"> </w:t>
      </w:r>
      <w:r>
        <w:rPr>
          <w:spacing w:val="24"/>
        </w:rPr>
        <w:t xml:space="preserve"> </w:t>
      </w:r>
      <w:r>
        <w:t>s</w:t>
      </w:r>
      <w:r>
        <w:rPr>
          <w:spacing w:val="-3"/>
        </w:rPr>
        <w:t>c</w:t>
      </w:r>
      <w:r>
        <w:t>r</w:t>
      </w:r>
      <w:r>
        <w:rPr>
          <w:spacing w:val="1"/>
        </w:rPr>
        <w:t>i</w:t>
      </w:r>
      <w:r>
        <w:rPr>
          <w:spacing w:val="-1"/>
        </w:rPr>
        <w:t>p</w:t>
      </w:r>
      <w:r>
        <w:rPr>
          <w:spacing w:val="-2"/>
        </w:rPr>
        <w:t>t</w:t>
      </w:r>
      <w:r>
        <w:t>:</w:t>
      </w:r>
      <w:r>
        <w:t xml:space="preserve"> </w:t>
      </w:r>
      <w:r>
        <w:rPr>
          <w:spacing w:val="24"/>
        </w:rPr>
        <w:t xml:space="preserve"> </w:t>
      </w:r>
      <w:r>
        <w:rPr>
          <w:position w:val="-5"/>
          <w:rtl/>
        </w:rPr>
        <w:t>ي</w:t>
      </w:r>
      <w:r>
        <w:rPr>
          <w:spacing w:val="-74"/>
          <w:w w:val="121"/>
          <w:rtl/>
        </w:rPr>
        <w:t>ن</w:t>
      </w:r>
      <w:r>
        <w:rPr>
          <w:spacing w:val="-26"/>
          <w:position w:val="-5"/>
        </w:rPr>
        <w:t xml:space="preserve"> </w:t>
      </w:r>
      <w:r>
        <w:rPr>
          <w:position w:val="10"/>
        </w:rPr>
        <w:t xml:space="preserve"> </w:t>
      </w:r>
      <w:r>
        <w:rPr>
          <w:spacing w:val="-2"/>
          <w:position w:val="10"/>
        </w:rPr>
        <w:t xml:space="preserve"> </w:t>
      </w:r>
      <w:r>
        <w:rPr>
          <w:rtl/>
        </w:rPr>
        <w:t>ا</w:t>
      </w:r>
      <w:r>
        <w:rPr>
          <w:spacing w:val="-2"/>
          <w:w w:val="41"/>
          <w:rtl/>
        </w:rPr>
        <w:t>ل</w:t>
      </w:r>
      <w:r>
        <w:rPr>
          <w:spacing w:val="2"/>
          <w:w w:val="104"/>
          <w:rtl/>
        </w:rPr>
        <w:t>م</w:t>
      </w:r>
      <w:r>
        <w:rPr>
          <w:w w:val="109"/>
          <w:rtl/>
        </w:rPr>
        <w:t>و</w:t>
      </w:r>
      <w:r>
        <w:rPr>
          <w:spacing w:val="-11"/>
          <w:rtl/>
        </w:rPr>
        <w:t>ر</w:t>
      </w:r>
      <w:r>
        <w:rPr>
          <w:spacing w:val="-31"/>
          <w:w w:val="36"/>
          <w:rtl/>
        </w:rPr>
        <w:t>ي</w:t>
      </w:r>
      <w:r>
        <w:rPr>
          <w:spacing w:val="-2"/>
          <w:w w:val="36"/>
          <w:rtl/>
        </w:rPr>
        <w:t>ت</w:t>
      </w:r>
      <w:r>
        <w:rPr>
          <w:spacing w:val="1"/>
          <w:w w:val="123"/>
          <w:rtl/>
        </w:rPr>
        <w:t>ا</w:t>
      </w:r>
      <w:r>
        <w:t xml:space="preserve">  </w:t>
      </w:r>
      <w:r>
        <w:rPr>
          <w:spacing w:val="-24"/>
        </w:rPr>
        <w:t xml:space="preserve"> </w:t>
      </w:r>
      <w:r>
        <w:rPr>
          <w:w w:val="36"/>
          <w:rtl/>
        </w:rPr>
        <w:t>ي</w:t>
      </w:r>
      <w:r>
        <w:rPr>
          <w:w w:val="109"/>
          <w:rtl/>
        </w:rPr>
        <w:t>و</w:t>
      </w:r>
      <w:r>
        <w:rPr>
          <w:spacing w:val="-12"/>
          <w:w w:val="45"/>
          <w:rtl/>
        </w:rPr>
        <w:t>ن</w:t>
      </w:r>
      <w:r>
        <w:rPr>
          <w:spacing w:val="2"/>
          <w:w w:val="105"/>
          <w:rtl/>
        </w:rPr>
        <w:t>س</w:t>
      </w:r>
      <w:r>
        <w:t xml:space="preserve"> </w:t>
      </w:r>
      <w:r>
        <w:rPr>
          <w:spacing w:val="24"/>
        </w:rPr>
        <w:t xml:space="preserve"> </w:t>
      </w:r>
      <w:r>
        <w:rPr>
          <w:spacing w:val="1"/>
          <w:w w:val="70"/>
          <w:rtl/>
        </w:rPr>
        <w:t>ش</w:t>
      </w:r>
      <w:r>
        <w:rPr>
          <w:spacing w:val="-2"/>
          <w:w w:val="43"/>
          <w:rtl/>
        </w:rPr>
        <w:t>ي</w:t>
      </w:r>
      <w:r>
        <w:rPr>
          <w:spacing w:val="-1"/>
          <w:w w:val="99"/>
          <w:rtl/>
        </w:rPr>
        <w:t>خ</w:t>
      </w:r>
      <w:r>
        <w:t>)</w:t>
      </w:r>
      <w:r>
        <w:tab/>
      </w:r>
      <w:r>
        <w:t>(</w:t>
      </w:r>
      <w:r>
        <w:rPr>
          <w:spacing w:val="-2"/>
        </w:rPr>
        <w:t>4</w:t>
      </w:r>
      <w:r>
        <w:t>)</w:t>
      </w:r>
      <w:r>
        <w:t xml:space="preserve">  </w:t>
      </w:r>
      <w:r>
        <w:rPr>
          <w:spacing w:val="-25"/>
        </w:rPr>
        <w:t xml:space="preserve"> </w:t>
      </w:r>
      <w:r>
        <w:rPr>
          <w:spacing w:val="-3"/>
        </w:rPr>
        <w:t>O</w:t>
      </w:r>
      <w:r>
        <w:rPr>
          <w:spacing w:val="2"/>
        </w:rPr>
        <w:t>U</w:t>
      </w:r>
      <w:r>
        <w:rPr>
          <w:spacing w:val="-2"/>
        </w:rPr>
        <w:t>L</w:t>
      </w:r>
      <w:r>
        <w:t>D</w:t>
      </w:r>
      <w:r>
        <w:t xml:space="preserve"> </w:t>
      </w:r>
      <w:r>
        <w:rPr>
          <w:spacing w:val="23"/>
        </w:rPr>
        <w:t xml:space="preserve"> </w:t>
      </w:r>
      <w:r>
        <w:rPr>
          <w:spacing w:val="-2"/>
        </w:rPr>
        <w:t>M</w:t>
      </w:r>
      <w:r>
        <w:rPr>
          <w:spacing w:val="-3"/>
        </w:rPr>
        <w:t>O</w:t>
      </w:r>
      <w:r>
        <w:rPr>
          <w:spacing w:val="1"/>
        </w:rPr>
        <w:t>HA</w:t>
      </w:r>
      <w:r>
        <w:rPr>
          <w:spacing w:val="-2"/>
        </w:rPr>
        <w:t>M</w:t>
      </w:r>
      <w:r>
        <w:rPr>
          <w:spacing w:val="-3"/>
        </w:rPr>
        <w:t>E</w:t>
      </w:r>
      <w:r>
        <w:t>D</w:t>
      </w:r>
      <w:r>
        <w:t xml:space="preserve"> </w:t>
      </w:r>
      <w:r>
        <w:rPr>
          <w:spacing w:val="23"/>
        </w:rPr>
        <w:t xml:space="preserve"> </w:t>
      </w:r>
      <w:r>
        <w:t>SA</w:t>
      </w:r>
      <w:r>
        <w:rPr>
          <w:spacing w:val="-2"/>
        </w:rPr>
        <w:t>L</w:t>
      </w:r>
      <w:r>
        <w:rPr>
          <w:spacing w:val="-3"/>
        </w:rPr>
        <w:t>E</w:t>
      </w:r>
      <w:r>
        <w:rPr>
          <w:spacing w:val="3"/>
        </w:rPr>
        <w:t>M</w:t>
      </w:r>
      <w:r>
        <w:t>,</w:t>
      </w:r>
    </w:p>
    <w:p w14:paraId="42EDA9AE" w14:textId="77777777" w:rsidR="0052688E" w:rsidRDefault="00DC29C7">
      <w:pPr>
        <w:pStyle w:val="BodyText"/>
        <w:spacing w:line="225" w:lineRule="exact"/>
        <w:ind w:left="460"/>
        <w:jc w:val="both"/>
      </w:pPr>
      <w:r>
        <w:t>Abdarrahmane,  ould  Mohamed  el  Houcein  (5)  THE  MAURITANIAN,  Shaykh,  Yunis (non-Latin</w:t>
      </w:r>
    </w:p>
    <w:p w14:paraId="32935A71" w14:textId="77777777" w:rsidR="0052688E" w:rsidRDefault="00DC29C7">
      <w:pPr>
        <w:pStyle w:val="BodyText"/>
        <w:spacing w:before="46" w:line="187" w:lineRule="auto"/>
        <w:ind w:left="460" w:right="109"/>
        <w:jc w:val="both"/>
      </w:pPr>
      <w:r>
        <w:t>s</w:t>
      </w:r>
      <w:r>
        <w:rPr>
          <w:spacing w:val="-3"/>
        </w:rPr>
        <w:t>c</w:t>
      </w:r>
      <w:r>
        <w:t>r</w:t>
      </w:r>
      <w:r>
        <w:rPr>
          <w:spacing w:val="1"/>
        </w:rPr>
        <w:t>i</w:t>
      </w:r>
      <w:r>
        <w:rPr>
          <w:spacing w:val="-1"/>
        </w:rPr>
        <w:t>p</w:t>
      </w:r>
      <w:r>
        <w:rPr>
          <w:spacing w:val="-2"/>
        </w:rPr>
        <w:t>t</w:t>
      </w:r>
      <w:r>
        <w:t>:</w:t>
      </w:r>
      <w:r>
        <w:rPr>
          <w:spacing w:val="-3"/>
        </w:rPr>
        <w:t xml:space="preserve"> </w:t>
      </w:r>
      <w:r>
        <w:rPr>
          <w:position w:val="-5"/>
          <w:rtl/>
        </w:rPr>
        <w:t>ي</w:t>
      </w:r>
      <w:r>
        <w:rPr>
          <w:spacing w:val="-74"/>
          <w:w w:val="121"/>
          <w:rtl/>
        </w:rPr>
        <w:t>ن</w:t>
      </w:r>
      <w:r>
        <w:rPr>
          <w:spacing w:val="-26"/>
          <w:position w:val="-5"/>
        </w:rPr>
        <w:t xml:space="preserve"> </w:t>
      </w:r>
      <w:r>
        <w:rPr>
          <w:position w:val="10"/>
        </w:rPr>
        <w:t xml:space="preserve"> </w:t>
      </w:r>
      <w:r>
        <w:rPr>
          <w:spacing w:val="-2"/>
          <w:position w:val="10"/>
        </w:rPr>
        <w:t xml:space="preserve"> </w:t>
      </w:r>
      <w:r>
        <w:rPr>
          <w:rtl/>
        </w:rPr>
        <w:t>ا</w:t>
      </w:r>
      <w:r>
        <w:rPr>
          <w:spacing w:val="-2"/>
          <w:w w:val="41"/>
          <w:rtl/>
        </w:rPr>
        <w:t>ل</w:t>
      </w:r>
      <w:r>
        <w:rPr>
          <w:spacing w:val="2"/>
          <w:w w:val="104"/>
          <w:rtl/>
        </w:rPr>
        <w:t>م</w:t>
      </w:r>
      <w:r>
        <w:rPr>
          <w:w w:val="109"/>
          <w:rtl/>
        </w:rPr>
        <w:t>و</w:t>
      </w:r>
      <w:r>
        <w:rPr>
          <w:spacing w:val="-11"/>
          <w:rtl/>
        </w:rPr>
        <w:t>ر</w:t>
      </w:r>
      <w:r>
        <w:rPr>
          <w:spacing w:val="-31"/>
          <w:w w:val="36"/>
          <w:rtl/>
        </w:rPr>
        <w:t>ي</w:t>
      </w:r>
      <w:r>
        <w:rPr>
          <w:spacing w:val="-2"/>
          <w:w w:val="36"/>
          <w:rtl/>
        </w:rPr>
        <w:t>ت</w:t>
      </w:r>
      <w:r>
        <w:rPr>
          <w:spacing w:val="1"/>
          <w:w w:val="123"/>
          <w:rtl/>
        </w:rPr>
        <w:t>ا</w:t>
      </w:r>
      <w:r>
        <w:rPr>
          <w:spacing w:val="-1"/>
        </w:rPr>
        <w:t xml:space="preserve"> </w:t>
      </w:r>
      <w:r>
        <w:rPr>
          <w:w w:val="36"/>
          <w:rtl/>
        </w:rPr>
        <w:t>ي</w:t>
      </w:r>
      <w:r>
        <w:rPr>
          <w:w w:val="109"/>
          <w:rtl/>
        </w:rPr>
        <w:t>و</w:t>
      </w:r>
      <w:r>
        <w:rPr>
          <w:spacing w:val="-12"/>
          <w:w w:val="45"/>
          <w:rtl/>
        </w:rPr>
        <w:t>ن</w:t>
      </w:r>
      <w:r>
        <w:rPr>
          <w:spacing w:val="2"/>
          <w:w w:val="105"/>
          <w:rtl/>
        </w:rPr>
        <w:t>س</w:t>
      </w:r>
      <w:r>
        <w:rPr>
          <w:spacing w:val="1"/>
        </w:rPr>
        <w:t xml:space="preserve"> </w:t>
      </w:r>
      <w:r>
        <w:rPr>
          <w:w w:val="70"/>
          <w:rtl/>
        </w:rPr>
        <w:t>ش</w:t>
      </w:r>
      <w:r>
        <w:rPr>
          <w:spacing w:val="-2"/>
          <w:w w:val="43"/>
          <w:rtl/>
        </w:rPr>
        <w:t>ي</w:t>
      </w:r>
      <w:r>
        <w:rPr>
          <w:spacing w:val="-1"/>
          <w:w w:val="99"/>
          <w:rtl/>
        </w:rPr>
        <w:t>خ</w:t>
      </w:r>
      <w:r>
        <w:t>)</w:t>
      </w:r>
      <w:r>
        <w:t xml:space="preserve">  </w:t>
      </w:r>
      <w:r>
        <w:rPr>
          <w:spacing w:val="-5"/>
        </w:rPr>
        <w:t xml:space="preserve"> </w:t>
      </w:r>
      <w:r>
        <w:rPr>
          <w:b/>
          <w:bCs/>
          <w:spacing w:val="-3"/>
        </w:rPr>
        <w:t>L</w:t>
      </w:r>
      <w:r>
        <w:rPr>
          <w:b/>
          <w:bCs/>
        </w:rPr>
        <w:t>ow</w:t>
      </w:r>
      <w:r>
        <w:rPr>
          <w:b/>
          <w:bCs/>
          <w:spacing w:val="1"/>
        </w:rPr>
        <w:t xml:space="preserve"> </w:t>
      </w:r>
      <w:r>
        <w:rPr>
          <w:b/>
          <w:bCs/>
          <w:spacing w:val="1"/>
        </w:rPr>
        <w:t>qua</w:t>
      </w:r>
      <w:r>
        <w:rPr>
          <w:b/>
          <w:bCs/>
          <w:spacing w:val="-2"/>
        </w:rPr>
        <w:t>li</w:t>
      </w:r>
      <w:r>
        <w:rPr>
          <w:b/>
          <w:bCs/>
        </w:rPr>
        <w:t>ty</w:t>
      </w:r>
      <w:r>
        <w:rPr>
          <w:b/>
          <w:bCs/>
          <w:spacing w:val="3"/>
        </w:rPr>
        <w:t xml:space="preserve"> </w:t>
      </w:r>
      <w:r>
        <w:rPr>
          <w:b/>
          <w:bCs/>
          <w:spacing w:val="1"/>
        </w:rPr>
        <w:t>a</w:t>
      </w:r>
      <w:r>
        <w:rPr>
          <w:b/>
          <w:bCs/>
          <w:spacing w:val="-2"/>
        </w:rPr>
        <w:t>.</w:t>
      </w:r>
      <w:r>
        <w:rPr>
          <w:b/>
          <w:bCs/>
        </w:rPr>
        <w:t>k</w:t>
      </w:r>
      <w:r>
        <w:rPr>
          <w:b/>
          <w:bCs/>
          <w:spacing w:val="-2"/>
        </w:rPr>
        <w:t>.</w:t>
      </w:r>
      <w:r>
        <w:rPr>
          <w:b/>
          <w:bCs/>
          <w:spacing w:val="1"/>
        </w:rPr>
        <w:t>a</w:t>
      </w:r>
      <w:r>
        <w:rPr>
          <w:b/>
          <w:bCs/>
        </w:rPr>
        <w:t>:</w:t>
      </w:r>
      <w:r>
        <w:rPr>
          <w:b/>
          <w:bCs/>
          <w:spacing w:val="3"/>
        </w:rPr>
        <w:t xml:space="preserve"> </w:t>
      </w:r>
      <w:r>
        <w:rPr>
          <w:spacing w:val="-1"/>
        </w:rPr>
        <w:t>(</w:t>
      </w:r>
      <w:r>
        <w:rPr>
          <w:spacing w:val="-2"/>
        </w:rPr>
        <w:t>1</w:t>
      </w:r>
      <w:r>
        <w:t>)</w:t>
      </w:r>
      <w:r>
        <w:rPr>
          <w:spacing w:val="-2"/>
        </w:rPr>
        <w:t xml:space="preserve"> </w:t>
      </w:r>
      <w:r>
        <w:rPr>
          <w:spacing w:val="1"/>
        </w:rPr>
        <w:t>C</w:t>
      </w:r>
      <w:r>
        <w:rPr>
          <w:spacing w:val="-4"/>
        </w:rPr>
        <w:t>H</w:t>
      </w:r>
      <w:r>
        <w:rPr>
          <w:spacing w:val="1"/>
        </w:rPr>
        <w:t>IN</w:t>
      </w:r>
      <w:r>
        <w:rPr>
          <w:spacing w:val="-5"/>
        </w:rPr>
        <w:t>G</w:t>
      </w:r>
      <w:r>
        <w:rPr>
          <w:spacing w:val="1"/>
        </w:rPr>
        <w:t>H</w:t>
      </w:r>
      <w:r>
        <w:rPr>
          <w:spacing w:val="-3"/>
        </w:rPr>
        <w:t>E</w:t>
      </w:r>
      <w:r>
        <w:rPr>
          <w:spacing w:val="1"/>
        </w:rPr>
        <w:t>I</w:t>
      </w:r>
      <w:r>
        <w:rPr>
          <w:spacing w:val="-3"/>
        </w:rPr>
        <w:t>T</w:t>
      </w:r>
      <w:r>
        <w:t>Y</w:t>
      </w:r>
      <w:r>
        <w:rPr>
          <w:spacing w:val="-4"/>
        </w:rPr>
        <w:t xml:space="preserve"> </w:t>
      </w:r>
      <w:r>
        <w:rPr>
          <w:spacing w:val="-1"/>
        </w:rPr>
        <w:t>(</w:t>
      </w:r>
      <w:r>
        <w:rPr>
          <w:spacing w:val="-2"/>
        </w:rPr>
        <w:t>2</w:t>
      </w:r>
      <w:r>
        <w:t>)</w:t>
      </w:r>
      <w:r>
        <w:rPr>
          <w:spacing w:val="-2"/>
        </w:rPr>
        <w:t xml:space="preserve"> </w:t>
      </w:r>
      <w:r>
        <w:t>G</w:t>
      </w:r>
      <w:r>
        <w:rPr>
          <w:spacing w:val="1"/>
        </w:rPr>
        <w:t>HA</w:t>
      </w:r>
      <w:r>
        <w:rPr>
          <w:spacing w:val="-2"/>
        </w:rPr>
        <w:t>D</w:t>
      </w:r>
      <w:r>
        <w:rPr>
          <w:spacing w:val="2"/>
        </w:rPr>
        <w:t>E</w:t>
      </w:r>
      <w:r>
        <w:t>R,</w:t>
      </w:r>
      <w:r>
        <w:rPr>
          <w:spacing w:val="-5"/>
        </w:rPr>
        <w:t xml:space="preserve"> </w:t>
      </w:r>
      <w:r>
        <w:rPr>
          <w:spacing w:val="2"/>
        </w:rPr>
        <w:t>E</w:t>
      </w:r>
      <w:r>
        <w:t>l</w:t>
      </w:r>
      <w:r>
        <w:t xml:space="preserve"> </w:t>
      </w:r>
      <w:r>
        <w:rPr>
          <w:spacing w:val="1"/>
        </w:rPr>
        <w:t>H</w:t>
      </w:r>
      <w:r>
        <w:t>a</w:t>
      </w:r>
      <w:r>
        <w:rPr>
          <w:spacing w:val="-1"/>
        </w:rPr>
        <w:t>d</w:t>
      </w:r>
      <w:r>
        <w:rPr>
          <w:spacing w:val="-5"/>
        </w:rPr>
        <w:t>j</w:t>
      </w:r>
      <w:r>
        <w:t>,</w:t>
      </w:r>
      <w:r>
        <w:t xml:space="preserve"> </w:t>
      </w:r>
      <w:r>
        <w:rPr>
          <w:spacing w:val="-3"/>
        </w:rPr>
        <w:t>O</w:t>
      </w:r>
      <w:r>
        <w:rPr>
          <w:spacing w:val="-1"/>
        </w:rPr>
        <w:t>u</w:t>
      </w:r>
      <w:r>
        <w:rPr>
          <w:spacing w:val="1"/>
        </w:rPr>
        <w:t>l</w:t>
      </w:r>
      <w:r>
        <w:rPr>
          <w:spacing w:val="-1"/>
        </w:rPr>
        <w:t>d</w:t>
      </w:r>
      <w:r>
        <w:t>,</w:t>
      </w:r>
      <w:r>
        <w:t xml:space="preserve"> </w:t>
      </w:r>
      <w:r>
        <w:rPr>
          <w:spacing w:val="1"/>
        </w:rPr>
        <w:t>A</w:t>
      </w:r>
      <w:r>
        <w:rPr>
          <w:spacing w:val="-1"/>
        </w:rPr>
        <w:t>bd</w:t>
      </w:r>
      <w:r>
        <w:rPr>
          <w:spacing w:val="-5"/>
        </w:rPr>
        <w:t>e</w:t>
      </w:r>
      <w:r>
        <w:t>l</w:t>
      </w:r>
      <w:r>
        <w:t xml:space="preserve"> </w:t>
      </w:r>
      <w:r>
        <w:rPr>
          <w:spacing w:val="-55"/>
        </w:rPr>
        <w:t>(</w:t>
      </w:r>
      <w:r>
        <w:rPr>
          <w:spacing w:val="-56"/>
        </w:rPr>
        <w:t>3</w:t>
      </w:r>
      <w:r>
        <w:rPr>
          <w:spacing w:val="-54"/>
        </w:rPr>
        <w:t>)</w:t>
      </w:r>
      <w:r>
        <w:t xml:space="preserve"> </w:t>
      </w:r>
      <w:r>
        <w:t xml:space="preserve">JELIL, Youssef, Ould, Abdel (4) KHADER, Abdel (5) SALEM, Mohamed (6) SOULEIMANE, Abou  </w:t>
      </w:r>
      <w:r>
        <w:rPr>
          <w:spacing w:val="26"/>
        </w:rPr>
        <w:t xml:space="preserve"> </w:t>
      </w:r>
      <w:r>
        <w:t>(7)</w:t>
      </w:r>
    </w:p>
    <w:p w14:paraId="5A017FE9" w14:textId="77777777" w:rsidR="0052688E" w:rsidRDefault="00DC29C7">
      <w:pPr>
        <w:spacing w:before="13"/>
        <w:ind w:left="460" w:right="109"/>
        <w:jc w:val="both"/>
      </w:pPr>
      <w:r>
        <w:t xml:space="preserve">THE MAURITANIAN, Salih </w:t>
      </w:r>
      <w:r>
        <w:rPr>
          <w:b/>
          <w:i/>
          <w:u w:val="single"/>
        </w:rPr>
        <w:t>Address</w:t>
      </w:r>
      <w:r>
        <w:rPr>
          <w:i/>
          <w:u w:val="single"/>
        </w:rPr>
        <w:t xml:space="preserve">: Mauritania </w:t>
      </w:r>
      <w:r>
        <w:rPr>
          <w:b/>
        </w:rPr>
        <w:t xml:space="preserve">Nationality: </w:t>
      </w:r>
      <w:r>
        <w:t xml:space="preserve">Mauritania </w:t>
      </w:r>
      <w:r>
        <w:rPr>
          <w:b/>
        </w:rPr>
        <w:t xml:space="preserve">Other Information: </w:t>
      </w:r>
      <w:r>
        <w:t xml:space="preserve">(UK Sanctions List Ref):AQD0093. (UN Ref):QDi.298. </w:t>
      </w:r>
      <w:r>
        <w:rPr>
          <w:strike/>
        </w:rPr>
        <w:t>Pakistan-based s</w:t>
      </w:r>
      <w:r>
        <w:rPr>
          <w:i/>
          <w:u w:val="single"/>
        </w:rPr>
        <w:t>S</w:t>
      </w:r>
      <w:r>
        <w:t xml:space="preserve">enior Al-Qaida (QDe.004) leader also associated with The Organization of Al-Qaida in the Islamic Maghreb (QDe.014). Wanted by Mauritanian authorities. </w:t>
      </w:r>
      <w:r>
        <w:rPr>
          <w:i/>
          <w:u w:val="single"/>
        </w:rPr>
        <w:t xml:space="preserve">He is in Mauritania since his extradition from Pakistan in 2014. </w:t>
      </w:r>
      <w:r>
        <w:t>INTERPOL-UN Security Council Special Notice web link: https:</w:t>
      </w:r>
      <w:hyperlink r:id="rId28">
        <w:r>
          <w:t>//www.interpol.int/en/notice/search/un/4555823</w:t>
        </w:r>
      </w:hyperlink>
      <w:r>
        <w:t xml:space="preserve"> </w:t>
      </w:r>
      <w:r>
        <w:rPr>
          <w:b/>
        </w:rPr>
        <w:t xml:space="preserve">Listed on: </w:t>
      </w:r>
      <w:r>
        <w:t xml:space="preserve">28/09/2011 </w:t>
      </w:r>
      <w:r>
        <w:rPr>
          <w:b/>
        </w:rPr>
        <w:t>UK Sanctions  List</w:t>
      </w:r>
      <w:r>
        <w:rPr>
          <w:b/>
          <w:spacing w:val="-5"/>
        </w:rPr>
        <w:t xml:space="preserve"> </w:t>
      </w:r>
      <w:r>
        <w:rPr>
          <w:b/>
        </w:rPr>
        <w:t>Date</w:t>
      </w:r>
      <w:r>
        <w:rPr>
          <w:b/>
          <w:spacing w:val="-6"/>
        </w:rPr>
        <w:t xml:space="preserve"> </w:t>
      </w:r>
      <w:r>
        <w:rPr>
          <w:b/>
        </w:rPr>
        <w:t>Designated:</w:t>
      </w:r>
      <w:r>
        <w:rPr>
          <w:b/>
          <w:spacing w:val="-1"/>
        </w:rPr>
        <w:t xml:space="preserve"> </w:t>
      </w:r>
      <w:r>
        <w:t>15/09/2011</w:t>
      </w:r>
      <w:r>
        <w:rPr>
          <w:spacing w:val="-1"/>
        </w:rPr>
        <w:t xml:space="preserve"> </w:t>
      </w:r>
      <w:r>
        <w:rPr>
          <w:b/>
        </w:rPr>
        <w:t>Last</w:t>
      </w:r>
      <w:r>
        <w:rPr>
          <w:b/>
          <w:spacing w:val="-5"/>
        </w:rPr>
        <w:t xml:space="preserve"> </w:t>
      </w:r>
      <w:r>
        <w:rPr>
          <w:b/>
        </w:rPr>
        <w:t>Updated:</w:t>
      </w:r>
      <w:r>
        <w:rPr>
          <w:b/>
          <w:spacing w:val="-2"/>
        </w:rPr>
        <w:t xml:space="preserve"> </w:t>
      </w:r>
      <w:r>
        <w:rPr>
          <w:strike/>
        </w:rPr>
        <w:t>31/12/2020</w:t>
      </w:r>
      <w:r>
        <w:rPr>
          <w:strike/>
          <w:spacing w:val="-6"/>
        </w:rPr>
        <w:t xml:space="preserve"> </w:t>
      </w:r>
      <w:r>
        <w:rPr>
          <w:i/>
          <w:u w:val="single"/>
        </w:rPr>
        <w:t>11/01/2024</w:t>
      </w:r>
      <w:r>
        <w:rPr>
          <w:i/>
          <w:spacing w:val="-5"/>
          <w:u w:val="single"/>
        </w:rPr>
        <w:t xml:space="preserve"> </w:t>
      </w:r>
      <w:r>
        <w:rPr>
          <w:b/>
        </w:rPr>
        <w:t>Group</w:t>
      </w:r>
      <w:r>
        <w:rPr>
          <w:b/>
          <w:spacing w:val="-4"/>
        </w:rPr>
        <w:t xml:space="preserve"> </w:t>
      </w:r>
      <w:r>
        <w:rPr>
          <w:b/>
        </w:rPr>
        <w:t>ID:</w:t>
      </w:r>
      <w:r>
        <w:rPr>
          <w:b/>
          <w:spacing w:val="-3"/>
        </w:rPr>
        <w:t xml:space="preserve"> </w:t>
      </w:r>
      <w:r>
        <w:t>12148.</w:t>
      </w:r>
    </w:p>
    <w:p w14:paraId="0694E5D7" w14:textId="77777777" w:rsidR="0052688E" w:rsidRDefault="0052688E">
      <w:pPr>
        <w:pStyle w:val="BodyText"/>
        <w:spacing w:before="5"/>
        <w:rPr>
          <w:sz w:val="17"/>
        </w:rPr>
      </w:pPr>
    </w:p>
    <w:p w14:paraId="19421491" w14:textId="77777777" w:rsidR="0052688E" w:rsidRDefault="00DC29C7">
      <w:pPr>
        <w:pStyle w:val="Heading1"/>
        <w:numPr>
          <w:ilvl w:val="0"/>
          <w:numId w:val="2"/>
        </w:numPr>
        <w:tabs>
          <w:tab w:val="left" w:pos="461"/>
        </w:tabs>
      </w:pPr>
      <w:r>
        <w:t>YILMAZ,</w:t>
      </w:r>
      <w:r>
        <w:rPr>
          <w:spacing w:val="-2"/>
        </w:rPr>
        <w:t xml:space="preserve"> </w:t>
      </w:r>
      <w:r>
        <w:t>Adem</w:t>
      </w:r>
    </w:p>
    <w:p w14:paraId="171BBFA4" w14:textId="77777777" w:rsidR="0052688E" w:rsidRDefault="00DC29C7">
      <w:pPr>
        <w:ind w:left="460" w:right="110"/>
        <w:jc w:val="both"/>
        <w:rPr>
          <w:b/>
        </w:rPr>
      </w:pPr>
      <w:r>
        <w:rPr>
          <w:b/>
        </w:rPr>
        <w:t xml:space="preserve">DOB: </w:t>
      </w:r>
      <w:r>
        <w:t xml:space="preserve">04/11/1978. </w:t>
      </w:r>
      <w:r>
        <w:rPr>
          <w:b/>
        </w:rPr>
        <w:t xml:space="preserve">POB: </w:t>
      </w:r>
      <w:r>
        <w:t xml:space="preserve">Bayburt, Turkey </w:t>
      </w:r>
      <w:r>
        <w:rPr>
          <w:b/>
        </w:rPr>
        <w:t xml:space="preserve">Low quality a.k.a: </w:t>
      </w:r>
      <w:r>
        <w:t xml:space="preserve">TALHA </w:t>
      </w:r>
      <w:r>
        <w:rPr>
          <w:b/>
        </w:rPr>
        <w:t xml:space="preserve">Nationality: </w:t>
      </w:r>
      <w:r>
        <w:t xml:space="preserve">Turkey </w:t>
      </w:r>
      <w:r>
        <w:rPr>
          <w:b/>
        </w:rPr>
        <w:t xml:space="preserve">Passport Number: </w:t>
      </w:r>
      <w:r>
        <w:t xml:space="preserve">TR-P 614 166 </w:t>
      </w:r>
      <w:r>
        <w:rPr>
          <w:b/>
        </w:rPr>
        <w:t xml:space="preserve">Passport Details: </w:t>
      </w:r>
      <w:r>
        <w:rPr>
          <w:strike/>
        </w:rPr>
        <w:t xml:space="preserve">Turkish). </w:t>
      </w:r>
      <w:r>
        <w:rPr>
          <w:i/>
          <w:u w:val="single"/>
        </w:rPr>
        <w:t>Turkey number</w:t>
      </w:r>
      <w:r>
        <w:t xml:space="preserve">. Issued by the turkish Consulate General in Frankfurt/M on 22 March 2006. Expired on 15 September 2009.   </w:t>
      </w:r>
      <w:r>
        <w:rPr>
          <w:spacing w:val="29"/>
        </w:rPr>
        <w:t xml:space="preserve"> </w:t>
      </w:r>
      <w:r>
        <w:rPr>
          <w:b/>
        </w:rPr>
        <w:t>Address:</w:t>
      </w:r>
    </w:p>
    <w:p w14:paraId="1E93BC90" w14:textId="77777777" w:rsidR="0052688E" w:rsidRDefault="00DC29C7">
      <w:pPr>
        <w:ind w:left="460" w:right="111"/>
        <w:jc w:val="both"/>
        <w:rPr>
          <w:i/>
        </w:rPr>
      </w:pPr>
      <w:r>
        <w:t xml:space="preserve">(1) </w:t>
      </w:r>
      <w:r>
        <w:rPr>
          <w:strike/>
        </w:rPr>
        <w:t xml:space="preserve">Germany (2) </w:t>
      </w:r>
      <w:r>
        <w:t xml:space="preserve">Südliche Ringstrasse 133, Langen, Germany, 63225 </w:t>
      </w:r>
      <w:r>
        <w:rPr>
          <w:i/>
          <w:u w:val="single"/>
        </w:rPr>
        <w:t xml:space="preserve">(2) Turkey </w:t>
      </w:r>
      <w:r>
        <w:rPr>
          <w:b/>
        </w:rPr>
        <w:t xml:space="preserve">Other Information: </w:t>
      </w:r>
      <w:r>
        <w:t xml:space="preserve">(UK Sanctions List Ref):AQD0120. (UN Ref):QDi.261. Associated with the Islamic Jihad Union (IJU), also known as the Islamic Jihad Group (QDe.119). </w:t>
      </w:r>
      <w:r>
        <w:rPr>
          <w:strike/>
        </w:rPr>
        <w:t xml:space="preserve">Associated with Fritz Martin Gelowicz  (QDi.259).  </w:t>
      </w:r>
      <w:r>
        <w:rPr>
          <w:i/>
          <w:u w:val="single"/>
        </w:rPr>
        <w:t xml:space="preserve">Deported  from  Germany  to  Türkiye  in  February  2019.  Ongoing </w:t>
      </w:r>
      <w:r>
        <w:rPr>
          <w:i/>
          <w:spacing w:val="39"/>
          <w:u w:val="single"/>
        </w:rPr>
        <w:t xml:space="preserve"> </w:t>
      </w:r>
      <w:r>
        <w:rPr>
          <w:i/>
          <w:u w:val="single"/>
        </w:rPr>
        <w:t>judicial</w:t>
      </w:r>
    </w:p>
    <w:p w14:paraId="24B5ACD1" w14:textId="77777777" w:rsidR="0052688E" w:rsidRDefault="0052688E">
      <w:pPr>
        <w:jc w:val="both"/>
        <w:sectPr w:rsidR="0052688E">
          <w:pgSz w:w="11910" w:h="16840"/>
          <w:pgMar w:top="1380" w:right="1320" w:bottom="1180" w:left="1340" w:header="0" w:footer="998" w:gutter="0"/>
          <w:cols w:space="720"/>
        </w:sectPr>
      </w:pPr>
    </w:p>
    <w:p w14:paraId="68B392DC" w14:textId="77777777" w:rsidR="0052688E" w:rsidRDefault="00DC29C7">
      <w:pPr>
        <w:spacing w:before="43"/>
        <w:ind w:left="460" w:right="104"/>
        <w:jc w:val="both"/>
      </w:pPr>
      <w:r>
        <w:rPr>
          <w:i/>
          <w:u w:val="single"/>
        </w:rPr>
        <w:lastRenderedPageBreak/>
        <w:t xml:space="preserve">process as of November 2023. </w:t>
      </w:r>
      <w:r>
        <w:t>In detention in Germany as of Jun. 2010. Review pursuant to Security Council resolution 2368 (2017) was concluded on 4 Dec. 2019. INTERPOL-UN Security Council Special Notice web link: https:</w:t>
      </w:r>
      <w:hyperlink r:id="rId29">
        <w:r>
          <w:t>//www.interpol.int/en/How-we-work/Notices/View-UN-</w:t>
        </w:r>
      </w:hyperlink>
      <w:r>
        <w:t xml:space="preserve"> Notices-Individuals. In prison since Sep. 2007. </w:t>
      </w:r>
      <w:r>
        <w:rPr>
          <w:b/>
        </w:rPr>
        <w:t xml:space="preserve">Listed on: </w:t>
      </w:r>
      <w:r>
        <w:t xml:space="preserve">29/10/2008 </w:t>
      </w:r>
      <w:r>
        <w:rPr>
          <w:b/>
        </w:rPr>
        <w:t xml:space="preserve">UK Sanctions List Date Designated: </w:t>
      </w:r>
      <w:r>
        <w:t xml:space="preserve">27/10/2008 </w:t>
      </w:r>
      <w:r>
        <w:rPr>
          <w:b/>
        </w:rPr>
        <w:t xml:space="preserve">Last Updated: </w:t>
      </w:r>
      <w:r>
        <w:rPr>
          <w:strike/>
        </w:rPr>
        <w:t xml:space="preserve">31/12/2020 </w:t>
      </w:r>
      <w:r>
        <w:rPr>
          <w:i/>
          <w:u w:val="single"/>
        </w:rPr>
        <w:t xml:space="preserve">11/01/2024 </w:t>
      </w:r>
      <w:r>
        <w:rPr>
          <w:b/>
        </w:rPr>
        <w:t xml:space="preserve">Group ID: </w:t>
      </w:r>
      <w:r>
        <w:t>10752.</w:t>
      </w:r>
    </w:p>
    <w:p w14:paraId="4C15DFF5" w14:textId="77777777" w:rsidR="0052688E" w:rsidRDefault="0052688E">
      <w:pPr>
        <w:pStyle w:val="BodyText"/>
        <w:spacing w:before="4"/>
        <w:rPr>
          <w:sz w:val="17"/>
        </w:rPr>
      </w:pPr>
    </w:p>
    <w:p w14:paraId="7E3D9244" w14:textId="77777777" w:rsidR="0052688E" w:rsidRDefault="00DC29C7">
      <w:pPr>
        <w:pStyle w:val="Heading1"/>
        <w:ind w:left="100" w:firstLine="0"/>
      </w:pPr>
      <w:r>
        <w:rPr>
          <w:u w:val="single"/>
        </w:rPr>
        <w:t>Entities</w:t>
      </w:r>
    </w:p>
    <w:p w14:paraId="1B2139DC" w14:textId="77777777" w:rsidR="0052688E" w:rsidRDefault="0052688E">
      <w:pPr>
        <w:pStyle w:val="BodyText"/>
        <w:spacing w:before="4"/>
        <w:rPr>
          <w:b/>
          <w:sz w:val="17"/>
        </w:rPr>
      </w:pPr>
    </w:p>
    <w:p w14:paraId="64B569D6" w14:textId="77777777" w:rsidR="0052688E" w:rsidRDefault="00DC29C7">
      <w:pPr>
        <w:pStyle w:val="ListParagraph"/>
        <w:numPr>
          <w:ilvl w:val="0"/>
          <w:numId w:val="1"/>
        </w:numPr>
        <w:tabs>
          <w:tab w:val="left" w:pos="461"/>
        </w:tabs>
        <w:spacing w:line="266" w:lineRule="exact"/>
        <w:rPr>
          <w:b/>
        </w:rPr>
      </w:pPr>
      <w:r>
        <w:rPr>
          <w:b/>
        </w:rPr>
        <w:t>AL FURQAN</w:t>
      </w:r>
    </w:p>
    <w:p w14:paraId="1EAA2A6F" w14:textId="77777777" w:rsidR="0052688E" w:rsidRDefault="00DC29C7">
      <w:pPr>
        <w:pStyle w:val="BodyText"/>
        <w:ind w:left="460" w:right="109"/>
        <w:jc w:val="both"/>
      </w:pPr>
      <w:r>
        <w:rPr>
          <w:b/>
        </w:rPr>
        <w:t xml:space="preserve">a.k.a: </w:t>
      </w:r>
      <w:r>
        <w:t xml:space="preserve">(1) Association for Citizens Rights and Resistance to Lies (2) Association for Education Cultural and to Create Society -Sirat (3) Association </w:t>
      </w:r>
      <w:r>
        <w:rPr>
          <w:spacing w:val="-3"/>
        </w:rPr>
        <w:t xml:space="preserve">for </w:t>
      </w:r>
      <w:r>
        <w:t xml:space="preserve">Education Culture and Building Society- Sirat (4) Association of Citizens for the Support of Truth and Supression of Lies (5) Citizens' Association for Support and Prevention of lies - Furqan (6) Dzemijetul Furkan (7) Dzem'ijjetul Furqan (8) Dzemilijati Furkan (9) In Siratel (10) Istikamet (11) Sirat </w:t>
      </w:r>
      <w:r>
        <w:rPr>
          <w:b/>
        </w:rPr>
        <w:t xml:space="preserve">Address: </w:t>
      </w:r>
      <w:r>
        <w:t>(1) 30a Put Mladih Muslimana (ex Pavla Lukaca Street),</w:t>
      </w:r>
      <w:r>
        <w:t xml:space="preserve"> Sarajevo, Bosnia and Herzegovina, 71 000.(2) 42 Muhameda Hadzijahica, Sarajevo, Bosnia and Herzegovina.(3) 70 and 53 Strosmajerova Street, Zenica,  Bosnia and Herzegovina.(4) 72 ul. Strossmajerova, Zenica, Bosnia and Herzegovina. (5) Zlatnih Ljiljana Street, Zavidovici, Bosnia and Herzegovina.</w:t>
      </w:r>
      <w:r>
        <w:rPr>
          <w:b/>
        </w:rPr>
        <w:t xml:space="preserve">Other Information: </w:t>
      </w:r>
      <w:r>
        <w:t xml:space="preserve">(UK Sanctions List Ref):AQD0005. (UN Ref):QDe.107. </w:t>
      </w:r>
      <w:r>
        <w:rPr>
          <w:i/>
          <w:u w:val="single"/>
        </w:rPr>
        <w:t xml:space="preserve">Reportedly defunct </w:t>
      </w:r>
      <w:r>
        <w:t>Registered in Bosnia and Herzegovina as a citizens’ association under the name of “Citizens’ Association for Support and Prevent</w:t>
      </w:r>
      <w:r>
        <w:t xml:space="preserve">ion of  </w:t>
      </w:r>
      <w:r>
        <w:rPr>
          <w:spacing w:val="17"/>
        </w:rPr>
        <w:t xml:space="preserve"> </w:t>
      </w:r>
      <w:r>
        <w:t>lies</w:t>
      </w:r>
    </w:p>
    <w:p w14:paraId="012AA930" w14:textId="77777777" w:rsidR="0052688E" w:rsidRDefault="00DC29C7">
      <w:pPr>
        <w:pStyle w:val="BodyText"/>
        <w:spacing w:before="3"/>
        <w:ind w:left="460" w:right="113"/>
        <w:jc w:val="both"/>
      </w:pPr>
      <w:r>
        <w:t xml:space="preserve">– Furqan” on 26 Sep. 1997. Al Furqan ceased its work by decision of the Ministry of Justice of the Bosnia and Herzegovina Federation (decision number 03-054-286/97 dated 8 Nov. 2002). Al Furqan was no longer in existence as at Dec. 2008. Review pursuant to Security Council resolution 1822 (2008) was concluded on 15 Jun. 2010. Review pursuant to Security Council resolution 2253 (2015) was concluded on 21 Feb. 2019. Review pursuant to Security Council resolution 2368 (2017) was concluded on 15 November 2021. </w:t>
      </w:r>
      <w:r>
        <w:t>INTERPOL-UN Security Council Special Notice web link: https:</w:t>
      </w:r>
      <w:hyperlink r:id="rId30">
        <w:r>
          <w:t>//www.interpol.int/en/notice/search/une/5235578</w:t>
        </w:r>
      </w:hyperlink>
      <w:r>
        <w:t xml:space="preserve"> </w:t>
      </w:r>
      <w:r>
        <w:rPr>
          <w:b/>
        </w:rPr>
        <w:t xml:space="preserve">Listed on: </w:t>
      </w:r>
      <w:r>
        <w:t xml:space="preserve">14/05/2004 </w:t>
      </w:r>
      <w:r>
        <w:rPr>
          <w:b/>
        </w:rPr>
        <w:t xml:space="preserve">UK Sanctions List Date Designated: </w:t>
      </w:r>
      <w:r>
        <w:t xml:space="preserve">11/05/2004 </w:t>
      </w:r>
      <w:r>
        <w:rPr>
          <w:b/>
        </w:rPr>
        <w:t xml:space="preserve">Last Updated: </w:t>
      </w:r>
      <w:r>
        <w:rPr>
          <w:strike/>
        </w:rPr>
        <w:t xml:space="preserve">12/01/2022 </w:t>
      </w:r>
      <w:r>
        <w:rPr>
          <w:i/>
          <w:u w:val="single"/>
        </w:rPr>
        <w:t xml:space="preserve">11/01/2024 </w:t>
      </w:r>
      <w:r>
        <w:rPr>
          <w:b/>
        </w:rPr>
        <w:t xml:space="preserve">Group ID: </w:t>
      </w:r>
      <w:r>
        <w:t>8360.</w:t>
      </w:r>
    </w:p>
    <w:p w14:paraId="5CA94724" w14:textId="77777777" w:rsidR="0052688E" w:rsidRDefault="0052688E">
      <w:pPr>
        <w:pStyle w:val="BodyText"/>
        <w:rPr>
          <w:sz w:val="17"/>
        </w:rPr>
      </w:pPr>
    </w:p>
    <w:p w14:paraId="651B0C77" w14:textId="77777777" w:rsidR="0052688E" w:rsidRDefault="00DC29C7">
      <w:pPr>
        <w:pStyle w:val="Heading1"/>
        <w:numPr>
          <w:ilvl w:val="0"/>
          <w:numId w:val="1"/>
        </w:numPr>
        <w:tabs>
          <w:tab w:val="left" w:pos="461"/>
        </w:tabs>
      </w:pPr>
      <w:r>
        <w:t>BENEVOLENCE INTERNATIONAL</w:t>
      </w:r>
      <w:r>
        <w:rPr>
          <w:spacing w:val="-24"/>
        </w:rPr>
        <w:t xml:space="preserve"> </w:t>
      </w:r>
      <w:r>
        <w:t>FOUNDATION</w:t>
      </w:r>
    </w:p>
    <w:p w14:paraId="59BA151C" w14:textId="77777777" w:rsidR="0052688E" w:rsidRDefault="00DC29C7">
      <w:pPr>
        <w:pStyle w:val="BodyText"/>
        <w:ind w:left="460" w:right="104"/>
        <w:jc w:val="both"/>
      </w:pPr>
      <w:r>
        <w:rPr>
          <w:b/>
        </w:rPr>
        <w:t xml:space="preserve">a.k.a: </w:t>
      </w:r>
      <w:r>
        <w:t xml:space="preserve">(1) Al Bir Al Dawalia (2) BIF (3) BIF-USA (4) Mezhdunarodnyj Blagotvoritel'nyl Fond  </w:t>
      </w:r>
      <w:r>
        <w:rPr>
          <w:b/>
        </w:rPr>
        <w:t xml:space="preserve">Address: </w:t>
      </w:r>
      <w:r>
        <w:t xml:space="preserve">(1) Yemen. (2) Gaza Strip. (3) Bangladesh. (4) 20-24 Branford Place, Suite 705, Newark, New Jersey, United States, 67102. (5) 8820 Mobile Avenue, IA, Oak Lawn, Illinois, United States, 60453. (6) 9838 S. Roberts Road, Suite 1W, Palos Hills, Illinois, United States, 60465. (7) PO Box 1937, Khartoum, Sudan. (8) PO Box 548, Worth, Illinois, United States, 60482. </w:t>
      </w:r>
      <w:r>
        <w:rPr>
          <w:b/>
        </w:rPr>
        <w:t xml:space="preserve">Other Information: </w:t>
      </w:r>
      <w:r>
        <w:t xml:space="preserve">(UK Sanctions List Ref):AQD0038. (UN Ref):QDe.093. </w:t>
      </w:r>
      <w:r>
        <w:rPr>
          <w:i/>
          <w:u w:val="single"/>
        </w:rPr>
        <w:t xml:space="preserve">Reportedly defunct. No longer operates in Bosnia and Herzegovina. </w:t>
      </w:r>
      <w:r>
        <w:t>Employer Ident</w:t>
      </w:r>
      <w:r>
        <w:t xml:space="preserve">ification Number (United States of America): 36-3823186. Review pursuant to Security Council resolution 1822 (2008) was concluded </w:t>
      </w:r>
      <w:r>
        <w:rPr>
          <w:spacing w:val="3"/>
        </w:rPr>
        <w:t xml:space="preserve">on </w:t>
      </w:r>
      <w:r>
        <w:t>22 Jun. 2010. Review pursuant to Security Council resolution 2368 (2017) was concluded on 4 Dec. 2019. INTERPOL-UN Security Council Special Notice web link: https:</w:t>
      </w:r>
      <w:hyperlink r:id="rId31">
        <w:r>
          <w:t>//www.interpol.int/en/How-</w:t>
        </w:r>
      </w:hyperlink>
      <w:r>
        <w:t xml:space="preserve"> we-work/Notices/View-UN-Notices-Entities. </w:t>
      </w:r>
      <w:r>
        <w:rPr>
          <w:b/>
        </w:rPr>
        <w:t xml:space="preserve">Listed on: </w:t>
      </w:r>
      <w:r>
        <w:t xml:space="preserve">21/11/2002 </w:t>
      </w:r>
      <w:r>
        <w:rPr>
          <w:b/>
        </w:rPr>
        <w:t>UK Sanctions List Date Designated:</w:t>
      </w:r>
      <w:r>
        <w:rPr>
          <w:b/>
          <w:spacing w:val="-3"/>
        </w:rPr>
        <w:t xml:space="preserve"> </w:t>
      </w:r>
      <w:r>
        <w:t>21/11/2002</w:t>
      </w:r>
      <w:r>
        <w:rPr>
          <w:spacing w:val="-7"/>
        </w:rPr>
        <w:t xml:space="preserve"> </w:t>
      </w:r>
      <w:r>
        <w:rPr>
          <w:b/>
        </w:rPr>
        <w:t>Last</w:t>
      </w:r>
      <w:r>
        <w:rPr>
          <w:b/>
          <w:spacing w:val="-6"/>
        </w:rPr>
        <w:t xml:space="preserve"> </w:t>
      </w:r>
      <w:r>
        <w:rPr>
          <w:b/>
        </w:rPr>
        <w:t>Updated:</w:t>
      </w:r>
      <w:r>
        <w:rPr>
          <w:b/>
          <w:spacing w:val="-3"/>
        </w:rPr>
        <w:t xml:space="preserve"> </w:t>
      </w:r>
      <w:r>
        <w:rPr>
          <w:strike/>
        </w:rPr>
        <w:t>16/02/2022</w:t>
      </w:r>
      <w:r>
        <w:rPr>
          <w:strike/>
          <w:spacing w:val="-7"/>
        </w:rPr>
        <w:t xml:space="preserve"> </w:t>
      </w:r>
      <w:r>
        <w:rPr>
          <w:i/>
          <w:u w:val="single"/>
        </w:rPr>
        <w:t>11/01/2024</w:t>
      </w:r>
      <w:r>
        <w:rPr>
          <w:i/>
          <w:spacing w:val="-7"/>
          <w:u w:val="single"/>
        </w:rPr>
        <w:t xml:space="preserve"> </w:t>
      </w:r>
      <w:r>
        <w:rPr>
          <w:b/>
        </w:rPr>
        <w:t>Group</w:t>
      </w:r>
      <w:r>
        <w:rPr>
          <w:b/>
          <w:spacing w:val="-5"/>
        </w:rPr>
        <w:t xml:space="preserve"> </w:t>
      </w:r>
      <w:r>
        <w:rPr>
          <w:b/>
        </w:rPr>
        <w:t>ID:</w:t>
      </w:r>
      <w:r>
        <w:rPr>
          <w:b/>
          <w:spacing w:val="-3"/>
        </w:rPr>
        <w:t xml:space="preserve"> </w:t>
      </w:r>
      <w:r>
        <w:t>6961.</w:t>
      </w:r>
    </w:p>
    <w:p w14:paraId="52C8B1E1" w14:textId="77777777" w:rsidR="0052688E" w:rsidRDefault="0052688E">
      <w:pPr>
        <w:pStyle w:val="BodyText"/>
        <w:rPr>
          <w:sz w:val="20"/>
        </w:rPr>
      </w:pPr>
    </w:p>
    <w:p w14:paraId="785CF55A" w14:textId="77777777" w:rsidR="0052688E" w:rsidRDefault="0052688E">
      <w:pPr>
        <w:pStyle w:val="BodyText"/>
        <w:rPr>
          <w:sz w:val="20"/>
        </w:rPr>
      </w:pPr>
    </w:p>
    <w:p w14:paraId="213D7E20" w14:textId="77777777" w:rsidR="0052688E" w:rsidRDefault="0052688E">
      <w:pPr>
        <w:pStyle w:val="BodyText"/>
        <w:spacing w:before="6"/>
        <w:rPr>
          <w:sz w:val="21"/>
        </w:rPr>
      </w:pPr>
    </w:p>
    <w:p w14:paraId="4F1C51FD" w14:textId="0A049F3E" w:rsidR="0052688E" w:rsidRDefault="00DC29C7">
      <w:pPr>
        <w:pStyle w:val="BodyText"/>
        <w:spacing w:before="56" w:line="453" w:lineRule="auto"/>
        <w:ind w:left="2611" w:right="2628"/>
        <w:jc w:val="center"/>
      </w:pPr>
      <w:r>
        <w:t>Financial Services Commission</w:t>
      </w:r>
    </w:p>
    <w:p w14:paraId="0C8231E0" w14:textId="77777777" w:rsidR="0052688E" w:rsidRDefault="00DC29C7">
      <w:pPr>
        <w:pStyle w:val="BodyText"/>
        <w:spacing w:before="1"/>
        <w:ind w:left="287" w:right="310"/>
        <w:jc w:val="center"/>
      </w:pPr>
      <w:r>
        <w:t>11/01/2024</w:t>
      </w:r>
    </w:p>
    <w:sectPr w:rsidR="0052688E">
      <w:pgSz w:w="11910" w:h="16840"/>
      <w:pgMar w:top="1380" w:right="1320" w:bottom="1180" w:left="134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1C0AF" w14:textId="77777777" w:rsidR="00DC29C7" w:rsidRDefault="00DC29C7">
      <w:r>
        <w:separator/>
      </w:r>
    </w:p>
  </w:endnote>
  <w:endnote w:type="continuationSeparator" w:id="0">
    <w:p w14:paraId="28C9AEFC" w14:textId="77777777" w:rsidR="00DC29C7" w:rsidRDefault="00DC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asis MT Pro">
    <w:charset w:val="00"/>
    <w:family w:val="roman"/>
    <w:pitch w:val="variable"/>
    <w:sig w:usb0="A00000AF" w:usb1="4000205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2947" w14:textId="77777777" w:rsidR="0052688E" w:rsidRDefault="00DC29C7">
    <w:pPr>
      <w:pStyle w:val="BodyText"/>
      <w:spacing w:line="14" w:lineRule="auto"/>
      <w:rPr>
        <w:sz w:val="20"/>
      </w:rPr>
    </w:pPr>
    <w:r>
      <w:pict w14:anchorId="24EA69A9">
        <v:shapetype id="_x0000_t202" coordsize="21600,21600" o:spt="202" path="m,l,21600r21600,l21600,xe">
          <v:stroke joinstyle="miter"/>
          <v:path gradientshapeok="t" o:connecttype="rect"/>
        </v:shapetype>
        <v:shape id="_x0000_s1025" type="#_x0000_t202" style="position:absolute;margin-left:292.85pt;margin-top:781pt;width:9.6pt;height:13.05pt;z-index:-251658752;mso-position-horizontal-relative:page;mso-position-vertical-relative:page" filled="f" stroked="f">
          <v:textbox inset="0,0,0,0">
            <w:txbxContent>
              <w:p w14:paraId="4FE444AC" w14:textId="77777777" w:rsidR="0052688E" w:rsidRDefault="00DC29C7">
                <w:pPr>
                  <w:pStyle w:val="BodyText"/>
                  <w:spacing w:line="245" w:lineRule="exact"/>
                  <w:ind w:left="4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0D50" w14:textId="77777777" w:rsidR="00DC29C7" w:rsidRDefault="00DC29C7">
      <w:r>
        <w:separator/>
      </w:r>
    </w:p>
  </w:footnote>
  <w:footnote w:type="continuationSeparator" w:id="0">
    <w:p w14:paraId="453EE424" w14:textId="77777777" w:rsidR="00DC29C7" w:rsidRDefault="00DC2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62B4"/>
    <w:multiLevelType w:val="hybridMultilevel"/>
    <w:tmpl w:val="9F8EA134"/>
    <w:lvl w:ilvl="0" w:tplc="EE8E7AAA">
      <w:start w:val="1"/>
      <w:numFmt w:val="decimal"/>
      <w:lvlText w:val="%1."/>
      <w:lvlJc w:val="left"/>
      <w:pPr>
        <w:ind w:left="660" w:hanging="360"/>
        <w:jc w:val="right"/>
      </w:pPr>
      <w:rPr>
        <w:rFonts w:hint="default"/>
        <w:spacing w:val="-2"/>
        <w:w w:val="100"/>
      </w:rPr>
    </w:lvl>
    <w:lvl w:ilvl="1" w:tplc="5CD6FA6E">
      <w:start w:val="1"/>
      <w:numFmt w:val="lowerRoman"/>
      <w:lvlText w:val="%2."/>
      <w:lvlJc w:val="left"/>
      <w:pPr>
        <w:ind w:left="1088" w:hanging="467"/>
        <w:jc w:val="right"/>
      </w:pPr>
      <w:rPr>
        <w:rFonts w:ascii="Calibri" w:eastAsia="Calibri" w:hAnsi="Calibri" w:cs="Calibri" w:hint="default"/>
        <w:spacing w:val="0"/>
        <w:w w:val="100"/>
        <w:sz w:val="22"/>
        <w:szCs w:val="22"/>
      </w:rPr>
    </w:lvl>
    <w:lvl w:ilvl="2" w:tplc="E8849B3C">
      <w:numFmt w:val="bullet"/>
      <w:lvlText w:val="•"/>
      <w:lvlJc w:val="left"/>
      <w:pPr>
        <w:ind w:left="2009" w:hanging="467"/>
      </w:pPr>
      <w:rPr>
        <w:rFonts w:hint="default"/>
      </w:rPr>
    </w:lvl>
    <w:lvl w:ilvl="3" w:tplc="D738FD80">
      <w:numFmt w:val="bullet"/>
      <w:lvlText w:val="•"/>
      <w:lvlJc w:val="left"/>
      <w:pPr>
        <w:ind w:left="2938" w:hanging="467"/>
      </w:pPr>
      <w:rPr>
        <w:rFonts w:hint="default"/>
      </w:rPr>
    </w:lvl>
    <w:lvl w:ilvl="4" w:tplc="C66219FA">
      <w:numFmt w:val="bullet"/>
      <w:lvlText w:val="•"/>
      <w:lvlJc w:val="left"/>
      <w:pPr>
        <w:ind w:left="3868" w:hanging="467"/>
      </w:pPr>
      <w:rPr>
        <w:rFonts w:hint="default"/>
      </w:rPr>
    </w:lvl>
    <w:lvl w:ilvl="5" w:tplc="CD04BE56">
      <w:numFmt w:val="bullet"/>
      <w:lvlText w:val="•"/>
      <w:lvlJc w:val="left"/>
      <w:pPr>
        <w:ind w:left="4797" w:hanging="467"/>
      </w:pPr>
      <w:rPr>
        <w:rFonts w:hint="default"/>
      </w:rPr>
    </w:lvl>
    <w:lvl w:ilvl="6" w:tplc="797AAB68">
      <w:numFmt w:val="bullet"/>
      <w:lvlText w:val="•"/>
      <w:lvlJc w:val="left"/>
      <w:pPr>
        <w:ind w:left="5726" w:hanging="467"/>
      </w:pPr>
      <w:rPr>
        <w:rFonts w:hint="default"/>
      </w:rPr>
    </w:lvl>
    <w:lvl w:ilvl="7" w:tplc="57DAB064">
      <w:numFmt w:val="bullet"/>
      <w:lvlText w:val="•"/>
      <w:lvlJc w:val="left"/>
      <w:pPr>
        <w:ind w:left="6656" w:hanging="467"/>
      </w:pPr>
      <w:rPr>
        <w:rFonts w:hint="default"/>
      </w:rPr>
    </w:lvl>
    <w:lvl w:ilvl="8" w:tplc="6630BAB8">
      <w:numFmt w:val="bullet"/>
      <w:lvlText w:val="•"/>
      <w:lvlJc w:val="left"/>
      <w:pPr>
        <w:ind w:left="7585" w:hanging="467"/>
      </w:pPr>
      <w:rPr>
        <w:rFonts w:hint="default"/>
      </w:rPr>
    </w:lvl>
  </w:abstractNum>
  <w:abstractNum w:abstractNumId="1" w15:restartNumberingAfterBreak="0">
    <w:nsid w:val="24F92E5E"/>
    <w:multiLevelType w:val="hybridMultilevel"/>
    <w:tmpl w:val="F9FE524C"/>
    <w:lvl w:ilvl="0" w:tplc="96A48636">
      <w:start w:val="1"/>
      <w:numFmt w:val="decimal"/>
      <w:lvlText w:val="%1."/>
      <w:lvlJc w:val="left"/>
      <w:pPr>
        <w:ind w:left="460" w:hanging="360"/>
        <w:jc w:val="left"/>
      </w:pPr>
      <w:rPr>
        <w:rFonts w:ascii="Calibri" w:eastAsia="Calibri" w:hAnsi="Calibri" w:cs="Calibri" w:hint="default"/>
        <w:b/>
        <w:bCs/>
        <w:spacing w:val="-2"/>
        <w:w w:val="100"/>
        <w:sz w:val="22"/>
        <w:szCs w:val="22"/>
      </w:rPr>
    </w:lvl>
    <w:lvl w:ilvl="1" w:tplc="6A64F810">
      <w:start w:val="2"/>
      <w:numFmt w:val="decimal"/>
      <w:lvlText w:val="(%2)"/>
      <w:lvlJc w:val="left"/>
      <w:pPr>
        <w:ind w:left="460" w:hanging="298"/>
        <w:jc w:val="left"/>
      </w:pPr>
      <w:rPr>
        <w:rFonts w:hint="default"/>
        <w:spacing w:val="-2"/>
        <w:w w:val="100"/>
      </w:rPr>
    </w:lvl>
    <w:lvl w:ilvl="2" w:tplc="1EAE60C4">
      <w:numFmt w:val="bullet"/>
      <w:lvlText w:val="•"/>
      <w:lvlJc w:val="left"/>
      <w:pPr>
        <w:ind w:left="2216" w:hanging="298"/>
      </w:pPr>
      <w:rPr>
        <w:rFonts w:hint="default"/>
      </w:rPr>
    </w:lvl>
    <w:lvl w:ilvl="3" w:tplc="9F644B06">
      <w:numFmt w:val="bullet"/>
      <w:lvlText w:val="•"/>
      <w:lvlJc w:val="left"/>
      <w:pPr>
        <w:ind w:left="3095" w:hanging="298"/>
      </w:pPr>
      <w:rPr>
        <w:rFonts w:hint="default"/>
      </w:rPr>
    </w:lvl>
    <w:lvl w:ilvl="4" w:tplc="78189D48">
      <w:numFmt w:val="bullet"/>
      <w:lvlText w:val="•"/>
      <w:lvlJc w:val="left"/>
      <w:pPr>
        <w:ind w:left="3973" w:hanging="298"/>
      </w:pPr>
      <w:rPr>
        <w:rFonts w:hint="default"/>
      </w:rPr>
    </w:lvl>
    <w:lvl w:ilvl="5" w:tplc="6C5ED2A8">
      <w:numFmt w:val="bullet"/>
      <w:lvlText w:val="•"/>
      <w:lvlJc w:val="left"/>
      <w:pPr>
        <w:ind w:left="4852" w:hanging="298"/>
      </w:pPr>
      <w:rPr>
        <w:rFonts w:hint="default"/>
      </w:rPr>
    </w:lvl>
    <w:lvl w:ilvl="6" w:tplc="008EAC3C">
      <w:numFmt w:val="bullet"/>
      <w:lvlText w:val="•"/>
      <w:lvlJc w:val="left"/>
      <w:pPr>
        <w:ind w:left="5730" w:hanging="298"/>
      </w:pPr>
      <w:rPr>
        <w:rFonts w:hint="default"/>
      </w:rPr>
    </w:lvl>
    <w:lvl w:ilvl="7" w:tplc="10C4AE76">
      <w:numFmt w:val="bullet"/>
      <w:lvlText w:val="•"/>
      <w:lvlJc w:val="left"/>
      <w:pPr>
        <w:ind w:left="6608" w:hanging="298"/>
      </w:pPr>
      <w:rPr>
        <w:rFonts w:hint="default"/>
      </w:rPr>
    </w:lvl>
    <w:lvl w:ilvl="8" w:tplc="6A2A6BC6">
      <w:numFmt w:val="bullet"/>
      <w:lvlText w:val="•"/>
      <w:lvlJc w:val="left"/>
      <w:pPr>
        <w:ind w:left="7487" w:hanging="298"/>
      </w:pPr>
      <w:rPr>
        <w:rFonts w:hint="default"/>
      </w:rPr>
    </w:lvl>
  </w:abstractNum>
  <w:abstractNum w:abstractNumId="2" w15:restartNumberingAfterBreak="0">
    <w:nsid w:val="7D7423B7"/>
    <w:multiLevelType w:val="hybridMultilevel"/>
    <w:tmpl w:val="ACB07ACA"/>
    <w:lvl w:ilvl="0" w:tplc="34340DCC">
      <w:start w:val="1"/>
      <w:numFmt w:val="decimal"/>
      <w:lvlText w:val="%1."/>
      <w:lvlJc w:val="left"/>
      <w:pPr>
        <w:ind w:left="460" w:hanging="360"/>
        <w:jc w:val="left"/>
      </w:pPr>
      <w:rPr>
        <w:rFonts w:ascii="Calibri" w:eastAsia="Calibri" w:hAnsi="Calibri" w:cs="Calibri" w:hint="default"/>
        <w:b/>
        <w:bCs/>
        <w:spacing w:val="-2"/>
        <w:w w:val="100"/>
        <w:sz w:val="22"/>
        <w:szCs w:val="22"/>
      </w:rPr>
    </w:lvl>
    <w:lvl w:ilvl="1" w:tplc="BF3ABAE0">
      <w:numFmt w:val="bullet"/>
      <w:lvlText w:val="•"/>
      <w:lvlJc w:val="left"/>
      <w:pPr>
        <w:ind w:left="1338" w:hanging="360"/>
      </w:pPr>
      <w:rPr>
        <w:rFonts w:hint="default"/>
      </w:rPr>
    </w:lvl>
    <w:lvl w:ilvl="2" w:tplc="C3169E6A">
      <w:numFmt w:val="bullet"/>
      <w:lvlText w:val="•"/>
      <w:lvlJc w:val="left"/>
      <w:pPr>
        <w:ind w:left="2216" w:hanging="360"/>
      </w:pPr>
      <w:rPr>
        <w:rFonts w:hint="default"/>
      </w:rPr>
    </w:lvl>
    <w:lvl w:ilvl="3" w:tplc="CF0E026E">
      <w:numFmt w:val="bullet"/>
      <w:lvlText w:val="•"/>
      <w:lvlJc w:val="left"/>
      <w:pPr>
        <w:ind w:left="3095" w:hanging="360"/>
      </w:pPr>
      <w:rPr>
        <w:rFonts w:hint="default"/>
      </w:rPr>
    </w:lvl>
    <w:lvl w:ilvl="4" w:tplc="B16C0F80">
      <w:numFmt w:val="bullet"/>
      <w:lvlText w:val="•"/>
      <w:lvlJc w:val="left"/>
      <w:pPr>
        <w:ind w:left="3973" w:hanging="360"/>
      </w:pPr>
      <w:rPr>
        <w:rFonts w:hint="default"/>
      </w:rPr>
    </w:lvl>
    <w:lvl w:ilvl="5" w:tplc="07FC93FE">
      <w:numFmt w:val="bullet"/>
      <w:lvlText w:val="•"/>
      <w:lvlJc w:val="left"/>
      <w:pPr>
        <w:ind w:left="4852" w:hanging="360"/>
      </w:pPr>
      <w:rPr>
        <w:rFonts w:hint="default"/>
      </w:rPr>
    </w:lvl>
    <w:lvl w:ilvl="6" w:tplc="11624CE0">
      <w:numFmt w:val="bullet"/>
      <w:lvlText w:val="•"/>
      <w:lvlJc w:val="left"/>
      <w:pPr>
        <w:ind w:left="5730" w:hanging="360"/>
      </w:pPr>
      <w:rPr>
        <w:rFonts w:hint="default"/>
      </w:rPr>
    </w:lvl>
    <w:lvl w:ilvl="7" w:tplc="9A30892C">
      <w:numFmt w:val="bullet"/>
      <w:lvlText w:val="•"/>
      <w:lvlJc w:val="left"/>
      <w:pPr>
        <w:ind w:left="6608" w:hanging="360"/>
      </w:pPr>
      <w:rPr>
        <w:rFonts w:hint="default"/>
      </w:rPr>
    </w:lvl>
    <w:lvl w:ilvl="8" w:tplc="E16A323A">
      <w:numFmt w:val="bullet"/>
      <w:lvlText w:val="•"/>
      <w:lvlJc w:val="left"/>
      <w:pPr>
        <w:ind w:left="7487" w:hanging="360"/>
      </w:pPr>
      <w:rPr>
        <w:rFonts w:hint="default"/>
      </w:rPr>
    </w:lvl>
  </w:abstractNum>
  <w:num w:numId="1" w16cid:durableId="744575961">
    <w:abstractNumId w:val="2"/>
  </w:num>
  <w:num w:numId="2" w16cid:durableId="588270224">
    <w:abstractNumId w:val="1"/>
  </w:num>
  <w:num w:numId="3" w16cid:durableId="1309244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52688E"/>
    <w:rsid w:val="002869D4"/>
    <w:rsid w:val="0052688E"/>
    <w:rsid w:val="00DC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C9966E7"/>
  <w15:docId w15:val="{DA85E6E4-02F8-4013-BF41-FA796AE1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6"/>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56"/>
      <w:ind w:left="460" w:hanging="360"/>
    </w:pPr>
  </w:style>
  <w:style w:type="paragraph" w:customStyle="1" w:styleId="TableParagraph">
    <w:name w:val="Table Paragraph"/>
    <w:basedOn w:val="Normal"/>
    <w:uiPriority w:val="1"/>
    <w:qFormat/>
    <w:pPr>
      <w:spacing w:line="251" w:lineRule="exact"/>
      <w:ind w:left="8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publications/financial-sanctions-consolidated-list-of-targets/consolidated-list-of-targets" TargetMode="External"/><Relationship Id="rId18" Type="http://schemas.openxmlformats.org/officeDocument/2006/relationships/hyperlink" Target="http://www.interpol.int/en/How-we-" TargetMode="External"/><Relationship Id="rId26" Type="http://schemas.openxmlformats.org/officeDocument/2006/relationships/hyperlink" Target="http://www.interpol.int/en/notice/search/un/1529206" TargetMode="External"/><Relationship Id="rId3" Type="http://schemas.openxmlformats.org/officeDocument/2006/relationships/settings" Target="settings.xml"/><Relationship Id="rId21" Type="http://schemas.openxmlformats.org/officeDocument/2006/relationships/hyperlink" Target="http://www.interpol.int/en/How-" TargetMode="External"/><Relationship Id="rId7" Type="http://schemas.openxmlformats.org/officeDocument/2006/relationships/image" Target="media/image1.png"/><Relationship Id="rId12" Type="http://schemas.openxmlformats.org/officeDocument/2006/relationships/hyperlink" Target="https://www.un.org/securitycouncil/content/list-updates-unsc-consolidated-list" TargetMode="External"/><Relationship Id="rId17" Type="http://schemas.openxmlformats.org/officeDocument/2006/relationships/hyperlink" Target="https://www.gov.uk/government/publications/uk-financial-sanctions-guidance" TargetMode="External"/><Relationship Id="rId25" Type="http://schemas.openxmlformats.org/officeDocument/2006/relationships/hyperlink" Target="http://www.interpol.int/en/How-w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uidance/suspected-breach-of-financial-sanctions-what-to-do" TargetMode="External"/><Relationship Id="rId20" Type="http://schemas.openxmlformats.org/officeDocument/2006/relationships/hyperlink" Target="http://www.interpol.int/en/How-we-" TargetMode="External"/><Relationship Id="rId29" Type="http://schemas.openxmlformats.org/officeDocument/2006/relationships/hyperlink" Target="http://www.interpol.int/en/How-we-work/Notices/View-U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rg/securitycouncil/sanctions/information" TargetMode="External"/><Relationship Id="rId24" Type="http://schemas.openxmlformats.org/officeDocument/2006/relationships/hyperlink" Target="http://www.interpol.int/en/notice/search/un/6244376"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publications/the-uk-sanctions-list" TargetMode="External"/><Relationship Id="rId23" Type="http://schemas.openxmlformats.org/officeDocument/2006/relationships/hyperlink" Target="http://www.interpol.int/en/How-we-work/Notices/View-UN-" TargetMode="External"/><Relationship Id="rId28" Type="http://schemas.openxmlformats.org/officeDocument/2006/relationships/hyperlink" Target="http://www.interpol.int/en/notice/search/un/4555823" TargetMode="External"/><Relationship Id="rId10" Type="http://schemas.openxmlformats.org/officeDocument/2006/relationships/hyperlink" Target="https://www.gov.uk/government/collections/financial-sanctions-regime-specific-consolidated-lists-and-releases" TargetMode="External"/><Relationship Id="rId19" Type="http://schemas.openxmlformats.org/officeDocument/2006/relationships/hyperlink" Target="http://www.interpol.int/en/How-" TargetMode="External"/><Relationship Id="rId31" Type="http://schemas.openxmlformats.org/officeDocument/2006/relationships/hyperlink" Target="http://www.interpol.int/en/How-" TargetMode="External"/><Relationship Id="rId4" Type="http://schemas.openxmlformats.org/officeDocument/2006/relationships/webSettings" Target="webSettings.xml"/><Relationship Id="rId9" Type="http://schemas.openxmlformats.org/officeDocument/2006/relationships/hyperlink" Target="https://www.gov.uk/government/collections/financial-sanctions-regime-specific-consolidated-lists-and-releases" TargetMode="External"/><Relationship Id="rId14" Type="http://schemas.openxmlformats.org/officeDocument/2006/relationships/hyperlink" Target="https://www.gov.uk/government/publications/financial-sanctions-consolidated-list-of-targets/consolidated-list-of-targets" TargetMode="External"/><Relationship Id="rId22" Type="http://schemas.openxmlformats.org/officeDocument/2006/relationships/hyperlink" Target="http://www.interpol.int/en/How-we-work/Notices/View-UN-Notices-" TargetMode="External"/><Relationship Id="rId27" Type="http://schemas.openxmlformats.org/officeDocument/2006/relationships/hyperlink" Target="http://www.interpol.int/en/How-we-" TargetMode="External"/><Relationship Id="rId30" Type="http://schemas.openxmlformats.org/officeDocument/2006/relationships/hyperlink" Target="http://www.interpol.int/en/notice/search/une/52355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3755</Words>
  <Characters>21410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Blondelle O'Garro</cp:lastModifiedBy>
  <cp:revision>2</cp:revision>
  <dcterms:created xsi:type="dcterms:W3CDTF">2024-01-11T12:10:00Z</dcterms:created>
  <dcterms:modified xsi:type="dcterms:W3CDTF">2024-01-11T16:32:00Z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LastSaved">
    <vt:filetime>2024-01-11T00:00:00Z</vt:filetime>
  </property>
</Properties>
</file>