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B515" w14:textId="77777777" w:rsidR="00E41AAD" w:rsidRPr="00E41AAD" w:rsidRDefault="00E41AAD" w:rsidP="00E41AAD">
      <w:pPr>
        <w:spacing w:before="6"/>
        <w:rPr>
          <w:rFonts w:ascii="Times New Roman" w:eastAsia="Calibri" w:hAnsi="Calibri" w:cs="Calibri"/>
          <w:sz w:val="26"/>
        </w:rPr>
      </w:pPr>
    </w:p>
    <w:p w14:paraId="3965A6EB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  <w:r w:rsidRPr="00E41AAD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D826A33" wp14:editId="4F310683">
            <wp:simplePos x="0" y="0"/>
            <wp:positionH relativeFrom="margin">
              <wp:posOffset>-222250</wp:posOffset>
            </wp:positionH>
            <wp:positionV relativeFrom="paragraph">
              <wp:posOffset>-336550</wp:posOffset>
            </wp:positionV>
            <wp:extent cx="1476375" cy="1323975"/>
            <wp:effectExtent l="0" t="0" r="0" b="0"/>
            <wp:wrapSquare wrapText="bothSides"/>
            <wp:docPr id="5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1595F" w14:textId="77777777" w:rsidR="00E41AAD" w:rsidRPr="00E41AAD" w:rsidRDefault="00E41AAD" w:rsidP="00E41AAD">
      <w:pPr>
        <w:widowControl/>
        <w:autoSpaceDE/>
        <w:autoSpaceDN/>
        <w:ind w:left="1296"/>
        <w:rPr>
          <w:rFonts w:ascii="Book Antiqua" w:eastAsia="Times New Roman" w:hAnsi="Book Antiqua" w:cs="Tahoma"/>
          <w:b/>
          <w:sz w:val="36"/>
          <w:szCs w:val="36"/>
          <w:u w:val="thick" w:color="339933"/>
        </w:rPr>
      </w:pPr>
      <w:bookmarkStart w:id="0" w:name="_Hlk110600278"/>
      <w:r w:rsidRPr="00E41AAD">
        <w:rPr>
          <w:rFonts w:ascii="Book Antiqua" w:eastAsia="Times New Roman" w:hAnsi="Book Antiqua" w:cs="Tahoma"/>
          <w:b/>
          <w:sz w:val="36"/>
          <w:szCs w:val="36"/>
          <w:u w:val="thick" w:color="339933"/>
        </w:rPr>
        <w:t>FINANCIAL SERVICES COMMISSION</w:t>
      </w:r>
    </w:p>
    <w:bookmarkEnd w:id="0"/>
    <w:p w14:paraId="138E3661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51C8E8CD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2397D7D7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13402501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1ED85F4C" w14:textId="11C2E2E2" w:rsid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6DCCA878" w14:textId="77777777" w:rsidR="00E41AAD" w:rsidRPr="00E41AAD" w:rsidRDefault="00E41AAD" w:rsidP="00E41AAD">
      <w:pPr>
        <w:ind w:left="300"/>
        <w:rPr>
          <w:rFonts w:ascii="Tahoma" w:hAnsi="Tahoma" w:cs="Tahoma"/>
        </w:rPr>
      </w:pPr>
      <w:r w:rsidRPr="00E41AAD">
        <w:rPr>
          <w:rFonts w:ascii="Tahoma" w:hAnsi="Tahoma" w:cs="Tahoma"/>
        </w:rPr>
        <w:t>9 December 2022</w:t>
      </w:r>
    </w:p>
    <w:p w14:paraId="5F67F6D5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3275314E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54F154B4" w14:textId="0986CF4D" w:rsidR="00E41AAD" w:rsidRPr="00E41AAD" w:rsidRDefault="00E41AAD" w:rsidP="00E41AAD">
      <w:pPr>
        <w:ind w:left="300"/>
        <w:rPr>
          <w:rFonts w:ascii="Tahoma" w:hAnsi="Tahoma" w:cs="Tahoma"/>
          <w:b/>
          <w:bCs/>
        </w:rPr>
      </w:pPr>
      <w:r w:rsidRPr="00E41AAD">
        <w:rPr>
          <w:rFonts w:ascii="Tahoma" w:hAnsi="Tahoma" w:cs="Tahoma"/>
          <w:b/>
          <w:bCs/>
        </w:rPr>
        <w:t xml:space="preserve">Financial Sanction Notice </w:t>
      </w:r>
      <w:r w:rsidR="005A7174">
        <w:rPr>
          <w:rFonts w:ascii="Tahoma" w:hAnsi="Tahoma" w:cs="Tahoma"/>
          <w:b/>
          <w:bCs/>
        </w:rPr>
        <w:t>No. 48</w:t>
      </w:r>
    </w:p>
    <w:p w14:paraId="494B4F49" w14:textId="77777777" w:rsidR="00E41AAD" w:rsidRPr="00E41AAD" w:rsidRDefault="00E41AAD" w:rsidP="00E41AAD">
      <w:pPr>
        <w:ind w:left="300"/>
        <w:rPr>
          <w:rFonts w:ascii="Tahoma" w:hAnsi="Tahoma" w:cs="Tahoma"/>
          <w:b/>
          <w:bCs/>
        </w:rPr>
      </w:pPr>
    </w:p>
    <w:p w14:paraId="692D91D0" w14:textId="77777777" w:rsidR="00E41AAD" w:rsidRPr="00E41AAD" w:rsidRDefault="00E41AAD" w:rsidP="00E41AAD">
      <w:pPr>
        <w:ind w:left="300"/>
        <w:rPr>
          <w:rFonts w:ascii="Tahoma" w:hAnsi="Tahoma" w:cs="Tahoma"/>
          <w:b/>
          <w:bCs/>
        </w:rPr>
      </w:pPr>
    </w:p>
    <w:p w14:paraId="143FC0CA" w14:textId="77777777" w:rsidR="00E41AAD" w:rsidRPr="00E41AAD" w:rsidRDefault="00E41AAD" w:rsidP="00E41AAD">
      <w:pPr>
        <w:ind w:left="300"/>
        <w:rPr>
          <w:rFonts w:ascii="Tahoma" w:hAnsi="Tahoma" w:cs="Tahoma"/>
          <w:b/>
          <w:bCs/>
        </w:rPr>
      </w:pPr>
      <w:r w:rsidRPr="00E41AAD">
        <w:rPr>
          <w:rFonts w:ascii="Tahoma" w:hAnsi="Tahoma" w:cs="Tahoma"/>
          <w:b/>
          <w:bCs/>
        </w:rPr>
        <w:t xml:space="preserve">Directions from Financial Services Commission </w:t>
      </w:r>
    </w:p>
    <w:p w14:paraId="6CD3D242" w14:textId="77777777" w:rsidR="00E41AAD" w:rsidRPr="00E41AAD" w:rsidRDefault="00E41AAD" w:rsidP="00E41AAD">
      <w:pPr>
        <w:ind w:left="300"/>
        <w:rPr>
          <w:rFonts w:ascii="Tahoma" w:hAnsi="Tahoma" w:cs="Tahoma"/>
          <w:b/>
          <w:bCs/>
        </w:rPr>
      </w:pPr>
    </w:p>
    <w:p w14:paraId="153615C1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56ED569E" w14:textId="0563A2EE" w:rsidR="00E41AAD" w:rsidRPr="00E41AAD" w:rsidRDefault="00E41AAD" w:rsidP="00E41AAD">
      <w:pPr>
        <w:ind w:left="300"/>
        <w:rPr>
          <w:rFonts w:ascii="Tahoma" w:hAnsi="Tahoma" w:cs="Tahoma"/>
        </w:rPr>
      </w:pPr>
      <w:bookmarkStart w:id="1" w:name="_Hlk120711570"/>
      <w:r w:rsidRPr="00E41AAD">
        <w:rPr>
          <w:rFonts w:ascii="Tahoma" w:hAnsi="Tahoma" w:cs="Tahoma"/>
        </w:rPr>
        <w:t xml:space="preserve">Please be informed that </w:t>
      </w:r>
      <w:r>
        <w:rPr>
          <w:rFonts w:ascii="Tahoma" w:hAnsi="Tahoma" w:cs="Tahoma"/>
        </w:rPr>
        <w:t>1</w:t>
      </w:r>
      <w:r w:rsidRPr="00E41AAD">
        <w:rPr>
          <w:rFonts w:ascii="Tahoma" w:hAnsi="Tahoma" w:cs="Tahoma"/>
        </w:rPr>
        <w:t xml:space="preserve"> entr</w:t>
      </w:r>
      <w:r>
        <w:rPr>
          <w:rFonts w:ascii="Tahoma" w:hAnsi="Tahoma" w:cs="Tahoma"/>
        </w:rPr>
        <w:t>y</w:t>
      </w:r>
      <w:r w:rsidRPr="00E41AAD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s</w:t>
      </w:r>
      <w:r w:rsidRPr="00E41AAD">
        <w:rPr>
          <w:rFonts w:ascii="Tahoma" w:hAnsi="Tahoma" w:cs="Tahoma"/>
        </w:rPr>
        <w:t xml:space="preserve"> been added</w:t>
      </w:r>
      <w:r>
        <w:rPr>
          <w:rFonts w:ascii="Tahoma" w:hAnsi="Tahoma" w:cs="Tahoma"/>
        </w:rPr>
        <w:t xml:space="preserve"> to and 3 entries have been amended</w:t>
      </w:r>
      <w:r w:rsidRPr="00E41A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under</w:t>
      </w:r>
      <w:r w:rsidRPr="00E41AAD">
        <w:rPr>
          <w:rFonts w:ascii="Tahoma" w:hAnsi="Tahoma" w:cs="Tahoma"/>
        </w:rPr>
        <w:t xml:space="preserve"> the </w:t>
      </w:r>
      <w:bookmarkStart w:id="2" w:name="_Hlk121492449"/>
      <w:r>
        <w:rPr>
          <w:rFonts w:ascii="Tahoma" w:hAnsi="Tahoma" w:cs="Tahoma"/>
        </w:rPr>
        <w:t>Russia</w:t>
      </w:r>
      <w:r w:rsidRPr="00E41AAD">
        <w:rPr>
          <w:rFonts w:ascii="Tahoma" w:hAnsi="Tahoma" w:cs="Tahoma"/>
        </w:rPr>
        <w:t xml:space="preserve"> </w:t>
      </w:r>
      <w:bookmarkEnd w:id="2"/>
      <w:r w:rsidRPr="00E41AAD">
        <w:rPr>
          <w:rFonts w:ascii="Tahoma" w:hAnsi="Tahoma" w:cs="Tahoma"/>
        </w:rPr>
        <w:t xml:space="preserve">financial sanctions regime. </w:t>
      </w:r>
    </w:p>
    <w:p w14:paraId="6A20CC81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07525A4B" w14:textId="77777777" w:rsidR="00E41AAD" w:rsidRPr="00E41AAD" w:rsidRDefault="00E41AAD" w:rsidP="00E41AAD">
      <w:pPr>
        <w:ind w:left="300"/>
        <w:rPr>
          <w:rFonts w:ascii="Tahoma" w:hAnsi="Tahoma" w:cs="Tahoma"/>
        </w:rPr>
      </w:pPr>
      <w:r w:rsidRPr="00E41AAD">
        <w:rPr>
          <w:rFonts w:ascii="Tahoma" w:hAnsi="Tahoma" w:cs="Tahoma"/>
        </w:rPr>
        <w:t xml:space="preserve">On 9 December 2022 the Foreign, Commonwealth and Development Office updated the UK Sanctions List on Gov.Uk. This list provides details of those details designated under regulations made under the Sanctions Act. </w:t>
      </w:r>
    </w:p>
    <w:p w14:paraId="7D5E9229" w14:textId="5A6E3B88" w:rsidR="00E41AAD" w:rsidRDefault="00E41AAD" w:rsidP="00E41AAD">
      <w:pPr>
        <w:ind w:left="300"/>
        <w:rPr>
          <w:rFonts w:ascii="Tahoma" w:hAnsi="Tahoma" w:cs="Tahoma"/>
        </w:rPr>
      </w:pPr>
    </w:p>
    <w:p w14:paraId="51EEBDA7" w14:textId="1982CEBD" w:rsidR="00E41AAD" w:rsidRDefault="00E41AAD" w:rsidP="00E41AAD">
      <w:pPr>
        <w:ind w:left="300"/>
        <w:rPr>
          <w:rFonts w:ascii="Tahoma" w:hAnsi="Tahoma" w:cs="Tahoma"/>
        </w:rPr>
      </w:pPr>
      <w:r>
        <w:rPr>
          <w:rFonts w:ascii="Tahoma" w:hAnsi="Tahoma" w:cs="Tahoma"/>
        </w:rPr>
        <w:t>The following entry has been</w:t>
      </w:r>
      <w:r w:rsidRPr="00E41AAD">
        <w:rPr>
          <w:rFonts w:ascii="Tahoma" w:hAnsi="Tahoma" w:cs="Tahoma"/>
        </w:rPr>
        <w:t xml:space="preserve"> added to the </w:t>
      </w:r>
      <w:r>
        <w:rPr>
          <w:rFonts w:ascii="Tahoma" w:hAnsi="Tahoma" w:cs="Tahoma"/>
        </w:rPr>
        <w:t>Russia</w:t>
      </w:r>
      <w:r w:rsidRPr="00E41AAD">
        <w:rPr>
          <w:rFonts w:ascii="Tahoma" w:hAnsi="Tahoma" w:cs="Tahoma"/>
        </w:rPr>
        <w:t xml:space="preserve"> financial sanctions regime and is now subject to an asset freeze</w:t>
      </w:r>
      <w:r>
        <w:rPr>
          <w:rFonts w:ascii="Tahoma" w:hAnsi="Tahoma" w:cs="Tahoma"/>
        </w:rPr>
        <w:t>:</w:t>
      </w:r>
    </w:p>
    <w:p w14:paraId="10C99B7A" w14:textId="77777777" w:rsidR="00E41AAD" w:rsidRPr="0030673C" w:rsidRDefault="00E41AAD" w:rsidP="00E41AAD">
      <w:pPr>
        <w:pStyle w:val="ListParagraph"/>
        <w:numPr>
          <w:ilvl w:val="1"/>
          <w:numId w:val="3"/>
        </w:numPr>
        <w:tabs>
          <w:tab w:val="left" w:pos="1020"/>
          <w:tab w:val="left" w:pos="1021"/>
        </w:tabs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Ramil Rakhmatulovich IBATULLIN (Group ID:</w:t>
      </w:r>
      <w:r w:rsidRPr="0030673C">
        <w:rPr>
          <w:rFonts w:ascii="Tahoma" w:hAnsi="Tahoma" w:cs="Tahoma"/>
          <w:spacing w:val="4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15659)</w:t>
      </w:r>
    </w:p>
    <w:p w14:paraId="4A41EC18" w14:textId="77777777" w:rsidR="00E41AAD" w:rsidRDefault="00E41AAD" w:rsidP="00E41AAD">
      <w:pPr>
        <w:ind w:left="300"/>
        <w:rPr>
          <w:rFonts w:ascii="Tahoma" w:hAnsi="Tahoma" w:cs="Tahoma"/>
        </w:rPr>
      </w:pPr>
    </w:p>
    <w:p w14:paraId="073E1A26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301A2176" w14:textId="215E4DF2" w:rsidR="00E41AAD" w:rsidRDefault="00E41AAD" w:rsidP="00E41AAD">
      <w:pPr>
        <w:ind w:left="270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</w:t>
      </w:r>
      <w:r w:rsidRPr="00E41AAD">
        <w:rPr>
          <w:rFonts w:ascii="Tahoma" w:hAnsi="Tahoma" w:cs="Tahoma"/>
        </w:rPr>
        <w:t xml:space="preserve">entries have been </w:t>
      </w:r>
      <w:r>
        <w:rPr>
          <w:rFonts w:ascii="Tahoma" w:hAnsi="Tahoma" w:cs="Tahoma"/>
        </w:rPr>
        <w:t>amended</w:t>
      </w:r>
      <w:r w:rsidRPr="00E41A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under</w:t>
      </w:r>
      <w:r w:rsidRPr="00E41AAD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>Russia</w:t>
      </w:r>
      <w:r w:rsidRPr="00E41AAD">
        <w:rPr>
          <w:rFonts w:ascii="Tahoma" w:hAnsi="Tahoma" w:cs="Tahoma"/>
        </w:rPr>
        <w:t xml:space="preserve"> financial sanctions regime and </w:t>
      </w:r>
      <w:r>
        <w:rPr>
          <w:rFonts w:ascii="Tahoma" w:hAnsi="Tahoma" w:cs="Tahoma"/>
        </w:rPr>
        <w:t>are</w:t>
      </w:r>
      <w:r w:rsidRPr="00E41A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still</w:t>
      </w:r>
      <w:r w:rsidRPr="00E41AAD">
        <w:rPr>
          <w:rFonts w:ascii="Tahoma" w:hAnsi="Tahoma" w:cs="Tahoma"/>
        </w:rPr>
        <w:t xml:space="preserve"> subject to an asset freeze</w:t>
      </w:r>
      <w:r>
        <w:rPr>
          <w:rFonts w:ascii="Tahoma" w:hAnsi="Tahoma" w:cs="Tahoma"/>
        </w:rPr>
        <w:t>:</w:t>
      </w:r>
      <w:r w:rsidRPr="00E41AAD">
        <w:rPr>
          <w:rFonts w:ascii="Tahoma" w:hAnsi="Tahoma" w:cs="Tahoma"/>
        </w:rPr>
        <w:t xml:space="preserve"> </w:t>
      </w:r>
    </w:p>
    <w:p w14:paraId="2D9DA23B" w14:textId="77777777" w:rsidR="00E41AAD" w:rsidRPr="0030673C" w:rsidRDefault="00E41AAD" w:rsidP="00E41AAD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208"/>
        <w:ind w:left="840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Maxim Alexandrovich LOKTEV (Group ID:</w:t>
      </w:r>
      <w:r w:rsidRPr="0030673C">
        <w:rPr>
          <w:rFonts w:ascii="Tahoma" w:hAnsi="Tahoma" w:cs="Tahoma"/>
          <w:spacing w:val="-2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15637)</w:t>
      </w:r>
    </w:p>
    <w:p w14:paraId="13658641" w14:textId="77777777" w:rsidR="00E41AAD" w:rsidRPr="0030673C" w:rsidRDefault="00E41AAD" w:rsidP="00E41AAD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125"/>
        <w:ind w:left="840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Igor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Anatolievich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YEGOROV</w:t>
      </w:r>
      <w:r w:rsidRPr="0030673C">
        <w:rPr>
          <w:rFonts w:ascii="Tahoma" w:hAnsi="Tahoma" w:cs="Tahoma"/>
          <w:spacing w:val="-1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(Group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ID: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15636)</w:t>
      </w:r>
    </w:p>
    <w:p w14:paraId="38DC36C4" w14:textId="77777777" w:rsidR="00E41AAD" w:rsidRPr="0030673C" w:rsidRDefault="00E41AAD" w:rsidP="00E41AAD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128"/>
        <w:ind w:left="840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Denis Valentinovich MANTUROV (Group ID: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15645)</w:t>
      </w:r>
    </w:p>
    <w:p w14:paraId="39E1005A" w14:textId="77777777" w:rsidR="00E41AAD" w:rsidRPr="00E41AAD" w:rsidRDefault="00E41AAD" w:rsidP="00E41AAD">
      <w:pPr>
        <w:ind w:left="270"/>
        <w:rPr>
          <w:rFonts w:ascii="Tahoma" w:hAnsi="Tahoma" w:cs="Tahoma"/>
        </w:rPr>
      </w:pPr>
    </w:p>
    <w:bookmarkEnd w:id="1"/>
    <w:p w14:paraId="75827B5D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29C39446" w14:textId="77777777" w:rsidR="00E41AAD" w:rsidRPr="00E41AAD" w:rsidRDefault="00E41AAD" w:rsidP="00E41AAD">
      <w:pPr>
        <w:ind w:left="300"/>
        <w:rPr>
          <w:rFonts w:ascii="Tahoma" w:hAnsi="Tahoma" w:cs="Tahoma"/>
        </w:rPr>
      </w:pPr>
      <w:r w:rsidRPr="00E41AAD">
        <w:rPr>
          <w:rFonts w:ascii="Tahoma" w:hAnsi="Tahoma" w:cs="Tahoma"/>
        </w:rPr>
        <w:t xml:space="preserve">The consolidated list of asset freeze targets has been updated to reflect these changes. </w:t>
      </w:r>
    </w:p>
    <w:p w14:paraId="4F1C1413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033B0428" w14:textId="77777777" w:rsidR="00E41AAD" w:rsidRPr="00E41AAD" w:rsidRDefault="00E41AAD" w:rsidP="00E41AAD">
      <w:pPr>
        <w:ind w:left="300"/>
        <w:rPr>
          <w:rFonts w:ascii="Tahoma" w:hAnsi="Tahoma" w:cs="Tahoma"/>
        </w:rPr>
      </w:pPr>
      <w:r w:rsidRPr="00E41AAD">
        <w:rPr>
          <w:rFonts w:ascii="Tahoma" w:hAnsi="Tahoma" w:cs="Tahoma"/>
        </w:rPr>
        <w:t>The notice will also be placed on our website at www.fscmontserrat.org (http://www.fscmontserrat.org/ under the heading "Sanctions") for your future reference.</w:t>
      </w:r>
    </w:p>
    <w:p w14:paraId="0A1B318D" w14:textId="77777777" w:rsidR="00E41AAD" w:rsidRPr="00E41AAD" w:rsidRDefault="00E41AAD" w:rsidP="00E41AAD">
      <w:pPr>
        <w:ind w:left="300"/>
        <w:rPr>
          <w:rFonts w:ascii="Tahoma" w:hAnsi="Tahoma" w:cs="Tahoma"/>
        </w:rPr>
      </w:pPr>
    </w:p>
    <w:p w14:paraId="5048987C" w14:textId="77777777" w:rsidR="00E41AAD" w:rsidRPr="00E41AAD" w:rsidRDefault="00E41AAD" w:rsidP="00E41AAD">
      <w:pPr>
        <w:ind w:left="300"/>
        <w:rPr>
          <w:rFonts w:ascii="Tahoma" w:hAnsi="Tahoma" w:cs="Tahoma"/>
        </w:rPr>
      </w:pPr>
      <w:r w:rsidRPr="00E41AAD">
        <w:rPr>
          <w:rFonts w:ascii="Tahoma" w:hAnsi="Tahoma" w:cs="Tahoma"/>
        </w:rPr>
        <w:t>Please be guided accordingly.</w:t>
      </w:r>
    </w:p>
    <w:p w14:paraId="0C0EA89A" w14:textId="77777777" w:rsidR="00E41AAD" w:rsidRPr="00E41AAD" w:rsidRDefault="00E41AAD" w:rsidP="00E41AAD">
      <w:pPr>
        <w:spacing w:before="6"/>
        <w:rPr>
          <w:rFonts w:ascii="Tahoma" w:eastAsia="Calibri" w:hAnsi="Tahoma" w:cs="Tahoma"/>
        </w:rPr>
      </w:pPr>
    </w:p>
    <w:p w14:paraId="2966E527" w14:textId="77777777" w:rsidR="00E41AAD" w:rsidRPr="00E41AAD" w:rsidRDefault="00E41AAD" w:rsidP="00E41AAD">
      <w:pPr>
        <w:spacing w:before="6"/>
        <w:rPr>
          <w:rFonts w:ascii="Tahoma" w:eastAsia="Calibri" w:hAnsi="Tahoma" w:cs="Tahoma"/>
        </w:rPr>
      </w:pPr>
    </w:p>
    <w:p w14:paraId="6B71CE66" w14:textId="77777777" w:rsidR="00E41AAD" w:rsidRPr="00E41AAD" w:rsidRDefault="00E41AAD" w:rsidP="00E41AAD">
      <w:pPr>
        <w:spacing w:before="6"/>
        <w:rPr>
          <w:rFonts w:ascii="Tahoma" w:eastAsia="Calibri" w:hAnsi="Tahoma" w:cs="Tahoma"/>
        </w:rPr>
      </w:pPr>
    </w:p>
    <w:p w14:paraId="080818F7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39B28396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106EF2C1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0B6380C0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034F06CB" w14:textId="77777777" w:rsidR="00E41AAD" w:rsidRPr="00E41AAD" w:rsidRDefault="00E41AAD" w:rsidP="00E41AAD">
      <w:pPr>
        <w:spacing w:before="6"/>
        <w:rPr>
          <w:rFonts w:ascii="Amasis MT Pro" w:eastAsia="Calibri" w:hAnsi="Amasis MT Pro" w:cs="Calibri"/>
        </w:rPr>
      </w:pPr>
    </w:p>
    <w:p w14:paraId="34CDFAF3" w14:textId="4C3D3BEE" w:rsidR="00E41AAD" w:rsidRPr="00E41AAD" w:rsidRDefault="00E41AAD" w:rsidP="0030673C">
      <w:pPr>
        <w:spacing w:before="6"/>
        <w:rPr>
          <w:rFonts w:ascii="Book Antiqua" w:eastAsia="Times New Roman" w:hAnsi="Book Antiqua" w:cs="Tahoma"/>
          <w:b/>
          <w:sz w:val="36"/>
          <w:szCs w:val="36"/>
          <w:u w:val="thick" w:color="339933"/>
        </w:rPr>
      </w:pPr>
      <w:r w:rsidRPr="00E41AAD"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D39D38" wp14:editId="1F4327B7">
            <wp:simplePos x="0" y="0"/>
            <wp:positionH relativeFrom="margin">
              <wp:posOffset>-222250</wp:posOffset>
            </wp:positionH>
            <wp:positionV relativeFrom="paragraph">
              <wp:posOffset>-336550</wp:posOffset>
            </wp:positionV>
            <wp:extent cx="1476375" cy="1209675"/>
            <wp:effectExtent l="0" t="0" r="0" b="0"/>
            <wp:wrapSquare wrapText="bothSides"/>
            <wp:docPr id="4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AAD">
        <w:rPr>
          <w:rFonts w:ascii="Book Antiqua" w:eastAsia="Times New Roman" w:hAnsi="Book Antiqua" w:cs="Tahoma"/>
          <w:b/>
          <w:sz w:val="36"/>
          <w:szCs w:val="36"/>
          <w:u w:val="thick" w:color="339933"/>
        </w:rPr>
        <w:t>FINANCIAL SERVICES COMMISSION</w:t>
      </w:r>
    </w:p>
    <w:p w14:paraId="5D211896" w14:textId="77777777" w:rsidR="00E41AAD" w:rsidRPr="00E41AAD" w:rsidRDefault="00E41AAD" w:rsidP="00E41AAD">
      <w:pPr>
        <w:spacing w:before="9"/>
        <w:rPr>
          <w:rFonts w:ascii="Amasis MT Pro" w:eastAsia="Calibri" w:hAnsi="Amasis MT Pro" w:cs="Calibri"/>
        </w:rPr>
      </w:pPr>
    </w:p>
    <w:p w14:paraId="59B92A4D" w14:textId="77777777" w:rsidR="00E41AAD" w:rsidRPr="00E41AAD" w:rsidRDefault="00E41AAD" w:rsidP="00E41AAD">
      <w:pPr>
        <w:spacing w:before="2"/>
        <w:rPr>
          <w:rFonts w:ascii="Tahoma" w:eastAsia="Tahoma" w:hAnsi="Tahoma" w:cs="Tahoma"/>
          <w:sz w:val="26"/>
        </w:rPr>
      </w:pPr>
    </w:p>
    <w:p w14:paraId="2F98B6D2" w14:textId="77777777" w:rsidR="00E41AAD" w:rsidRPr="00E41AAD" w:rsidRDefault="00E41AAD" w:rsidP="00E41AAD">
      <w:pPr>
        <w:spacing w:before="2"/>
        <w:rPr>
          <w:rFonts w:ascii="Tahoma" w:eastAsia="Tahoma" w:hAnsi="Tahoma" w:cs="Tahoma"/>
          <w:sz w:val="26"/>
        </w:rPr>
      </w:pPr>
    </w:p>
    <w:p w14:paraId="10AA70E1" w14:textId="77777777" w:rsidR="00E41AAD" w:rsidRPr="00E41AAD" w:rsidRDefault="00E41AAD" w:rsidP="00E41AAD">
      <w:pPr>
        <w:kinsoku w:val="0"/>
        <w:overflowPunct w:val="0"/>
        <w:rPr>
          <w:rFonts w:ascii="Tahoma" w:eastAsia="Calibri" w:hAnsi="Tahoma" w:cs="Tahoma"/>
        </w:rPr>
      </w:pPr>
    </w:p>
    <w:p w14:paraId="75B9325D" w14:textId="77777777" w:rsidR="00E41AAD" w:rsidRPr="00E41AAD" w:rsidRDefault="00E41AAD" w:rsidP="00E41AAD">
      <w:pPr>
        <w:kinsoku w:val="0"/>
        <w:overflowPunct w:val="0"/>
        <w:rPr>
          <w:rFonts w:ascii="Tahoma" w:eastAsia="Calibri" w:hAnsi="Tahoma" w:cs="Tahoma"/>
        </w:rPr>
      </w:pPr>
      <w:r w:rsidRPr="00E41AAD">
        <w:rPr>
          <w:rFonts w:ascii="Tahoma" w:eastAsia="Calibri" w:hAnsi="Tahoma" w:cs="Tahoma"/>
        </w:rPr>
        <w:t>9 December 2022</w:t>
      </w:r>
    </w:p>
    <w:p w14:paraId="5CCE16B0" w14:textId="77777777" w:rsidR="00E41AAD" w:rsidRPr="00E41AAD" w:rsidRDefault="00E41AAD" w:rsidP="00E41AAD">
      <w:pPr>
        <w:kinsoku w:val="0"/>
        <w:overflowPunct w:val="0"/>
        <w:rPr>
          <w:rFonts w:ascii="Tahoma" w:eastAsia="Calibri" w:hAnsi="Tahoma" w:cs="Tahoma"/>
        </w:rPr>
      </w:pPr>
    </w:p>
    <w:p w14:paraId="69495658" w14:textId="77777777" w:rsidR="00E41AAD" w:rsidRPr="00E41AAD" w:rsidRDefault="00E41AAD" w:rsidP="00E41AAD">
      <w:pPr>
        <w:kinsoku w:val="0"/>
        <w:overflowPunct w:val="0"/>
        <w:rPr>
          <w:rFonts w:ascii="Tahoma" w:eastAsia="Calibri" w:hAnsi="Tahoma" w:cs="Tahoma"/>
        </w:rPr>
      </w:pPr>
      <w:r w:rsidRPr="00E41AAD">
        <w:rPr>
          <w:rFonts w:ascii="Tahoma" w:eastAsia="Calibri" w:hAnsi="Tahoma" w:cs="Tahoma"/>
        </w:rPr>
        <w:t>Financial Sanction Notice</w:t>
      </w:r>
    </w:p>
    <w:p w14:paraId="42FCC54A" w14:textId="77777777" w:rsidR="0009448B" w:rsidRDefault="0009448B">
      <w:pPr>
        <w:pStyle w:val="BodyText"/>
        <w:rPr>
          <w:rFonts w:ascii="Times New Roman"/>
          <w:sz w:val="20"/>
        </w:rPr>
      </w:pPr>
    </w:p>
    <w:p w14:paraId="762973B5" w14:textId="77777777" w:rsidR="0009448B" w:rsidRDefault="0009448B">
      <w:pPr>
        <w:pStyle w:val="BodyText"/>
        <w:spacing w:before="6"/>
        <w:rPr>
          <w:rFonts w:ascii="Times New Roman"/>
          <w:sz w:val="26"/>
        </w:rPr>
      </w:pPr>
    </w:p>
    <w:p w14:paraId="2F48E010" w14:textId="77777777" w:rsidR="0009448B" w:rsidRDefault="0009448B">
      <w:pPr>
        <w:rPr>
          <w:rFonts w:ascii="Times New Roman"/>
          <w:sz w:val="26"/>
        </w:rPr>
        <w:sectPr w:rsidR="0009448B">
          <w:footerReference w:type="default" r:id="rId8"/>
          <w:type w:val="continuous"/>
          <w:pgSz w:w="11910" w:h="16840"/>
          <w:pgMar w:top="1580" w:right="1320" w:bottom="1240" w:left="1140" w:header="720" w:footer="1040" w:gutter="0"/>
          <w:pgNumType w:start="1"/>
          <w:cols w:space="720"/>
        </w:sectPr>
      </w:pPr>
    </w:p>
    <w:p w14:paraId="19C8A2A7" w14:textId="77777777" w:rsidR="0009448B" w:rsidRDefault="0009448B">
      <w:pPr>
        <w:pStyle w:val="BodyText"/>
        <w:rPr>
          <w:rFonts w:ascii="Times New Roman"/>
          <w:sz w:val="26"/>
        </w:rPr>
      </w:pPr>
    </w:p>
    <w:p w14:paraId="4114962B" w14:textId="77777777" w:rsidR="0009448B" w:rsidRDefault="0009448B">
      <w:pPr>
        <w:pStyle w:val="BodyText"/>
        <w:spacing w:before="4"/>
        <w:rPr>
          <w:rFonts w:ascii="Times New Roman"/>
          <w:sz w:val="38"/>
        </w:rPr>
      </w:pPr>
    </w:p>
    <w:p w14:paraId="4DD1BD9F" w14:textId="77777777" w:rsidR="0009448B" w:rsidRDefault="0030673C">
      <w:pPr>
        <w:pStyle w:val="Heading1"/>
        <w:spacing w:before="1"/>
        <w:ind w:left="300"/>
      </w:pPr>
      <w:r>
        <w:rPr>
          <w:w w:val="105"/>
        </w:rPr>
        <w:t>Introduction</w:t>
      </w:r>
    </w:p>
    <w:p w14:paraId="026459FA" w14:textId="77777777" w:rsidR="0009448B" w:rsidRDefault="0030673C">
      <w:pPr>
        <w:spacing w:before="113"/>
        <w:ind w:left="196"/>
        <w:rPr>
          <w:rFonts w:ascii="Arial"/>
          <w:b/>
          <w:sz w:val="32"/>
        </w:rPr>
      </w:pPr>
      <w:r>
        <w:br w:type="column"/>
      </w:r>
      <w:r>
        <w:rPr>
          <w:rFonts w:ascii="Arial"/>
          <w:b/>
          <w:sz w:val="32"/>
        </w:rPr>
        <w:t>Russia</w:t>
      </w:r>
    </w:p>
    <w:p w14:paraId="5EDC7DCC" w14:textId="77777777" w:rsidR="0009448B" w:rsidRDefault="0009448B">
      <w:pPr>
        <w:rPr>
          <w:rFonts w:ascii="Arial"/>
          <w:sz w:val="32"/>
        </w:rPr>
        <w:sectPr w:rsidR="0009448B">
          <w:type w:val="continuous"/>
          <w:pgSz w:w="11910" w:h="16840"/>
          <w:pgMar w:top="1580" w:right="1320" w:bottom="1240" w:left="1140" w:header="720" w:footer="720" w:gutter="0"/>
          <w:cols w:num="2" w:space="720" w:equalWidth="0">
            <w:col w:w="4099" w:space="40"/>
            <w:col w:w="5311"/>
          </w:cols>
        </w:sectPr>
      </w:pPr>
    </w:p>
    <w:p w14:paraId="4BD2DADF" w14:textId="77777777" w:rsidR="0009448B" w:rsidRDefault="0009448B">
      <w:pPr>
        <w:pStyle w:val="BodyText"/>
        <w:spacing w:before="1"/>
        <w:rPr>
          <w:rFonts w:ascii="Arial"/>
          <w:b/>
          <w:sz w:val="24"/>
        </w:rPr>
      </w:pPr>
    </w:p>
    <w:p w14:paraId="73236CBC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661"/>
        </w:tabs>
        <w:spacing w:before="93" w:line="355" w:lineRule="auto"/>
        <w:ind w:right="112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1"/>
        </w:rPr>
        <w:t xml:space="preserve"> </w:t>
      </w:r>
      <w:r w:rsidRPr="0030673C">
        <w:rPr>
          <w:rFonts w:ascii="Tahoma" w:hAnsi="Tahoma" w:cs="Tahoma"/>
        </w:rPr>
        <w:t>Russia</w:t>
      </w:r>
      <w:r w:rsidRPr="0030673C">
        <w:rPr>
          <w:rFonts w:ascii="Tahoma" w:hAnsi="Tahoma" w:cs="Tahoma"/>
          <w:spacing w:val="-25"/>
        </w:rPr>
        <w:t xml:space="preserve"> </w:t>
      </w:r>
      <w:r w:rsidRPr="0030673C">
        <w:rPr>
          <w:rFonts w:ascii="Tahoma" w:hAnsi="Tahoma" w:cs="Tahoma"/>
        </w:rPr>
        <w:t>(Sanctions)</w:t>
      </w:r>
      <w:r w:rsidRPr="0030673C">
        <w:rPr>
          <w:rFonts w:ascii="Tahoma" w:hAnsi="Tahoma" w:cs="Tahoma"/>
          <w:spacing w:val="-27"/>
        </w:rPr>
        <w:t xml:space="preserve"> </w:t>
      </w:r>
      <w:r w:rsidRPr="0030673C">
        <w:rPr>
          <w:rFonts w:ascii="Tahoma" w:hAnsi="Tahoma" w:cs="Tahoma"/>
        </w:rPr>
        <w:t>(EU</w:t>
      </w:r>
      <w:r w:rsidRPr="0030673C">
        <w:rPr>
          <w:rFonts w:ascii="Tahoma" w:hAnsi="Tahoma" w:cs="Tahoma"/>
          <w:spacing w:val="-25"/>
        </w:rPr>
        <w:t xml:space="preserve"> </w:t>
      </w:r>
      <w:r w:rsidRPr="0030673C">
        <w:rPr>
          <w:rFonts w:ascii="Tahoma" w:hAnsi="Tahoma" w:cs="Tahoma"/>
        </w:rPr>
        <w:t>Exit)</w:t>
      </w:r>
      <w:r w:rsidRPr="0030673C">
        <w:rPr>
          <w:rFonts w:ascii="Tahoma" w:hAnsi="Tahoma" w:cs="Tahoma"/>
          <w:spacing w:val="-27"/>
        </w:rPr>
        <w:t xml:space="preserve"> </w:t>
      </w:r>
      <w:r w:rsidRPr="0030673C">
        <w:rPr>
          <w:rFonts w:ascii="Tahoma" w:hAnsi="Tahoma" w:cs="Tahoma"/>
        </w:rPr>
        <w:t>Regulations</w:t>
      </w:r>
      <w:r w:rsidRPr="0030673C">
        <w:rPr>
          <w:rFonts w:ascii="Tahoma" w:hAnsi="Tahoma" w:cs="Tahoma"/>
          <w:spacing w:val="-25"/>
        </w:rPr>
        <w:t xml:space="preserve"> </w:t>
      </w:r>
      <w:r w:rsidRPr="0030673C">
        <w:rPr>
          <w:rFonts w:ascii="Tahoma" w:hAnsi="Tahoma" w:cs="Tahoma"/>
        </w:rPr>
        <w:t>2019</w:t>
      </w:r>
      <w:r w:rsidRPr="0030673C">
        <w:rPr>
          <w:rFonts w:ascii="Tahoma" w:hAnsi="Tahoma" w:cs="Tahoma"/>
          <w:spacing w:val="-27"/>
        </w:rPr>
        <w:t xml:space="preserve"> </w:t>
      </w:r>
      <w:r w:rsidRPr="0030673C">
        <w:rPr>
          <w:rFonts w:ascii="Tahoma" w:hAnsi="Tahoma" w:cs="Tahoma"/>
        </w:rPr>
        <w:t>(S.I.</w:t>
      </w:r>
      <w:r w:rsidRPr="0030673C">
        <w:rPr>
          <w:rFonts w:ascii="Tahoma" w:hAnsi="Tahoma" w:cs="Tahoma"/>
          <w:spacing w:val="-26"/>
        </w:rPr>
        <w:t xml:space="preserve"> </w:t>
      </w:r>
      <w:r w:rsidRPr="0030673C">
        <w:rPr>
          <w:rFonts w:ascii="Tahoma" w:hAnsi="Tahoma" w:cs="Tahoma"/>
        </w:rPr>
        <w:t>2019/855)</w:t>
      </w:r>
      <w:r w:rsidRPr="0030673C">
        <w:rPr>
          <w:rFonts w:ascii="Tahoma" w:hAnsi="Tahoma" w:cs="Tahoma"/>
          <w:spacing w:val="-25"/>
        </w:rPr>
        <w:t xml:space="preserve"> </w:t>
      </w:r>
      <w:r w:rsidRPr="0030673C">
        <w:rPr>
          <w:rFonts w:ascii="Tahoma" w:hAnsi="Tahoma" w:cs="Tahoma"/>
        </w:rPr>
        <w:t>were</w:t>
      </w:r>
      <w:r w:rsidRPr="0030673C">
        <w:rPr>
          <w:rFonts w:ascii="Tahoma" w:hAnsi="Tahoma" w:cs="Tahoma"/>
          <w:spacing w:val="-26"/>
        </w:rPr>
        <w:t xml:space="preserve"> </w:t>
      </w:r>
      <w:r w:rsidRPr="0030673C">
        <w:rPr>
          <w:rFonts w:ascii="Tahoma" w:hAnsi="Tahoma" w:cs="Tahoma"/>
        </w:rPr>
        <w:t>made</w:t>
      </w:r>
      <w:r w:rsidRPr="0030673C">
        <w:rPr>
          <w:rFonts w:ascii="Tahoma" w:hAnsi="Tahoma" w:cs="Tahoma"/>
          <w:spacing w:val="-26"/>
        </w:rPr>
        <w:t xml:space="preserve"> </w:t>
      </w:r>
      <w:r w:rsidRPr="0030673C">
        <w:rPr>
          <w:rFonts w:ascii="Tahoma" w:hAnsi="Tahoma" w:cs="Tahoma"/>
        </w:rPr>
        <w:t>under</w:t>
      </w:r>
      <w:r w:rsidRPr="0030673C">
        <w:rPr>
          <w:rFonts w:ascii="Tahoma" w:hAnsi="Tahoma" w:cs="Tahoma"/>
          <w:spacing w:val="-26"/>
        </w:rPr>
        <w:t xml:space="preserve"> </w:t>
      </w:r>
      <w:r w:rsidRPr="0030673C">
        <w:rPr>
          <w:rFonts w:ascii="Tahoma" w:hAnsi="Tahoma" w:cs="Tahoma"/>
        </w:rPr>
        <w:t xml:space="preserve">the </w:t>
      </w:r>
      <w:r w:rsidRPr="0030673C">
        <w:rPr>
          <w:rFonts w:ascii="Tahoma" w:hAnsi="Tahoma" w:cs="Tahoma"/>
          <w:w w:val="95"/>
        </w:rPr>
        <w:t>Sanctions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Anti-Money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Laundering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Act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2018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(the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Sanctions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Act)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provide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for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 xml:space="preserve">the </w:t>
      </w:r>
      <w:r w:rsidRPr="0030673C">
        <w:rPr>
          <w:rFonts w:ascii="Tahoma" w:hAnsi="Tahoma" w:cs="Tahoma"/>
        </w:rPr>
        <w:t>freezing of funds and economic resources of certain persons, entities or bodies involved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in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destabilising</w:t>
      </w:r>
      <w:r w:rsidRPr="0030673C">
        <w:rPr>
          <w:rFonts w:ascii="Tahoma" w:hAnsi="Tahoma" w:cs="Tahoma"/>
          <w:spacing w:val="-31"/>
        </w:rPr>
        <w:t xml:space="preserve"> </w:t>
      </w:r>
      <w:r w:rsidRPr="0030673C">
        <w:rPr>
          <w:rFonts w:ascii="Tahoma" w:hAnsi="Tahoma" w:cs="Tahoma"/>
        </w:rPr>
        <w:t>Ukraine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or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undermining</w:t>
      </w:r>
      <w:r w:rsidRPr="0030673C">
        <w:rPr>
          <w:rFonts w:ascii="Tahoma" w:hAnsi="Tahoma" w:cs="Tahoma"/>
          <w:spacing w:val="-31"/>
        </w:rPr>
        <w:t xml:space="preserve"> </w:t>
      </w:r>
      <w:r w:rsidRPr="0030673C">
        <w:rPr>
          <w:rFonts w:ascii="Tahoma" w:hAnsi="Tahoma" w:cs="Tahoma"/>
        </w:rPr>
        <w:t>or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threatening</w:t>
      </w:r>
      <w:r w:rsidRPr="0030673C">
        <w:rPr>
          <w:rFonts w:ascii="Tahoma" w:hAnsi="Tahoma" w:cs="Tahoma"/>
          <w:spacing w:val="-31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territorial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 xml:space="preserve">integrity, </w:t>
      </w:r>
      <w:r w:rsidRPr="0030673C">
        <w:rPr>
          <w:rFonts w:ascii="Tahoma" w:hAnsi="Tahoma" w:cs="Tahoma"/>
          <w:w w:val="95"/>
        </w:rPr>
        <w:t>sovereignty</w:t>
      </w:r>
      <w:r w:rsidRPr="0030673C">
        <w:rPr>
          <w:rFonts w:ascii="Tahoma" w:hAnsi="Tahoma" w:cs="Tahoma"/>
          <w:spacing w:val="-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or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independence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of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Ukraine,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or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obtaining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</w:t>
      </w:r>
      <w:r w:rsidRPr="0030673C">
        <w:rPr>
          <w:rFonts w:ascii="Tahoma" w:hAnsi="Tahoma" w:cs="Tahoma"/>
          <w:spacing w:val="-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benefit</w:t>
      </w:r>
      <w:r w:rsidRPr="0030673C">
        <w:rPr>
          <w:rFonts w:ascii="Tahoma" w:hAnsi="Tahoma" w:cs="Tahoma"/>
          <w:spacing w:val="-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from</w:t>
      </w:r>
      <w:r w:rsidRPr="0030673C">
        <w:rPr>
          <w:rFonts w:ascii="Tahoma" w:hAnsi="Tahoma" w:cs="Tahoma"/>
          <w:spacing w:val="-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or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supporting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the Government of</w:t>
      </w:r>
      <w:r w:rsidRPr="0030673C">
        <w:rPr>
          <w:rFonts w:ascii="Tahoma" w:hAnsi="Tahoma" w:cs="Tahoma"/>
          <w:spacing w:val="-3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Russia.</w:t>
      </w:r>
    </w:p>
    <w:p w14:paraId="310F4C54" w14:textId="77777777" w:rsidR="0009448B" w:rsidRPr="0030673C" w:rsidRDefault="0009448B" w:rsidP="0030673C">
      <w:pPr>
        <w:pStyle w:val="BodyText"/>
        <w:spacing w:before="9"/>
        <w:jc w:val="both"/>
        <w:rPr>
          <w:rFonts w:ascii="Tahoma" w:hAnsi="Tahoma" w:cs="Tahoma"/>
          <w:sz w:val="19"/>
        </w:rPr>
      </w:pPr>
    </w:p>
    <w:p w14:paraId="32EFF8E0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661"/>
        </w:tabs>
        <w:spacing w:line="352" w:lineRule="auto"/>
        <w:ind w:right="115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On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9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December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2022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the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Foreign,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Commonwealth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Development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Office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 xml:space="preserve">updated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13"/>
        </w:rPr>
        <w:t xml:space="preserve"> </w:t>
      </w:r>
      <w:r w:rsidRPr="0030673C">
        <w:rPr>
          <w:rFonts w:ascii="Tahoma" w:hAnsi="Tahoma" w:cs="Tahoma"/>
        </w:rPr>
        <w:t>UK</w:t>
      </w:r>
      <w:r w:rsidRPr="0030673C">
        <w:rPr>
          <w:rFonts w:ascii="Tahoma" w:hAnsi="Tahoma" w:cs="Tahoma"/>
          <w:spacing w:val="-13"/>
        </w:rPr>
        <w:t xml:space="preserve"> </w:t>
      </w:r>
      <w:r w:rsidRPr="0030673C">
        <w:rPr>
          <w:rFonts w:ascii="Tahoma" w:hAnsi="Tahoma" w:cs="Tahoma"/>
        </w:rPr>
        <w:t>Sanctions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List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on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GOV.UK.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This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list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provides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details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of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those</w:t>
      </w:r>
      <w:r w:rsidRPr="0030673C">
        <w:rPr>
          <w:rFonts w:ascii="Tahoma" w:hAnsi="Tahoma" w:cs="Tahoma"/>
          <w:spacing w:val="-13"/>
        </w:rPr>
        <w:t xml:space="preserve"> </w:t>
      </w:r>
      <w:r w:rsidRPr="0030673C">
        <w:rPr>
          <w:rFonts w:ascii="Tahoma" w:hAnsi="Tahoma" w:cs="Tahoma"/>
        </w:rPr>
        <w:t>designated</w:t>
      </w:r>
      <w:r w:rsidRPr="0030673C">
        <w:rPr>
          <w:rFonts w:ascii="Tahoma" w:hAnsi="Tahoma" w:cs="Tahoma"/>
          <w:spacing w:val="-12"/>
        </w:rPr>
        <w:t xml:space="preserve"> </w:t>
      </w:r>
      <w:r w:rsidRPr="0030673C">
        <w:rPr>
          <w:rFonts w:ascii="Tahoma" w:hAnsi="Tahoma" w:cs="Tahoma"/>
        </w:rPr>
        <w:t>under regulations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made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under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Sanctions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Act.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A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link</w:t>
      </w:r>
      <w:r w:rsidRPr="0030673C">
        <w:rPr>
          <w:rFonts w:ascii="Tahoma" w:hAnsi="Tahoma" w:cs="Tahoma"/>
          <w:spacing w:val="-37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UK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Sanctions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List</w:t>
      </w:r>
      <w:r w:rsidRPr="0030673C">
        <w:rPr>
          <w:rFonts w:ascii="Tahoma" w:hAnsi="Tahoma" w:cs="Tahoma"/>
          <w:spacing w:val="-36"/>
        </w:rPr>
        <w:t xml:space="preserve"> </w:t>
      </w:r>
      <w:r w:rsidRPr="0030673C">
        <w:rPr>
          <w:rFonts w:ascii="Tahoma" w:hAnsi="Tahoma" w:cs="Tahoma"/>
        </w:rPr>
        <w:t>can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be</w:t>
      </w:r>
      <w:r w:rsidRPr="0030673C">
        <w:rPr>
          <w:rFonts w:ascii="Tahoma" w:hAnsi="Tahoma" w:cs="Tahoma"/>
          <w:spacing w:val="-35"/>
        </w:rPr>
        <w:t xml:space="preserve"> </w:t>
      </w:r>
      <w:r w:rsidRPr="0030673C">
        <w:rPr>
          <w:rFonts w:ascii="Tahoma" w:hAnsi="Tahoma" w:cs="Tahoma"/>
        </w:rPr>
        <w:t>found below.</w:t>
      </w:r>
    </w:p>
    <w:p w14:paraId="3B2B725B" w14:textId="77777777" w:rsidR="0009448B" w:rsidRPr="0030673C" w:rsidRDefault="0009448B" w:rsidP="0030673C">
      <w:pPr>
        <w:pStyle w:val="BodyText"/>
        <w:spacing w:before="11"/>
        <w:jc w:val="both"/>
        <w:rPr>
          <w:rFonts w:ascii="Tahoma" w:hAnsi="Tahoma" w:cs="Tahoma"/>
          <w:sz w:val="19"/>
        </w:rPr>
      </w:pPr>
    </w:p>
    <w:p w14:paraId="0CCEE3C1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661"/>
        </w:tabs>
        <w:spacing w:before="1" w:line="355" w:lineRule="auto"/>
        <w:ind w:right="114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Following</w:t>
      </w:r>
      <w:r w:rsidRPr="0030673C">
        <w:rPr>
          <w:rFonts w:ascii="Tahoma" w:hAnsi="Tahoma" w:cs="Tahoma"/>
          <w:spacing w:val="-8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publication</w:t>
      </w:r>
      <w:r w:rsidRPr="0030673C">
        <w:rPr>
          <w:rFonts w:ascii="Tahoma" w:hAnsi="Tahoma" w:cs="Tahoma"/>
          <w:spacing w:val="-6"/>
        </w:rPr>
        <w:t xml:space="preserve"> </w:t>
      </w:r>
      <w:r w:rsidRPr="0030673C">
        <w:rPr>
          <w:rFonts w:ascii="Tahoma" w:hAnsi="Tahoma" w:cs="Tahoma"/>
        </w:rPr>
        <w:t>of</w:t>
      </w:r>
      <w:r w:rsidRPr="0030673C">
        <w:rPr>
          <w:rFonts w:ascii="Tahoma" w:hAnsi="Tahoma" w:cs="Tahoma"/>
          <w:spacing w:val="-6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UK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Sanctions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List,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information</w:t>
      </w:r>
      <w:r w:rsidRPr="0030673C">
        <w:rPr>
          <w:rFonts w:ascii="Tahoma" w:hAnsi="Tahoma" w:cs="Tahoma"/>
          <w:spacing w:val="-8"/>
        </w:rPr>
        <w:t xml:space="preserve"> </w:t>
      </w:r>
      <w:r w:rsidRPr="0030673C">
        <w:rPr>
          <w:rFonts w:ascii="Tahoma" w:hAnsi="Tahoma" w:cs="Tahoma"/>
        </w:rPr>
        <w:t>on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7"/>
        </w:rPr>
        <w:t xml:space="preserve"> </w:t>
      </w:r>
      <w:r w:rsidRPr="0030673C">
        <w:rPr>
          <w:rFonts w:ascii="Tahoma" w:hAnsi="Tahoma" w:cs="Tahoma"/>
        </w:rPr>
        <w:t xml:space="preserve">Consolidated </w:t>
      </w:r>
      <w:r w:rsidRPr="0030673C">
        <w:rPr>
          <w:rFonts w:ascii="Tahoma" w:hAnsi="Tahoma" w:cs="Tahoma"/>
          <w:w w:val="95"/>
        </w:rPr>
        <w:t>List</w:t>
      </w:r>
      <w:r w:rsidRPr="0030673C">
        <w:rPr>
          <w:rFonts w:ascii="Tahoma" w:hAnsi="Tahoma" w:cs="Tahoma"/>
          <w:spacing w:val="-30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has</w:t>
      </w:r>
      <w:r w:rsidRPr="0030673C">
        <w:rPr>
          <w:rFonts w:ascii="Tahoma" w:hAnsi="Tahoma" w:cs="Tahoma"/>
          <w:spacing w:val="-30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been</w:t>
      </w:r>
      <w:r w:rsidRPr="0030673C">
        <w:rPr>
          <w:rFonts w:ascii="Tahoma" w:hAnsi="Tahoma" w:cs="Tahoma"/>
          <w:spacing w:val="-30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updated.</w:t>
      </w:r>
    </w:p>
    <w:p w14:paraId="78041CA8" w14:textId="77777777" w:rsidR="0009448B" w:rsidRPr="0030673C" w:rsidRDefault="0009448B" w:rsidP="0030673C">
      <w:pPr>
        <w:pStyle w:val="BodyText"/>
        <w:spacing w:before="10"/>
        <w:jc w:val="both"/>
        <w:rPr>
          <w:rFonts w:ascii="Tahoma" w:hAnsi="Tahoma" w:cs="Tahoma"/>
          <w:sz w:val="19"/>
        </w:rPr>
      </w:pPr>
    </w:p>
    <w:p w14:paraId="50CC460D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661"/>
        </w:tabs>
        <w:spacing w:line="355" w:lineRule="auto"/>
        <w:ind w:right="12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3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entries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have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been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corrected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on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Consolidated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List,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bringing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entries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in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line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with the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UK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Sanctions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List.</w:t>
      </w:r>
    </w:p>
    <w:p w14:paraId="47A845A7" w14:textId="77777777" w:rsidR="0009448B" w:rsidRPr="0030673C" w:rsidRDefault="0009448B" w:rsidP="0030673C">
      <w:pPr>
        <w:pStyle w:val="BodyText"/>
        <w:jc w:val="both"/>
        <w:rPr>
          <w:rFonts w:ascii="Tahoma" w:hAnsi="Tahoma" w:cs="Tahoma"/>
          <w:sz w:val="21"/>
        </w:rPr>
      </w:pPr>
    </w:p>
    <w:p w14:paraId="1D84E4D9" w14:textId="77777777" w:rsidR="0009448B" w:rsidRPr="0030673C" w:rsidRDefault="0030673C" w:rsidP="0030673C">
      <w:pPr>
        <w:pStyle w:val="Heading1"/>
        <w:spacing w:before="1"/>
        <w:ind w:left="30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Notice summary</w:t>
      </w:r>
    </w:p>
    <w:p w14:paraId="0E4C0FC2" w14:textId="77777777" w:rsidR="0009448B" w:rsidRPr="0030673C" w:rsidRDefault="0009448B" w:rsidP="0030673C">
      <w:pPr>
        <w:pStyle w:val="BodyText"/>
        <w:jc w:val="both"/>
        <w:rPr>
          <w:rFonts w:ascii="Tahoma" w:hAnsi="Tahoma" w:cs="Tahoma"/>
          <w:b/>
          <w:sz w:val="26"/>
        </w:rPr>
      </w:pPr>
    </w:p>
    <w:p w14:paraId="17053E6D" w14:textId="77777777" w:rsidR="0009448B" w:rsidRPr="0030673C" w:rsidRDefault="0009448B" w:rsidP="0030673C">
      <w:pPr>
        <w:pStyle w:val="BodyText"/>
        <w:spacing w:before="4"/>
        <w:jc w:val="both"/>
        <w:rPr>
          <w:rFonts w:ascii="Tahoma" w:hAnsi="Tahoma" w:cs="Tahoma"/>
          <w:b/>
          <w:sz w:val="20"/>
        </w:rPr>
      </w:pPr>
    </w:p>
    <w:p w14:paraId="3F3890DF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661"/>
        </w:tabs>
        <w:spacing w:before="1" w:line="355" w:lineRule="auto"/>
        <w:ind w:right="119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following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entry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has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been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added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24"/>
        </w:rPr>
        <w:t xml:space="preserve"> </w:t>
      </w:r>
      <w:r w:rsidRPr="0030673C">
        <w:rPr>
          <w:rFonts w:ascii="Tahoma" w:hAnsi="Tahoma" w:cs="Tahoma"/>
        </w:rPr>
        <w:t>consolidated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list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and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is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now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subject</w:t>
      </w:r>
      <w:r w:rsidRPr="0030673C">
        <w:rPr>
          <w:rFonts w:ascii="Tahoma" w:hAnsi="Tahoma" w:cs="Tahoma"/>
          <w:spacing w:val="-22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 xml:space="preserve">an </w:t>
      </w:r>
      <w:r w:rsidRPr="0030673C">
        <w:rPr>
          <w:rFonts w:ascii="Tahoma" w:hAnsi="Tahoma" w:cs="Tahoma"/>
          <w:spacing w:val="-1"/>
          <w:w w:val="95"/>
        </w:rPr>
        <w:t>asset</w:t>
      </w:r>
      <w:r w:rsidRPr="0030673C">
        <w:rPr>
          <w:rFonts w:ascii="Tahoma" w:hAnsi="Tahoma" w:cs="Tahoma"/>
          <w:spacing w:val="-24"/>
          <w:w w:val="95"/>
        </w:rPr>
        <w:t xml:space="preserve"> </w:t>
      </w:r>
      <w:r w:rsidRPr="0030673C">
        <w:rPr>
          <w:rFonts w:ascii="Tahoma" w:hAnsi="Tahoma" w:cs="Tahoma"/>
          <w:spacing w:val="-1"/>
          <w:w w:val="95"/>
        </w:rPr>
        <w:t>freeze.</w:t>
      </w:r>
    </w:p>
    <w:p w14:paraId="781A9A78" w14:textId="77777777" w:rsidR="0009448B" w:rsidRPr="0030673C" w:rsidRDefault="0009448B" w:rsidP="0030673C">
      <w:pPr>
        <w:pStyle w:val="BodyText"/>
        <w:spacing w:before="6"/>
        <w:jc w:val="both"/>
        <w:rPr>
          <w:rFonts w:ascii="Tahoma" w:hAnsi="Tahoma" w:cs="Tahoma"/>
          <w:sz w:val="32"/>
        </w:rPr>
      </w:pPr>
    </w:p>
    <w:p w14:paraId="2FA4D72B" w14:textId="77777777" w:rsidR="0009448B" w:rsidRPr="0030673C" w:rsidRDefault="0030673C" w:rsidP="0030673C">
      <w:pPr>
        <w:pStyle w:val="ListParagraph"/>
        <w:numPr>
          <w:ilvl w:val="1"/>
          <w:numId w:val="4"/>
        </w:numPr>
        <w:tabs>
          <w:tab w:val="left" w:pos="1020"/>
          <w:tab w:val="left" w:pos="1021"/>
        </w:tabs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Ramil Rakhmatulovich IBATULLIN (Group ID:</w:t>
      </w:r>
      <w:r w:rsidRPr="0030673C">
        <w:rPr>
          <w:rFonts w:ascii="Tahoma" w:hAnsi="Tahoma" w:cs="Tahoma"/>
          <w:spacing w:val="4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15659)</w:t>
      </w:r>
    </w:p>
    <w:p w14:paraId="61DF63E9" w14:textId="77777777" w:rsidR="0009448B" w:rsidRPr="0030673C" w:rsidRDefault="0009448B" w:rsidP="0030673C">
      <w:pPr>
        <w:jc w:val="both"/>
        <w:rPr>
          <w:rFonts w:ascii="Tahoma" w:hAnsi="Tahoma" w:cs="Tahoma"/>
        </w:rPr>
        <w:sectPr w:rsidR="0009448B" w:rsidRPr="0030673C">
          <w:type w:val="continuous"/>
          <w:pgSz w:w="11910" w:h="16840"/>
          <w:pgMar w:top="1580" w:right="1320" w:bottom="1240" w:left="1140" w:header="720" w:footer="720" w:gutter="0"/>
          <w:cols w:space="720"/>
        </w:sectPr>
      </w:pPr>
    </w:p>
    <w:p w14:paraId="5208D2EF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81"/>
        </w:tabs>
        <w:spacing w:before="74"/>
        <w:ind w:left="480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lastRenderedPageBreak/>
        <w:t>The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following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entries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have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been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corrected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are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still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subject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to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asset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freeze:</w:t>
      </w:r>
    </w:p>
    <w:p w14:paraId="37910D3E" w14:textId="77777777" w:rsidR="0009448B" w:rsidRPr="0030673C" w:rsidRDefault="0009448B" w:rsidP="0030673C">
      <w:pPr>
        <w:pStyle w:val="BodyText"/>
        <w:jc w:val="both"/>
        <w:rPr>
          <w:rFonts w:ascii="Tahoma" w:hAnsi="Tahoma" w:cs="Tahoma"/>
          <w:sz w:val="26"/>
        </w:rPr>
      </w:pPr>
    </w:p>
    <w:p w14:paraId="52B5C503" w14:textId="77777777" w:rsidR="0009448B" w:rsidRPr="0030673C" w:rsidRDefault="0030673C" w:rsidP="0030673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208"/>
        <w:ind w:left="840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Maxim Alexandrovich LOKTEV (Group ID:</w:t>
      </w:r>
      <w:r w:rsidRPr="0030673C">
        <w:rPr>
          <w:rFonts w:ascii="Tahoma" w:hAnsi="Tahoma" w:cs="Tahoma"/>
          <w:spacing w:val="-2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15637)</w:t>
      </w:r>
    </w:p>
    <w:p w14:paraId="2253D47D" w14:textId="77777777" w:rsidR="0009448B" w:rsidRPr="0030673C" w:rsidRDefault="0030673C" w:rsidP="0030673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125"/>
        <w:ind w:left="840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Igor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Anatolievich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YEGOROV</w:t>
      </w:r>
      <w:r w:rsidRPr="0030673C">
        <w:rPr>
          <w:rFonts w:ascii="Tahoma" w:hAnsi="Tahoma" w:cs="Tahoma"/>
          <w:spacing w:val="-1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(Group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ID:</w:t>
      </w:r>
      <w:r w:rsidRPr="0030673C">
        <w:rPr>
          <w:rFonts w:ascii="Tahoma" w:hAnsi="Tahoma" w:cs="Tahoma"/>
          <w:spacing w:val="-16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15636)</w:t>
      </w:r>
    </w:p>
    <w:p w14:paraId="050B956F" w14:textId="77777777" w:rsidR="0009448B" w:rsidRPr="0030673C" w:rsidRDefault="0030673C" w:rsidP="0030673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128"/>
        <w:ind w:left="840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Denis Valentinovich MANTUROV (Group ID:</w:t>
      </w:r>
      <w:r w:rsidRPr="0030673C">
        <w:rPr>
          <w:rFonts w:ascii="Tahoma" w:hAnsi="Tahoma" w:cs="Tahoma"/>
          <w:spacing w:val="-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15645)</w:t>
      </w:r>
    </w:p>
    <w:p w14:paraId="28706485" w14:textId="77777777" w:rsidR="0009448B" w:rsidRPr="0030673C" w:rsidRDefault="0009448B" w:rsidP="0030673C">
      <w:pPr>
        <w:pStyle w:val="BodyText"/>
        <w:jc w:val="both"/>
        <w:rPr>
          <w:rFonts w:ascii="Tahoma" w:hAnsi="Tahoma" w:cs="Tahoma"/>
          <w:sz w:val="26"/>
        </w:rPr>
      </w:pPr>
    </w:p>
    <w:p w14:paraId="7ACD07B2" w14:textId="77777777" w:rsidR="0009448B" w:rsidRPr="0030673C" w:rsidRDefault="0030673C" w:rsidP="0030673C">
      <w:pPr>
        <w:pStyle w:val="Heading1"/>
        <w:spacing w:before="225"/>
        <w:ind w:left="12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What </w:t>
      </w:r>
      <w:r w:rsidRPr="0030673C">
        <w:rPr>
          <w:rFonts w:ascii="Tahoma" w:hAnsi="Tahoma" w:cs="Tahoma"/>
          <w:u w:val="single"/>
        </w:rPr>
        <w:t xml:space="preserve">you </w:t>
      </w:r>
      <w:r w:rsidRPr="0030673C">
        <w:rPr>
          <w:rFonts w:ascii="Tahoma" w:hAnsi="Tahoma" w:cs="Tahoma"/>
        </w:rPr>
        <w:t>must do</w:t>
      </w:r>
    </w:p>
    <w:p w14:paraId="26AD3F83" w14:textId="77777777" w:rsidR="0009448B" w:rsidRPr="0030673C" w:rsidRDefault="0009448B" w:rsidP="0030673C">
      <w:pPr>
        <w:pStyle w:val="BodyText"/>
        <w:spacing w:before="8"/>
        <w:jc w:val="both"/>
        <w:rPr>
          <w:rFonts w:ascii="Tahoma" w:hAnsi="Tahoma" w:cs="Tahoma"/>
          <w:b/>
          <w:sz w:val="21"/>
        </w:rPr>
      </w:pPr>
    </w:p>
    <w:p w14:paraId="5F6A4434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81"/>
        </w:tabs>
        <w:ind w:left="48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You</w:t>
      </w:r>
      <w:r w:rsidRPr="0030673C">
        <w:rPr>
          <w:rFonts w:ascii="Tahoma" w:hAnsi="Tahoma" w:cs="Tahoma"/>
          <w:spacing w:val="-23"/>
        </w:rPr>
        <w:t xml:space="preserve"> </w:t>
      </w:r>
      <w:r w:rsidRPr="0030673C">
        <w:rPr>
          <w:rFonts w:ascii="Tahoma" w:hAnsi="Tahoma" w:cs="Tahoma"/>
        </w:rPr>
        <w:t>must:</w:t>
      </w:r>
    </w:p>
    <w:p w14:paraId="0AC760E7" w14:textId="77777777" w:rsidR="0009448B" w:rsidRPr="0030673C" w:rsidRDefault="0009448B" w:rsidP="0030673C">
      <w:pPr>
        <w:pStyle w:val="BodyText"/>
        <w:spacing w:before="2"/>
        <w:jc w:val="both"/>
        <w:rPr>
          <w:rFonts w:ascii="Tahoma" w:hAnsi="Tahoma" w:cs="Tahoma"/>
          <w:sz w:val="20"/>
        </w:rPr>
      </w:pPr>
    </w:p>
    <w:p w14:paraId="1DDD2183" w14:textId="77777777" w:rsidR="0009448B" w:rsidRPr="0030673C" w:rsidRDefault="0030673C" w:rsidP="0030673C">
      <w:pPr>
        <w:pStyle w:val="ListParagraph"/>
        <w:numPr>
          <w:ilvl w:val="0"/>
          <w:numId w:val="2"/>
        </w:numPr>
        <w:tabs>
          <w:tab w:val="left" w:pos="907"/>
          <w:tab w:val="left" w:pos="908"/>
        </w:tabs>
        <w:spacing w:before="1" w:line="355" w:lineRule="auto"/>
        <w:ind w:right="119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check whether you maintain any accounts or hold any funds or economic resources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for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persons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set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out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in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Annex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this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Notice;</w:t>
      </w:r>
    </w:p>
    <w:p w14:paraId="475B5CC8" w14:textId="77777777" w:rsidR="0009448B" w:rsidRPr="0030673C" w:rsidRDefault="0009448B" w:rsidP="0030673C">
      <w:pPr>
        <w:pStyle w:val="BodyText"/>
        <w:spacing w:before="10"/>
        <w:jc w:val="both"/>
        <w:rPr>
          <w:rFonts w:ascii="Tahoma" w:hAnsi="Tahoma" w:cs="Tahoma"/>
          <w:sz w:val="19"/>
        </w:rPr>
      </w:pPr>
    </w:p>
    <w:p w14:paraId="1703355B" w14:textId="77777777" w:rsidR="0009448B" w:rsidRPr="0030673C" w:rsidRDefault="0030673C" w:rsidP="0030673C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3" w:hanging="535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freeze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such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accounts,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other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funds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or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economic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resources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and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any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funds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 xml:space="preserve">which </w:t>
      </w:r>
      <w:r w:rsidRPr="0030673C">
        <w:rPr>
          <w:rFonts w:ascii="Tahoma" w:hAnsi="Tahoma" w:cs="Tahoma"/>
        </w:rPr>
        <w:t>are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owned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or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controlled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by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persons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set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out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in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40"/>
        </w:rPr>
        <w:t xml:space="preserve"> </w:t>
      </w:r>
      <w:r w:rsidRPr="0030673C">
        <w:rPr>
          <w:rFonts w:ascii="Tahoma" w:hAnsi="Tahoma" w:cs="Tahoma"/>
        </w:rPr>
        <w:t>Annex</w:t>
      </w:r>
      <w:r w:rsidRPr="0030673C">
        <w:rPr>
          <w:rFonts w:ascii="Tahoma" w:hAnsi="Tahoma" w:cs="Tahoma"/>
          <w:spacing w:val="-38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39"/>
        </w:rPr>
        <w:t xml:space="preserve"> </w:t>
      </w:r>
      <w:r w:rsidRPr="0030673C">
        <w:rPr>
          <w:rFonts w:ascii="Tahoma" w:hAnsi="Tahoma" w:cs="Tahoma"/>
        </w:rPr>
        <w:t>Notice;</w:t>
      </w:r>
    </w:p>
    <w:p w14:paraId="7122AF95" w14:textId="77777777" w:rsidR="0009448B" w:rsidRPr="0030673C" w:rsidRDefault="0009448B" w:rsidP="0030673C">
      <w:pPr>
        <w:pStyle w:val="BodyText"/>
        <w:spacing w:before="7"/>
        <w:jc w:val="both"/>
        <w:rPr>
          <w:rFonts w:ascii="Tahoma" w:hAnsi="Tahoma" w:cs="Tahoma"/>
          <w:sz w:val="19"/>
        </w:rPr>
      </w:pPr>
    </w:p>
    <w:p w14:paraId="5AB6EAED" w14:textId="1B01469A" w:rsidR="0009448B" w:rsidRPr="0030673C" w:rsidRDefault="0030673C" w:rsidP="0030673C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20" w:hanging="59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refrain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from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dealing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with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the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funds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or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assets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or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making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>them</w:t>
      </w:r>
      <w:r w:rsidRPr="0030673C">
        <w:rPr>
          <w:rFonts w:ascii="Tahoma" w:hAnsi="Tahoma" w:cs="Tahoma"/>
          <w:spacing w:val="-30"/>
        </w:rPr>
        <w:t xml:space="preserve"> </w:t>
      </w:r>
      <w:r w:rsidRPr="0030673C">
        <w:rPr>
          <w:rFonts w:ascii="Tahoma" w:hAnsi="Tahoma" w:cs="Tahoma"/>
        </w:rPr>
        <w:t>available</w:t>
      </w:r>
      <w:r w:rsidRPr="0030673C">
        <w:rPr>
          <w:rFonts w:ascii="Tahoma" w:hAnsi="Tahoma" w:cs="Tahoma"/>
          <w:spacing w:val="-28"/>
        </w:rPr>
        <w:t xml:space="preserve"> </w:t>
      </w:r>
      <w:r w:rsidRPr="0030673C">
        <w:rPr>
          <w:rFonts w:ascii="Tahoma" w:hAnsi="Tahoma" w:cs="Tahoma"/>
        </w:rPr>
        <w:t>(directly</w:t>
      </w:r>
      <w:r w:rsidRPr="0030673C">
        <w:rPr>
          <w:rFonts w:ascii="Tahoma" w:hAnsi="Tahoma" w:cs="Tahoma"/>
          <w:spacing w:val="-29"/>
        </w:rPr>
        <w:t xml:space="preserve"> </w:t>
      </w:r>
      <w:r w:rsidRPr="0030673C">
        <w:rPr>
          <w:rFonts w:ascii="Tahoma" w:hAnsi="Tahoma" w:cs="Tahoma"/>
        </w:rPr>
        <w:t xml:space="preserve">or indirectly) to such persons unless licensed by the </w:t>
      </w:r>
      <w:r>
        <w:rPr>
          <w:rFonts w:ascii="Tahoma" w:hAnsi="Tahoma" w:cs="Tahoma"/>
        </w:rPr>
        <w:t>Governor</w:t>
      </w:r>
      <w:r w:rsidRPr="0030673C">
        <w:rPr>
          <w:rFonts w:ascii="Tahoma" w:hAnsi="Tahoma" w:cs="Tahoma"/>
          <w:w w:val="95"/>
        </w:rPr>
        <w:t>;</w:t>
      </w:r>
    </w:p>
    <w:p w14:paraId="365F736B" w14:textId="77777777" w:rsidR="0009448B" w:rsidRPr="0030673C" w:rsidRDefault="0009448B" w:rsidP="0030673C">
      <w:pPr>
        <w:pStyle w:val="BodyText"/>
        <w:spacing w:before="9"/>
        <w:jc w:val="both"/>
        <w:rPr>
          <w:rFonts w:ascii="Tahoma" w:hAnsi="Tahoma" w:cs="Tahoma"/>
          <w:sz w:val="19"/>
        </w:rPr>
      </w:pPr>
    </w:p>
    <w:p w14:paraId="06DBAA3D" w14:textId="52B121C3" w:rsidR="0009448B" w:rsidRPr="0030673C" w:rsidRDefault="0030673C" w:rsidP="0030673C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8" w:hanging="583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report</w:t>
      </w:r>
      <w:r w:rsidRPr="0030673C">
        <w:rPr>
          <w:rFonts w:ascii="Tahoma" w:hAnsi="Tahoma" w:cs="Tahoma"/>
          <w:spacing w:val="-17"/>
        </w:rPr>
        <w:t xml:space="preserve"> </w:t>
      </w:r>
      <w:r w:rsidRPr="0030673C">
        <w:rPr>
          <w:rFonts w:ascii="Tahoma" w:hAnsi="Tahoma" w:cs="Tahoma"/>
        </w:rPr>
        <w:t>any</w:t>
      </w:r>
      <w:r w:rsidRPr="0030673C">
        <w:rPr>
          <w:rFonts w:ascii="Tahoma" w:hAnsi="Tahoma" w:cs="Tahoma"/>
          <w:spacing w:val="-17"/>
        </w:rPr>
        <w:t xml:space="preserve"> </w:t>
      </w:r>
      <w:r w:rsidRPr="0030673C">
        <w:rPr>
          <w:rFonts w:ascii="Tahoma" w:hAnsi="Tahoma" w:cs="Tahoma"/>
        </w:rPr>
        <w:t>findings</w:t>
      </w:r>
      <w:r w:rsidRPr="0030673C">
        <w:rPr>
          <w:rFonts w:ascii="Tahoma" w:hAnsi="Tahoma" w:cs="Tahoma"/>
          <w:spacing w:val="-16"/>
        </w:rPr>
        <w:t xml:space="preserve"> </w:t>
      </w:r>
      <w:r w:rsidRPr="0030673C">
        <w:rPr>
          <w:rFonts w:ascii="Tahoma" w:hAnsi="Tahoma" w:cs="Tahoma"/>
        </w:rPr>
        <w:t>to</w:t>
      </w:r>
      <w:r w:rsidRPr="0030673C">
        <w:rPr>
          <w:rFonts w:ascii="Tahoma" w:hAnsi="Tahoma" w:cs="Tahoma"/>
          <w:spacing w:val="-19"/>
        </w:rPr>
        <w:t xml:space="preserve"> </w:t>
      </w:r>
      <w:r>
        <w:rPr>
          <w:rFonts w:ascii="Tahoma" w:hAnsi="Tahoma" w:cs="Tahoma"/>
        </w:rPr>
        <w:t>the Governor</w:t>
      </w:r>
      <w:r w:rsidRPr="0030673C">
        <w:rPr>
          <w:rFonts w:ascii="Tahoma" w:hAnsi="Tahoma" w:cs="Tahoma"/>
        </w:rPr>
        <w:t>,</w:t>
      </w:r>
      <w:r w:rsidRPr="0030673C">
        <w:rPr>
          <w:rFonts w:ascii="Tahoma" w:hAnsi="Tahoma" w:cs="Tahoma"/>
          <w:spacing w:val="-18"/>
        </w:rPr>
        <w:t xml:space="preserve"> </w:t>
      </w:r>
      <w:r w:rsidRPr="0030673C">
        <w:rPr>
          <w:rFonts w:ascii="Tahoma" w:hAnsi="Tahoma" w:cs="Tahoma"/>
        </w:rPr>
        <w:t>together</w:t>
      </w:r>
      <w:r w:rsidRPr="0030673C">
        <w:rPr>
          <w:rFonts w:ascii="Tahoma" w:hAnsi="Tahoma" w:cs="Tahoma"/>
          <w:spacing w:val="-18"/>
        </w:rPr>
        <w:t xml:space="preserve"> </w:t>
      </w:r>
      <w:r w:rsidRPr="0030673C">
        <w:rPr>
          <w:rFonts w:ascii="Tahoma" w:hAnsi="Tahoma" w:cs="Tahoma"/>
        </w:rPr>
        <w:t>with</w:t>
      </w:r>
      <w:r w:rsidRPr="0030673C">
        <w:rPr>
          <w:rFonts w:ascii="Tahoma" w:hAnsi="Tahoma" w:cs="Tahoma"/>
          <w:spacing w:val="-17"/>
        </w:rPr>
        <w:t xml:space="preserve"> </w:t>
      </w:r>
      <w:r w:rsidRPr="0030673C">
        <w:rPr>
          <w:rFonts w:ascii="Tahoma" w:hAnsi="Tahoma" w:cs="Tahoma"/>
        </w:rPr>
        <w:t>any</w:t>
      </w:r>
      <w:r w:rsidRPr="0030673C">
        <w:rPr>
          <w:rFonts w:ascii="Tahoma" w:hAnsi="Tahoma" w:cs="Tahoma"/>
          <w:spacing w:val="-19"/>
        </w:rPr>
        <w:t xml:space="preserve"> </w:t>
      </w:r>
      <w:r w:rsidRPr="0030673C">
        <w:rPr>
          <w:rFonts w:ascii="Tahoma" w:hAnsi="Tahoma" w:cs="Tahoma"/>
        </w:rPr>
        <w:t>additional</w:t>
      </w:r>
      <w:r w:rsidRPr="0030673C">
        <w:rPr>
          <w:rFonts w:ascii="Tahoma" w:hAnsi="Tahoma" w:cs="Tahoma"/>
          <w:spacing w:val="-17"/>
        </w:rPr>
        <w:t xml:space="preserve"> </w:t>
      </w:r>
      <w:r w:rsidRPr="0030673C">
        <w:rPr>
          <w:rFonts w:ascii="Tahoma" w:hAnsi="Tahoma" w:cs="Tahoma"/>
        </w:rPr>
        <w:t>information</w:t>
      </w:r>
      <w:r w:rsidRPr="0030673C">
        <w:rPr>
          <w:rFonts w:ascii="Tahoma" w:hAnsi="Tahoma" w:cs="Tahoma"/>
          <w:spacing w:val="-19"/>
        </w:rPr>
        <w:t xml:space="preserve"> </w:t>
      </w:r>
      <w:r w:rsidRPr="0030673C">
        <w:rPr>
          <w:rFonts w:ascii="Tahoma" w:hAnsi="Tahoma" w:cs="Tahoma"/>
        </w:rPr>
        <w:t>that</w:t>
      </w:r>
      <w:r w:rsidRPr="0030673C">
        <w:rPr>
          <w:rFonts w:ascii="Tahoma" w:hAnsi="Tahoma" w:cs="Tahoma"/>
          <w:spacing w:val="-17"/>
        </w:rPr>
        <w:t xml:space="preserve"> </w:t>
      </w:r>
      <w:r w:rsidRPr="0030673C">
        <w:rPr>
          <w:rFonts w:ascii="Tahoma" w:hAnsi="Tahoma" w:cs="Tahoma"/>
        </w:rPr>
        <w:t xml:space="preserve">would </w:t>
      </w:r>
      <w:r w:rsidRPr="0030673C">
        <w:rPr>
          <w:rFonts w:ascii="Tahoma" w:hAnsi="Tahoma" w:cs="Tahoma"/>
          <w:w w:val="95"/>
        </w:rPr>
        <w:t>facilitate</w:t>
      </w:r>
      <w:r w:rsidRPr="0030673C">
        <w:rPr>
          <w:rFonts w:ascii="Tahoma" w:hAnsi="Tahoma" w:cs="Tahoma"/>
          <w:spacing w:val="-3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compliance</w:t>
      </w:r>
      <w:r w:rsidRPr="0030673C">
        <w:rPr>
          <w:rFonts w:ascii="Tahoma" w:hAnsi="Tahoma" w:cs="Tahoma"/>
          <w:spacing w:val="-3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with</w:t>
      </w:r>
      <w:r w:rsidRPr="0030673C">
        <w:rPr>
          <w:rFonts w:ascii="Tahoma" w:hAnsi="Tahoma" w:cs="Tahoma"/>
          <w:spacing w:val="-3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the</w:t>
      </w:r>
      <w:r w:rsidRPr="0030673C">
        <w:rPr>
          <w:rFonts w:ascii="Tahoma" w:hAnsi="Tahoma" w:cs="Tahoma"/>
          <w:spacing w:val="-3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Regulations;</w:t>
      </w:r>
    </w:p>
    <w:p w14:paraId="341E9BE3" w14:textId="77777777" w:rsidR="0009448B" w:rsidRPr="0030673C" w:rsidRDefault="0009448B" w:rsidP="0030673C">
      <w:pPr>
        <w:pStyle w:val="BodyText"/>
        <w:spacing w:before="7"/>
        <w:jc w:val="both"/>
        <w:rPr>
          <w:rFonts w:ascii="Tahoma" w:hAnsi="Tahoma" w:cs="Tahoma"/>
          <w:sz w:val="19"/>
        </w:rPr>
      </w:pPr>
    </w:p>
    <w:p w14:paraId="154F1003" w14:textId="198FA983" w:rsidR="0009448B" w:rsidRPr="0030673C" w:rsidRDefault="0030673C" w:rsidP="0030673C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5" w:hanging="530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 xml:space="preserve">provide any information concerning the frozen assets of designated persons that </w:t>
      </w:r>
      <w:r>
        <w:rPr>
          <w:rFonts w:ascii="Tahoma" w:hAnsi="Tahoma" w:cs="Tahoma"/>
        </w:rPr>
        <w:t>the Governor</w:t>
      </w:r>
      <w:r w:rsidRPr="0030673C">
        <w:rPr>
          <w:rFonts w:ascii="Tahoma" w:hAnsi="Tahoma" w:cs="Tahoma"/>
        </w:rPr>
        <w:t xml:space="preserve"> may request. Information reported to </w:t>
      </w:r>
      <w:r>
        <w:rPr>
          <w:rFonts w:ascii="Tahoma" w:hAnsi="Tahoma" w:cs="Tahoma"/>
        </w:rPr>
        <w:t>the Governor</w:t>
      </w:r>
      <w:r w:rsidRPr="0030673C">
        <w:rPr>
          <w:rFonts w:ascii="Tahoma" w:hAnsi="Tahoma" w:cs="Tahoma"/>
        </w:rPr>
        <w:t xml:space="preserve"> may be passed on to other </w:t>
      </w:r>
      <w:r w:rsidRPr="0030673C">
        <w:rPr>
          <w:rFonts w:ascii="Tahoma" w:hAnsi="Tahoma" w:cs="Tahoma"/>
          <w:w w:val="95"/>
        </w:rPr>
        <w:t>regulatory</w:t>
      </w:r>
      <w:r w:rsidRPr="0030673C">
        <w:rPr>
          <w:rFonts w:ascii="Tahoma" w:hAnsi="Tahoma" w:cs="Tahoma"/>
          <w:spacing w:val="-1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authorities</w:t>
      </w:r>
      <w:r w:rsidRPr="0030673C">
        <w:rPr>
          <w:rFonts w:ascii="Tahoma" w:hAnsi="Tahoma" w:cs="Tahoma"/>
          <w:spacing w:val="-11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or</w:t>
      </w:r>
      <w:r w:rsidRPr="0030673C">
        <w:rPr>
          <w:rFonts w:ascii="Tahoma" w:hAnsi="Tahoma" w:cs="Tahoma"/>
          <w:spacing w:val="-1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law</w:t>
      </w:r>
      <w:r w:rsidRPr="0030673C">
        <w:rPr>
          <w:rFonts w:ascii="Tahoma" w:hAnsi="Tahoma" w:cs="Tahoma"/>
          <w:spacing w:val="-11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enforcement.</w:t>
      </w:r>
    </w:p>
    <w:p w14:paraId="1525ED94" w14:textId="77777777" w:rsidR="0009448B" w:rsidRPr="0030673C" w:rsidRDefault="0009448B" w:rsidP="0030673C">
      <w:pPr>
        <w:pStyle w:val="BodyText"/>
        <w:spacing w:before="9"/>
        <w:jc w:val="both"/>
        <w:rPr>
          <w:rFonts w:ascii="Tahoma" w:hAnsi="Tahoma" w:cs="Tahoma"/>
          <w:sz w:val="19"/>
        </w:rPr>
      </w:pPr>
    </w:p>
    <w:p w14:paraId="6B17F9DD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81"/>
        </w:tabs>
        <w:spacing w:before="1" w:line="355" w:lineRule="auto"/>
        <w:ind w:left="480" w:right="119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Where</w:t>
      </w:r>
      <w:r w:rsidRPr="0030673C">
        <w:rPr>
          <w:rFonts w:ascii="Tahoma" w:hAnsi="Tahoma" w:cs="Tahoma"/>
          <w:spacing w:val="-21"/>
        </w:rPr>
        <w:t xml:space="preserve"> </w:t>
      </w:r>
      <w:r w:rsidRPr="0030673C">
        <w:rPr>
          <w:rFonts w:ascii="Tahoma" w:hAnsi="Tahoma" w:cs="Tahoma"/>
        </w:rPr>
        <w:t>a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relevant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institution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has</w:t>
      </w:r>
      <w:r w:rsidRPr="0030673C">
        <w:rPr>
          <w:rFonts w:ascii="Tahoma" w:hAnsi="Tahoma" w:cs="Tahoma"/>
          <w:spacing w:val="-21"/>
        </w:rPr>
        <w:t xml:space="preserve"> </w:t>
      </w:r>
      <w:r w:rsidRPr="0030673C">
        <w:rPr>
          <w:rFonts w:ascii="Tahoma" w:hAnsi="Tahoma" w:cs="Tahoma"/>
        </w:rPr>
        <w:t>already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reported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details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of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>accounts,</w:t>
      </w:r>
      <w:r w:rsidRPr="0030673C">
        <w:rPr>
          <w:rFonts w:ascii="Tahoma" w:hAnsi="Tahoma" w:cs="Tahoma"/>
          <w:spacing w:val="-21"/>
        </w:rPr>
        <w:t xml:space="preserve"> </w:t>
      </w:r>
      <w:r w:rsidRPr="0030673C">
        <w:rPr>
          <w:rFonts w:ascii="Tahoma" w:hAnsi="Tahoma" w:cs="Tahoma"/>
        </w:rPr>
        <w:t>other</w:t>
      </w:r>
      <w:r w:rsidRPr="0030673C">
        <w:rPr>
          <w:rFonts w:ascii="Tahoma" w:hAnsi="Tahoma" w:cs="Tahoma"/>
          <w:spacing w:val="-21"/>
        </w:rPr>
        <w:t xml:space="preserve"> </w:t>
      </w:r>
      <w:r w:rsidRPr="0030673C">
        <w:rPr>
          <w:rFonts w:ascii="Tahoma" w:hAnsi="Tahoma" w:cs="Tahoma"/>
        </w:rPr>
        <w:t>funds</w:t>
      </w:r>
      <w:r w:rsidRPr="0030673C">
        <w:rPr>
          <w:rFonts w:ascii="Tahoma" w:hAnsi="Tahoma" w:cs="Tahoma"/>
          <w:spacing w:val="-20"/>
        </w:rPr>
        <w:t xml:space="preserve"> </w:t>
      </w:r>
      <w:r w:rsidRPr="0030673C">
        <w:rPr>
          <w:rFonts w:ascii="Tahoma" w:hAnsi="Tahoma" w:cs="Tahoma"/>
        </w:rPr>
        <w:t xml:space="preserve">or </w:t>
      </w:r>
      <w:r w:rsidRPr="0030673C">
        <w:rPr>
          <w:rFonts w:ascii="Tahoma" w:hAnsi="Tahoma" w:cs="Tahoma"/>
          <w:w w:val="95"/>
        </w:rPr>
        <w:t>economic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resources</w:t>
      </w:r>
      <w:r w:rsidRPr="0030673C">
        <w:rPr>
          <w:rFonts w:ascii="Tahoma" w:hAnsi="Tahoma" w:cs="Tahoma"/>
          <w:spacing w:val="-1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held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frozen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for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designated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persons,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they</w:t>
      </w:r>
      <w:r w:rsidRPr="0030673C">
        <w:rPr>
          <w:rFonts w:ascii="Tahoma" w:hAnsi="Tahoma" w:cs="Tahoma"/>
          <w:spacing w:val="-15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are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not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required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to</w:t>
      </w:r>
      <w:r w:rsidRPr="0030673C">
        <w:rPr>
          <w:rFonts w:ascii="Tahoma" w:hAnsi="Tahoma" w:cs="Tahoma"/>
          <w:spacing w:val="-14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 xml:space="preserve">report </w:t>
      </w:r>
      <w:r w:rsidRPr="0030673C">
        <w:rPr>
          <w:rFonts w:ascii="Tahoma" w:hAnsi="Tahoma" w:cs="Tahoma"/>
          <w:spacing w:val="-1"/>
          <w:w w:val="95"/>
        </w:rPr>
        <w:t>these</w:t>
      </w:r>
      <w:r w:rsidRPr="0030673C">
        <w:rPr>
          <w:rFonts w:ascii="Tahoma" w:hAnsi="Tahoma" w:cs="Tahoma"/>
          <w:spacing w:val="-33"/>
          <w:w w:val="95"/>
        </w:rPr>
        <w:t xml:space="preserve"> </w:t>
      </w:r>
      <w:r w:rsidRPr="0030673C">
        <w:rPr>
          <w:rFonts w:ascii="Tahoma" w:hAnsi="Tahoma" w:cs="Tahoma"/>
          <w:spacing w:val="-1"/>
          <w:w w:val="95"/>
        </w:rPr>
        <w:t>details</w:t>
      </w:r>
      <w:r w:rsidRPr="0030673C">
        <w:rPr>
          <w:rFonts w:ascii="Tahoma" w:hAnsi="Tahoma" w:cs="Tahoma"/>
          <w:spacing w:val="-33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again.</w:t>
      </w:r>
    </w:p>
    <w:p w14:paraId="11D98ED8" w14:textId="77777777" w:rsidR="0009448B" w:rsidRPr="0030673C" w:rsidRDefault="0009448B" w:rsidP="0030673C">
      <w:pPr>
        <w:pStyle w:val="BodyText"/>
        <w:spacing w:before="8"/>
        <w:jc w:val="both"/>
        <w:rPr>
          <w:rFonts w:ascii="Tahoma" w:hAnsi="Tahoma" w:cs="Tahoma"/>
          <w:sz w:val="19"/>
        </w:rPr>
      </w:pPr>
    </w:p>
    <w:p w14:paraId="6249BC2C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81"/>
        </w:tabs>
        <w:spacing w:line="355" w:lineRule="auto"/>
        <w:ind w:left="480" w:right="121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Failure to comply with financial sanctions legislation or to seek to circumvent its </w:t>
      </w:r>
      <w:r w:rsidRPr="0030673C">
        <w:rPr>
          <w:rFonts w:ascii="Tahoma" w:hAnsi="Tahoma" w:cs="Tahoma"/>
          <w:w w:val="95"/>
        </w:rPr>
        <w:t>provisions is a criminal</w:t>
      </w:r>
      <w:r w:rsidRPr="0030673C">
        <w:rPr>
          <w:rFonts w:ascii="Tahoma" w:hAnsi="Tahoma" w:cs="Tahoma"/>
          <w:spacing w:val="-21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offence.</w:t>
      </w:r>
    </w:p>
    <w:p w14:paraId="41C4DDAB" w14:textId="77777777" w:rsidR="0009448B" w:rsidRPr="0030673C" w:rsidRDefault="0009448B" w:rsidP="0030673C">
      <w:pPr>
        <w:pStyle w:val="BodyText"/>
        <w:spacing w:before="2"/>
        <w:jc w:val="both"/>
        <w:rPr>
          <w:rFonts w:ascii="Tahoma" w:hAnsi="Tahoma" w:cs="Tahoma"/>
          <w:sz w:val="21"/>
        </w:rPr>
      </w:pPr>
    </w:p>
    <w:p w14:paraId="3878C25D" w14:textId="77777777" w:rsidR="0009448B" w:rsidRPr="0030673C" w:rsidRDefault="0030673C" w:rsidP="0030673C">
      <w:pPr>
        <w:pStyle w:val="Heading1"/>
        <w:ind w:left="12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Further</w:t>
      </w:r>
      <w:r w:rsidRPr="0030673C">
        <w:rPr>
          <w:rFonts w:ascii="Tahoma" w:hAnsi="Tahoma" w:cs="Tahoma"/>
          <w:spacing w:val="59"/>
        </w:rPr>
        <w:t xml:space="preserve"> </w:t>
      </w:r>
      <w:r w:rsidRPr="0030673C">
        <w:rPr>
          <w:rFonts w:ascii="Tahoma" w:hAnsi="Tahoma" w:cs="Tahoma"/>
        </w:rPr>
        <w:t>Information</w:t>
      </w:r>
    </w:p>
    <w:p w14:paraId="0BC52A14" w14:textId="77777777" w:rsidR="0009448B" w:rsidRPr="0030673C" w:rsidRDefault="0009448B" w:rsidP="0030673C">
      <w:pPr>
        <w:pStyle w:val="BodyText"/>
        <w:spacing w:before="2"/>
        <w:jc w:val="both"/>
        <w:rPr>
          <w:rFonts w:ascii="Tahoma" w:hAnsi="Tahoma" w:cs="Tahoma"/>
          <w:b/>
          <w:sz w:val="32"/>
        </w:rPr>
      </w:pPr>
    </w:p>
    <w:p w14:paraId="25EBEEE6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79"/>
        </w:tabs>
        <w:spacing w:line="355" w:lineRule="auto"/>
        <w:ind w:left="478" w:right="118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Copies of recent notices, UK legislation and relevant guidance can be obtained from the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Russia</w:t>
      </w:r>
      <w:r w:rsidRPr="0030673C">
        <w:rPr>
          <w:rFonts w:ascii="Tahoma" w:hAnsi="Tahoma" w:cs="Tahoma"/>
          <w:spacing w:val="-17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financial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sanctions</w:t>
      </w:r>
      <w:r w:rsidRPr="0030673C">
        <w:rPr>
          <w:rFonts w:ascii="Tahoma" w:hAnsi="Tahoma" w:cs="Tahoma"/>
          <w:spacing w:val="-18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page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on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the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Gov.UK</w:t>
      </w:r>
      <w:r w:rsidRPr="0030673C">
        <w:rPr>
          <w:rFonts w:ascii="Tahoma" w:hAnsi="Tahoma" w:cs="Tahoma"/>
          <w:spacing w:val="-19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>website:</w:t>
      </w:r>
    </w:p>
    <w:p w14:paraId="6738B8C8" w14:textId="77777777" w:rsidR="0009448B" w:rsidRPr="0030673C" w:rsidRDefault="0009448B" w:rsidP="0030673C">
      <w:pPr>
        <w:spacing w:line="355" w:lineRule="auto"/>
        <w:jc w:val="both"/>
        <w:rPr>
          <w:rFonts w:ascii="Tahoma" w:hAnsi="Tahoma" w:cs="Tahoma"/>
        </w:rPr>
        <w:sectPr w:rsidR="0009448B" w:rsidRPr="0030673C">
          <w:pgSz w:w="11910" w:h="16840"/>
          <w:pgMar w:top="1340" w:right="1320" w:bottom="1240" w:left="1320" w:header="0" w:footer="1040" w:gutter="0"/>
          <w:cols w:space="720"/>
        </w:sectPr>
      </w:pPr>
    </w:p>
    <w:p w14:paraId="0615B896" w14:textId="77777777" w:rsidR="0009448B" w:rsidRPr="0030673C" w:rsidRDefault="005A7174" w:rsidP="0030673C">
      <w:pPr>
        <w:pStyle w:val="BodyText"/>
        <w:spacing w:before="74" w:line="355" w:lineRule="auto"/>
        <w:ind w:left="480" w:right="910"/>
        <w:jc w:val="both"/>
        <w:rPr>
          <w:rFonts w:ascii="Tahoma" w:hAnsi="Tahoma" w:cs="Tahoma"/>
        </w:rPr>
      </w:pPr>
      <w:hyperlink r:id="rId9">
        <w:r w:rsidR="0030673C" w:rsidRPr="0030673C">
          <w:rPr>
            <w:rFonts w:ascii="Tahoma" w:hAnsi="Tahoma" w:cs="Tahoma"/>
            <w:color w:val="0000FF"/>
            <w:w w:val="90"/>
            <w:u w:val="single" w:color="0000FF"/>
          </w:rPr>
          <w:t>https://www.gov.uk/government/collections/financial-sanctions-regime-specific-</w:t>
        </w:r>
      </w:hyperlink>
      <w:r w:rsidR="0030673C" w:rsidRPr="0030673C">
        <w:rPr>
          <w:rFonts w:ascii="Tahoma" w:hAnsi="Tahoma" w:cs="Tahoma"/>
          <w:color w:val="0000FF"/>
          <w:w w:val="90"/>
          <w:u w:val="single" w:color="0000FF"/>
        </w:rPr>
        <w:t xml:space="preserve"> </w:t>
      </w:r>
      <w:hyperlink r:id="rId10">
        <w:r w:rsidR="0030673C" w:rsidRPr="0030673C">
          <w:rPr>
            <w:rFonts w:ascii="Tahoma" w:hAnsi="Tahoma" w:cs="Tahoma"/>
            <w:color w:val="0000FF"/>
            <w:u w:val="single" w:color="0000FF"/>
          </w:rPr>
          <w:t>consolidated-lists-and-releases</w:t>
        </w:r>
      </w:hyperlink>
    </w:p>
    <w:p w14:paraId="0A570380" w14:textId="77777777" w:rsidR="0009448B" w:rsidRPr="0030673C" w:rsidRDefault="0009448B" w:rsidP="0030673C">
      <w:pPr>
        <w:pStyle w:val="BodyText"/>
        <w:spacing w:before="11"/>
        <w:jc w:val="both"/>
        <w:rPr>
          <w:rFonts w:ascii="Tahoma" w:hAnsi="Tahoma" w:cs="Tahoma"/>
          <w:sz w:val="24"/>
        </w:rPr>
      </w:pPr>
    </w:p>
    <w:p w14:paraId="472DF109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79"/>
        </w:tabs>
        <w:spacing w:before="93" w:line="355" w:lineRule="auto"/>
        <w:ind w:left="478" w:right="338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The Consolidated List can be found here: </w:t>
      </w:r>
      <w:hyperlink r:id="rId11">
        <w:r w:rsidRPr="0030673C">
          <w:rPr>
            <w:rFonts w:ascii="Tahoma" w:hAnsi="Tahoma" w:cs="Tahoma"/>
            <w:color w:val="0000FF"/>
            <w:spacing w:val="-3"/>
            <w:w w:val="95"/>
            <w:u w:val="single" w:color="0000FF"/>
          </w:rPr>
          <w:t xml:space="preserve">https://www.gov.uk/government/publications/financial-sanctions-consolidated-list-of- </w:t>
        </w:r>
      </w:hyperlink>
      <w:hyperlink r:id="rId12">
        <w:r w:rsidRPr="0030673C">
          <w:rPr>
            <w:rFonts w:ascii="Tahoma" w:hAnsi="Tahoma" w:cs="Tahoma"/>
            <w:color w:val="0000FF"/>
            <w:u w:val="single" w:color="0000FF"/>
          </w:rPr>
          <w:t>targets/consolidated-list-of-targets</w:t>
        </w:r>
      </w:hyperlink>
    </w:p>
    <w:p w14:paraId="4884AE33" w14:textId="77777777" w:rsidR="0009448B" w:rsidRPr="0030673C" w:rsidRDefault="0009448B" w:rsidP="0030673C">
      <w:pPr>
        <w:pStyle w:val="BodyText"/>
        <w:spacing w:before="1"/>
        <w:jc w:val="both"/>
        <w:rPr>
          <w:rFonts w:ascii="Tahoma" w:hAnsi="Tahoma" w:cs="Tahoma"/>
          <w:sz w:val="25"/>
        </w:rPr>
      </w:pPr>
    </w:p>
    <w:p w14:paraId="251BC2C1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79"/>
        </w:tabs>
        <w:spacing w:before="93" w:line="355" w:lineRule="auto"/>
        <w:ind w:left="478" w:right="2231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The UK Sanctions List can be found here: </w:t>
      </w:r>
      <w:hyperlink r:id="rId13">
        <w:r w:rsidRPr="0030673C">
          <w:rPr>
            <w:rFonts w:ascii="Tahoma" w:hAnsi="Tahoma" w:cs="Tahoma"/>
            <w:color w:val="0000FF"/>
            <w:spacing w:val="-2"/>
            <w:w w:val="90"/>
            <w:u w:val="single" w:color="0000FF"/>
          </w:rPr>
          <w:t>https://www.gov.uk/government/publications/the-uk-sanctions-list</w:t>
        </w:r>
      </w:hyperlink>
    </w:p>
    <w:p w14:paraId="350B32FE" w14:textId="77777777" w:rsidR="0009448B" w:rsidRPr="0030673C" w:rsidRDefault="0009448B" w:rsidP="0030673C">
      <w:pPr>
        <w:pStyle w:val="BodyText"/>
        <w:spacing w:before="12"/>
        <w:jc w:val="both"/>
        <w:rPr>
          <w:rFonts w:ascii="Tahoma" w:hAnsi="Tahoma" w:cs="Tahoma"/>
          <w:sz w:val="24"/>
        </w:rPr>
      </w:pPr>
    </w:p>
    <w:p w14:paraId="09AFFBB1" w14:textId="77777777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79"/>
        </w:tabs>
        <w:spacing w:before="93" w:line="355" w:lineRule="auto"/>
        <w:ind w:left="478" w:right="1092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For more information please see our guide to financial sanctions: </w:t>
      </w:r>
      <w:hyperlink r:id="rId14">
        <w:r w:rsidRPr="0030673C">
          <w:rPr>
            <w:rFonts w:ascii="Tahoma" w:hAnsi="Tahoma" w:cs="Tahoma"/>
            <w:color w:val="0000FF"/>
            <w:spacing w:val="-2"/>
            <w:w w:val="90"/>
            <w:u w:val="single" w:color="0000FF"/>
          </w:rPr>
          <w:t>https://www.gov.uk/government/publications/uk-financial-sanctions-guidance</w:t>
        </w:r>
      </w:hyperlink>
    </w:p>
    <w:p w14:paraId="3F57585E" w14:textId="77777777" w:rsidR="0009448B" w:rsidRPr="0030673C" w:rsidRDefault="0009448B" w:rsidP="0030673C">
      <w:pPr>
        <w:pStyle w:val="BodyText"/>
        <w:spacing w:before="4"/>
        <w:jc w:val="both"/>
        <w:rPr>
          <w:rFonts w:ascii="Tahoma" w:hAnsi="Tahoma" w:cs="Tahoma"/>
          <w:sz w:val="25"/>
        </w:rPr>
      </w:pPr>
    </w:p>
    <w:p w14:paraId="14E5E84A" w14:textId="77777777" w:rsidR="0009448B" w:rsidRPr="0030673C" w:rsidRDefault="0030673C" w:rsidP="0030673C">
      <w:pPr>
        <w:pStyle w:val="Heading1"/>
        <w:spacing w:before="110"/>
        <w:ind w:left="120"/>
        <w:jc w:val="both"/>
        <w:rPr>
          <w:rFonts w:ascii="Tahoma" w:hAnsi="Tahoma" w:cs="Tahoma"/>
        </w:rPr>
      </w:pPr>
      <w:r w:rsidRPr="0030673C">
        <w:rPr>
          <w:rFonts w:ascii="Tahoma" w:hAnsi="Tahoma" w:cs="Tahoma"/>
        </w:rPr>
        <w:t>Enquiries</w:t>
      </w:r>
    </w:p>
    <w:p w14:paraId="530D2610" w14:textId="5DC5790E" w:rsidR="0009448B" w:rsidRPr="0030673C" w:rsidRDefault="0030673C" w:rsidP="0030673C">
      <w:pPr>
        <w:pStyle w:val="ListParagraph"/>
        <w:numPr>
          <w:ilvl w:val="0"/>
          <w:numId w:val="4"/>
        </w:numPr>
        <w:tabs>
          <w:tab w:val="left" w:pos="481"/>
        </w:tabs>
        <w:spacing w:line="271" w:lineRule="auto"/>
        <w:ind w:left="480" w:right="121"/>
        <w:jc w:val="both"/>
        <w:rPr>
          <w:rFonts w:ascii="Tahoma" w:hAnsi="Tahoma" w:cs="Tahoma"/>
        </w:rPr>
      </w:pPr>
      <w:r w:rsidRPr="0030673C">
        <w:rPr>
          <w:rFonts w:ascii="Tahoma" w:hAnsi="Tahoma" w:cs="Tahoma"/>
          <w:w w:val="95"/>
        </w:rPr>
        <w:t>Non-media enquiries about the implementation of financial sanctions in the UK</w:t>
      </w:r>
      <w:r w:rsidRPr="0030673C">
        <w:rPr>
          <w:rFonts w:ascii="Tahoma" w:hAnsi="Tahoma" w:cs="Tahoma"/>
          <w:spacing w:val="-32"/>
          <w:w w:val="95"/>
        </w:rPr>
        <w:t xml:space="preserve"> </w:t>
      </w:r>
      <w:r w:rsidRPr="0030673C">
        <w:rPr>
          <w:rFonts w:ascii="Tahoma" w:hAnsi="Tahoma" w:cs="Tahoma"/>
          <w:w w:val="95"/>
        </w:rPr>
        <w:t xml:space="preserve">should </w:t>
      </w:r>
      <w:r w:rsidRPr="0030673C">
        <w:rPr>
          <w:rFonts w:ascii="Tahoma" w:hAnsi="Tahoma" w:cs="Tahoma"/>
          <w:w w:val="90"/>
        </w:rPr>
        <w:t>be addressed</w:t>
      </w:r>
      <w:r w:rsidRPr="0030673C">
        <w:rPr>
          <w:rFonts w:ascii="Tahoma" w:hAnsi="Tahoma" w:cs="Tahoma"/>
          <w:spacing w:val="-1"/>
          <w:w w:val="90"/>
        </w:rPr>
        <w:t xml:space="preserve"> </w:t>
      </w:r>
      <w:r w:rsidRPr="0030673C">
        <w:rPr>
          <w:rFonts w:ascii="Tahoma" w:hAnsi="Tahoma" w:cs="Tahoma"/>
          <w:w w:val="90"/>
        </w:rPr>
        <w:t>to:</w:t>
      </w:r>
    </w:p>
    <w:p w14:paraId="7BC1E440" w14:textId="77777777" w:rsidR="0030673C" w:rsidRPr="0030673C" w:rsidRDefault="0030673C" w:rsidP="0030673C">
      <w:pPr>
        <w:pStyle w:val="ListParagraph"/>
        <w:tabs>
          <w:tab w:val="left" w:pos="481"/>
        </w:tabs>
        <w:spacing w:line="271" w:lineRule="auto"/>
        <w:ind w:right="121" w:firstLine="0"/>
        <w:jc w:val="right"/>
        <w:rPr>
          <w:rFonts w:ascii="Tahoma" w:hAnsi="Tahoma" w:cs="Tahoma"/>
        </w:rPr>
      </w:pPr>
    </w:p>
    <w:p w14:paraId="02FEE35B" w14:textId="3E4E52A6" w:rsidR="0030673C" w:rsidRPr="00755FA2" w:rsidRDefault="0030673C" w:rsidP="0030673C">
      <w:pPr>
        <w:pStyle w:val="BodyText"/>
        <w:ind w:firstLine="1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Her Excellency, the Governor</w:t>
      </w:r>
    </w:p>
    <w:p w14:paraId="0764D7A7" w14:textId="77777777" w:rsidR="0030673C" w:rsidRPr="00755FA2" w:rsidRDefault="0030673C" w:rsidP="0030673C">
      <w:pPr>
        <w:pStyle w:val="BodyText"/>
        <w:ind w:left="57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The Governor’s Office</w:t>
      </w:r>
    </w:p>
    <w:p w14:paraId="42B1E0FC" w14:textId="77777777" w:rsidR="0030673C" w:rsidRPr="00755FA2" w:rsidRDefault="0030673C" w:rsidP="0030673C">
      <w:pPr>
        <w:pStyle w:val="BodyText"/>
        <w:ind w:left="57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#8 Farara Plaza</w:t>
      </w:r>
    </w:p>
    <w:p w14:paraId="3D1100AD" w14:textId="77777777" w:rsidR="0030673C" w:rsidRDefault="0030673C" w:rsidP="0030673C">
      <w:pPr>
        <w:pStyle w:val="BodyText"/>
        <w:ind w:left="578"/>
        <w:rPr>
          <w:rFonts w:ascii="Tahoma" w:hAnsi="Tahoma" w:cs="Tahoma"/>
          <w:spacing w:val="-2"/>
          <w:w w:val="105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Brades, MSR 1110</w:t>
      </w:r>
      <w:r>
        <w:rPr>
          <w:rFonts w:ascii="Tahoma" w:hAnsi="Tahoma" w:cs="Tahoma"/>
          <w:spacing w:val="-2"/>
          <w:w w:val="105"/>
        </w:rPr>
        <w:tab/>
      </w:r>
      <w:r>
        <w:rPr>
          <w:rFonts w:ascii="Tahoma" w:hAnsi="Tahoma" w:cs="Tahoma"/>
          <w:spacing w:val="-2"/>
          <w:w w:val="105"/>
        </w:rPr>
        <w:tab/>
      </w:r>
    </w:p>
    <w:p w14:paraId="5053AEEF" w14:textId="77777777" w:rsidR="0030673C" w:rsidRPr="00046B16" w:rsidRDefault="0030673C" w:rsidP="0030673C">
      <w:pPr>
        <w:pStyle w:val="BodyText"/>
        <w:ind w:left="578"/>
        <w:rPr>
          <w:rFonts w:ascii="Tahoma" w:hAnsi="Tahoma" w:cs="Tahoma"/>
        </w:rPr>
      </w:pPr>
      <w:r>
        <w:rPr>
          <w:rFonts w:ascii="Tahoma" w:hAnsi="Tahoma" w:cs="Tahoma"/>
          <w:spacing w:val="-2"/>
          <w:w w:val="105"/>
        </w:rPr>
        <w:tab/>
        <w:t>E</w:t>
      </w:r>
      <w:r w:rsidRPr="00755FA2">
        <w:rPr>
          <w:rFonts w:ascii="Tahoma" w:hAnsi="Tahoma" w:cs="Tahoma"/>
          <w:spacing w:val="-2"/>
          <w:w w:val="105"/>
        </w:rPr>
        <w:t xml:space="preserve">-Mail:  </w:t>
      </w:r>
      <w:hyperlink r:id="rId15" w:history="1">
        <w:r w:rsidRPr="00755FA2">
          <w:rPr>
            <w:rStyle w:val="Hyperlink"/>
            <w:rFonts w:ascii="Tahoma" w:hAnsi="Tahoma" w:cs="Tahoma"/>
            <w:spacing w:val="-2"/>
            <w:w w:val="105"/>
          </w:rPr>
          <w:t>david.vincent@fcdo.gov.uk</w:t>
        </w:r>
      </w:hyperlink>
    </w:p>
    <w:p w14:paraId="66B1D918" w14:textId="77777777" w:rsidR="0009448B" w:rsidRDefault="0009448B">
      <w:pPr>
        <w:spacing w:line="264" w:lineRule="exact"/>
        <w:sectPr w:rsidR="0009448B">
          <w:pgSz w:w="11910" w:h="16840"/>
          <w:pgMar w:top="1340" w:right="1320" w:bottom="1240" w:left="1320" w:header="0" w:footer="1040" w:gutter="0"/>
          <w:cols w:space="720"/>
        </w:sectPr>
      </w:pPr>
    </w:p>
    <w:p w14:paraId="4FE25FD5" w14:textId="77777777" w:rsidR="0009448B" w:rsidRDefault="0030673C">
      <w:pPr>
        <w:spacing w:before="91"/>
        <w:ind w:left="2391" w:right="2410"/>
        <w:jc w:val="center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  <w:u w:val="single"/>
        </w:rPr>
        <w:lastRenderedPageBreak/>
        <w:t>ANNEX TO NOTICE</w:t>
      </w:r>
    </w:p>
    <w:p w14:paraId="3A8360B8" w14:textId="77777777" w:rsidR="0009448B" w:rsidRDefault="0009448B">
      <w:pPr>
        <w:pStyle w:val="BodyText"/>
        <w:spacing w:before="5"/>
        <w:rPr>
          <w:rFonts w:ascii="Arial"/>
          <w:b/>
          <w:sz w:val="16"/>
        </w:rPr>
      </w:pPr>
    </w:p>
    <w:p w14:paraId="5D2253B9" w14:textId="77777777" w:rsidR="0009448B" w:rsidRDefault="0030673C">
      <w:pPr>
        <w:pStyle w:val="Heading1"/>
        <w:spacing w:before="110"/>
        <w:ind w:left="2981"/>
      </w:pPr>
      <w:r>
        <w:rPr>
          <w:w w:val="90"/>
        </w:rPr>
        <w:t>FINANCIAL  SANCTIONS: RUSSIA</w:t>
      </w:r>
    </w:p>
    <w:p w14:paraId="08F2DB18" w14:textId="77777777" w:rsidR="0009448B" w:rsidRDefault="0030673C">
      <w:pPr>
        <w:spacing w:before="174"/>
        <w:ind w:left="940"/>
        <w:rPr>
          <w:rFonts w:ascii="Arial"/>
          <w:b/>
        </w:rPr>
      </w:pPr>
      <w:r>
        <w:rPr>
          <w:rFonts w:ascii="Arial"/>
          <w:b/>
        </w:rPr>
        <w:t>THE RUSSIA (SANCTIONS) (EU EXIT) REGULATIONS 2019 (S.I. 2019/855)</w:t>
      </w:r>
    </w:p>
    <w:p w14:paraId="67CBD6FF" w14:textId="77777777" w:rsidR="0009448B" w:rsidRDefault="0009448B">
      <w:pPr>
        <w:pStyle w:val="BodyText"/>
        <w:rPr>
          <w:rFonts w:ascii="Arial"/>
          <w:b/>
          <w:sz w:val="26"/>
        </w:rPr>
      </w:pPr>
    </w:p>
    <w:p w14:paraId="1203E615" w14:textId="77777777" w:rsidR="0009448B" w:rsidRDefault="0009448B">
      <w:pPr>
        <w:pStyle w:val="BodyText"/>
        <w:rPr>
          <w:rFonts w:ascii="Arial"/>
          <w:b/>
          <w:sz w:val="26"/>
        </w:rPr>
      </w:pPr>
    </w:p>
    <w:p w14:paraId="3A9E6741" w14:textId="77777777" w:rsidR="0009448B" w:rsidRDefault="0030673C">
      <w:pPr>
        <w:spacing w:before="190"/>
        <w:ind w:left="100"/>
        <w:rPr>
          <w:rFonts w:ascii="Arial"/>
          <w:b/>
        </w:rPr>
      </w:pPr>
      <w:r>
        <w:rPr>
          <w:rFonts w:ascii="Arial"/>
          <w:b/>
        </w:rPr>
        <w:t>ADDITION</w:t>
      </w:r>
    </w:p>
    <w:p w14:paraId="69EC0838" w14:textId="77777777" w:rsidR="0009448B" w:rsidRDefault="0009448B">
      <w:pPr>
        <w:pStyle w:val="BodyText"/>
        <w:spacing w:before="3"/>
        <w:rPr>
          <w:rFonts w:ascii="Arial"/>
          <w:b/>
          <w:sz w:val="24"/>
        </w:rPr>
      </w:pPr>
    </w:p>
    <w:p w14:paraId="1F0443DB" w14:textId="77777777" w:rsidR="0009448B" w:rsidRDefault="0030673C">
      <w:pPr>
        <w:ind w:left="100"/>
        <w:rPr>
          <w:rFonts w:ascii="Arial"/>
          <w:b/>
        </w:rPr>
      </w:pPr>
      <w:r>
        <w:rPr>
          <w:rFonts w:ascii="Arial"/>
          <w:b/>
          <w:u w:val="single"/>
        </w:rPr>
        <w:t>Individual</w:t>
      </w:r>
    </w:p>
    <w:p w14:paraId="01ABF78A" w14:textId="77777777" w:rsidR="0009448B" w:rsidRDefault="0009448B">
      <w:pPr>
        <w:pStyle w:val="BodyText"/>
        <w:spacing w:before="6"/>
        <w:rPr>
          <w:rFonts w:ascii="Arial"/>
          <w:b/>
          <w:sz w:val="24"/>
        </w:rPr>
      </w:pPr>
    </w:p>
    <w:p w14:paraId="3D44077B" w14:textId="77777777" w:rsidR="0009448B" w:rsidRDefault="0030673C">
      <w:pPr>
        <w:ind w:left="100"/>
        <w:rPr>
          <w:rFonts w:ascii="Arial"/>
          <w:b/>
        </w:rPr>
      </w:pPr>
      <w:r>
        <w:rPr>
          <w:rFonts w:ascii="Arial"/>
          <w:b/>
        </w:rPr>
        <w:t>1. IBATULLIN, Ramil Rakhmatulovich</w:t>
      </w:r>
    </w:p>
    <w:p w14:paraId="75DFC2D0" w14:textId="77777777" w:rsidR="0009448B" w:rsidRDefault="0030673C">
      <w:pPr>
        <w:spacing w:before="12" w:line="265" w:lineRule="exact"/>
        <w:ind w:left="460"/>
        <w:jc w:val="both"/>
        <w:rPr>
          <w:rFonts w:ascii="Calibri" w:hAnsi="Calibri"/>
        </w:rPr>
      </w:pPr>
      <w:r>
        <w:rPr>
          <w:rFonts w:ascii="Arial" w:hAnsi="Arial"/>
          <w:b/>
        </w:rPr>
        <w:t xml:space="preserve">Name (non-Latin script): </w:t>
      </w:r>
      <w:r>
        <w:rPr>
          <w:rFonts w:ascii="Calibri" w:hAnsi="Calibri"/>
        </w:rPr>
        <w:t>Рамиль Рахматулович ИБАТУЛЛИН</w:t>
      </w:r>
    </w:p>
    <w:p w14:paraId="2441A132" w14:textId="77777777" w:rsidR="0009448B" w:rsidRDefault="0030673C">
      <w:pPr>
        <w:pStyle w:val="BodyText"/>
        <w:spacing w:line="237" w:lineRule="auto"/>
        <w:ind w:left="460" w:right="112"/>
        <w:jc w:val="both"/>
      </w:pPr>
      <w:r>
        <w:rPr>
          <w:rFonts w:ascii="Arial" w:hAnsi="Arial"/>
          <w:b/>
        </w:rPr>
        <w:t xml:space="preserve">Title: </w:t>
      </w:r>
      <w:r>
        <w:t xml:space="preserve">Colonel </w:t>
      </w:r>
      <w:r>
        <w:rPr>
          <w:rFonts w:ascii="Arial" w:hAnsi="Arial"/>
          <w:b/>
        </w:rPr>
        <w:t xml:space="preserve">DOB: </w:t>
      </w:r>
      <w:r>
        <w:t xml:space="preserve">20/10/1976. </w:t>
      </w:r>
      <w:r>
        <w:rPr>
          <w:rFonts w:ascii="Arial" w:hAnsi="Arial"/>
          <w:b/>
        </w:rPr>
        <w:t xml:space="preserve">Nationality: </w:t>
      </w:r>
      <w:r>
        <w:t xml:space="preserve">Russia </w:t>
      </w:r>
      <w:r>
        <w:rPr>
          <w:rFonts w:ascii="Arial" w:hAnsi="Arial"/>
          <w:b/>
        </w:rPr>
        <w:t xml:space="preserve">Address: </w:t>
      </w:r>
      <w:r>
        <w:t xml:space="preserve">14 Kolymazhnyy Pereulok, Moscow, Russia, 119019. </w:t>
      </w:r>
      <w:r>
        <w:rPr>
          <w:rFonts w:ascii="Arial" w:hAnsi="Arial"/>
          <w:b/>
        </w:rPr>
        <w:t xml:space="preserve">Position: </w:t>
      </w:r>
      <w:r>
        <w:t xml:space="preserve">Commander 90th Tank Division </w:t>
      </w:r>
      <w:r>
        <w:rPr>
          <w:rFonts w:ascii="Arial" w:hAnsi="Arial"/>
          <w:b/>
        </w:rPr>
        <w:t xml:space="preserve">Other Information: </w:t>
      </w:r>
      <w:r>
        <w:t>(UK Sanctions List Ref):RUS1681 (UK Statement of Reasons):Colonel Ramil Rakhmatulovich IBATULLIN is an involved person under the Russian (EU Exit) (Sanctions)</w:t>
      </w:r>
      <w:r>
        <w:rPr>
          <w:spacing w:val="-16"/>
        </w:rPr>
        <w:t xml:space="preserve"> </w:t>
      </w:r>
      <w:r>
        <w:t>regulations</w:t>
      </w:r>
      <w:r>
        <w:rPr>
          <w:spacing w:val="-17"/>
        </w:rPr>
        <w:t xml:space="preserve"> </w:t>
      </w:r>
      <w:r>
        <w:t>2019.</w:t>
      </w:r>
      <w:r>
        <w:rPr>
          <w:spacing w:val="-17"/>
        </w:rPr>
        <w:t xml:space="preserve"> </w:t>
      </w:r>
      <w:r>
        <w:t>Colonel</w:t>
      </w:r>
      <w:r>
        <w:rPr>
          <w:spacing w:val="-17"/>
        </w:rPr>
        <w:t xml:space="preserve"> </w:t>
      </w:r>
      <w:r>
        <w:t>IBATULLIN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Armed</w:t>
      </w:r>
      <w:r>
        <w:rPr>
          <w:spacing w:val="-16"/>
        </w:rPr>
        <w:t xml:space="preserve"> </w:t>
      </w:r>
      <w:r>
        <w:t>Forces</w:t>
      </w:r>
      <w:r>
        <w:rPr>
          <w:spacing w:val="-16"/>
        </w:rPr>
        <w:t xml:space="preserve"> </w:t>
      </w:r>
      <w:r>
        <w:t>of the Russian Federation. He has held the position of Commander of the 90th Tank Division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Jul</w:t>
      </w:r>
      <w:r>
        <w:rPr>
          <w:spacing w:val="-6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Russian</w:t>
      </w:r>
      <w:r>
        <w:rPr>
          <w:spacing w:val="-6"/>
        </w:rPr>
        <w:t xml:space="preserve"> </w:t>
      </w:r>
      <w:r>
        <w:t>invasion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Ukraine.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 xml:space="preserve">therefore </w:t>
      </w:r>
      <w:r>
        <w:rPr>
          <w:rFonts w:ascii="Tahoma" w:hAnsi="Tahoma"/>
        </w:rPr>
        <w:t xml:space="preserve">reasonable grounds to suspect that Colonel IBATULLIN is an “involved person” per regulation 6(2)(a)(i) by “actively destabilising Ukraine or undermining or  threatening  </w:t>
      </w:r>
      <w:r>
        <w:t>the territorial integrity, sovereig</w:t>
      </w:r>
      <w:r>
        <w:rPr>
          <w:rFonts w:ascii="Tahoma" w:hAnsi="Tahoma"/>
        </w:rPr>
        <w:t xml:space="preserve">nty or independence of Ukraine” in that he works for </w:t>
      </w:r>
      <w:r>
        <w:t>the</w:t>
      </w:r>
      <w:r>
        <w:rPr>
          <w:spacing w:val="-32"/>
        </w:rPr>
        <w:t xml:space="preserve"> </w:t>
      </w:r>
      <w:r>
        <w:t>Government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Russia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Colonel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armed</w:t>
      </w:r>
      <w:r>
        <w:rPr>
          <w:spacing w:val="-32"/>
        </w:rPr>
        <w:t xml:space="preserve"> </w:t>
      </w:r>
      <w:r>
        <w:t>forces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Russian</w:t>
      </w:r>
      <w:r>
        <w:rPr>
          <w:spacing w:val="-32"/>
        </w:rPr>
        <w:t xml:space="preserve"> </w:t>
      </w:r>
      <w:r>
        <w:t xml:space="preserve">Federation, thereby fulfilling regulation 6(4A)(i). (Phone number):+7 (495) 696-88-00 </w:t>
      </w:r>
      <w:r>
        <w:rPr>
          <w:w w:val="95"/>
        </w:rPr>
        <w:t xml:space="preserve">(Website):https://eng.mil.ru/en/index.htm (Gender):Male </w:t>
      </w:r>
      <w:r>
        <w:rPr>
          <w:rFonts w:ascii="Arial" w:hAnsi="Arial"/>
          <w:b/>
          <w:w w:val="95"/>
        </w:rPr>
        <w:t xml:space="preserve">Listed on: </w:t>
      </w:r>
      <w:r>
        <w:rPr>
          <w:w w:val="95"/>
        </w:rPr>
        <w:t xml:space="preserve">09/12/2022 </w:t>
      </w:r>
      <w:r>
        <w:rPr>
          <w:rFonts w:ascii="Arial" w:hAnsi="Arial"/>
          <w:b/>
          <w:w w:val="95"/>
        </w:rPr>
        <w:t xml:space="preserve">UK </w:t>
      </w:r>
      <w:r>
        <w:rPr>
          <w:rFonts w:ascii="Arial" w:hAnsi="Arial"/>
          <w:b/>
        </w:rPr>
        <w:t xml:space="preserve">Sanctions List Date Designated: </w:t>
      </w:r>
      <w:r>
        <w:t xml:space="preserve">09/12/2022 </w:t>
      </w:r>
      <w:r>
        <w:rPr>
          <w:rFonts w:ascii="Arial" w:hAnsi="Arial"/>
          <w:b/>
        </w:rPr>
        <w:t xml:space="preserve">Last Updated: </w:t>
      </w:r>
      <w:r>
        <w:t xml:space="preserve">09/12/2022 </w:t>
      </w:r>
      <w:r>
        <w:rPr>
          <w:rFonts w:ascii="Arial" w:hAnsi="Arial"/>
          <w:b/>
        </w:rPr>
        <w:t xml:space="preserve">Group ID: </w:t>
      </w:r>
      <w:r>
        <w:t>15659.</w:t>
      </w:r>
    </w:p>
    <w:p w14:paraId="04D1C9EB" w14:textId="77777777" w:rsidR="0009448B" w:rsidRDefault="0009448B">
      <w:pPr>
        <w:pStyle w:val="BodyText"/>
        <w:rPr>
          <w:sz w:val="26"/>
        </w:rPr>
      </w:pPr>
    </w:p>
    <w:p w14:paraId="7F3BEC2C" w14:textId="77777777" w:rsidR="0009448B" w:rsidRDefault="0030673C">
      <w:pPr>
        <w:pStyle w:val="Heading1"/>
        <w:spacing w:before="232"/>
      </w:pPr>
      <w:r>
        <w:t>CORRECTIONS</w:t>
      </w:r>
    </w:p>
    <w:p w14:paraId="38E04FD7" w14:textId="77777777" w:rsidR="0009448B" w:rsidRDefault="0009448B">
      <w:pPr>
        <w:pStyle w:val="BodyText"/>
        <w:spacing w:before="5"/>
        <w:rPr>
          <w:rFonts w:ascii="Arial"/>
          <w:b/>
          <w:sz w:val="23"/>
        </w:rPr>
      </w:pPr>
    </w:p>
    <w:p w14:paraId="1063CEB0" w14:textId="77777777" w:rsidR="0009448B" w:rsidRDefault="0030673C">
      <w:pPr>
        <w:pStyle w:val="BodyText"/>
        <w:spacing w:before="1" w:line="266" w:lineRule="exact"/>
        <w:ind w:left="100" w:right="47"/>
      </w:pPr>
      <w:r>
        <w:t xml:space="preserve">Deleted information appears in strikethrough. Additional information appears in italics </w:t>
      </w:r>
      <w:r>
        <w:rPr>
          <w:w w:val="95"/>
        </w:rPr>
        <w:t>and is underlined.</w:t>
      </w:r>
    </w:p>
    <w:p w14:paraId="5FFCF8C6" w14:textId="77777777" w:rsidR="0009448B" w:rsidRDefault="0009448B">
      <w:pPr>
        <w:pStyle w:val="BodyText"/>
        <w:spacing w:before="3"/>
      </w:pPr>
    </w:p>
    <w:p w14:paraId="06E09EAC" w14:textId="77777777" w:rsidR="0009448B" w:rsidRDefault="0030673C">
      <w:pPr>
        <w:pStyle w:val="Heading1"/>
      </w:pPr>
      <w:r>
        <w:rPr>
          <w:u w:val="single"/>
        </w:rPr>
        <w:t>Individuals</w:t>
      </w:r>
    </w:p>
    <w:p w14:paraId="7233DEAF" w14:textId="77777777" w:rsidR="0009448B" w:rsidRDefault="0009448B">
      <w:pPr>
        <w:pStyle w:val="BodyText"/>
        <w:spacing w:before="3"/>
        <w:rPr>
          <w:rFonts w:ascii="Arial"/>
          <w:b/>
          <w:sz w:val="24"/>
        </w:rPr>
      </w:pPr>
    </w:p>
    <w:p w14:paraId="4AF2D43D" w14:textId="77777777" w:rsidR="0009448B" w:rsidRDefault="0030673C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Arial"/>
          <w:b/>
        </w:rPr>
      </w:pPr>
      <w:r>
        <w:rPr>
          <w:rFonts w:ascii="Arial"/>
          <w:b/>
          <w:w w:val="95"/>
        </w:rPr>
        <w:t>LOKTEV,  Maxim</w:t>
      </w:r>
      <w:r>
        <w:rPr>
          <w:rFonts w:ascii="Arial"/>
          <w:b/>
          <w:spacing w:val="20"/>
          <w:w w:val="95"/>
        </w:rPr>
        <w:t xml:space="preserve"> </w:t>
      </w:r>
      <w:r>
        <w:rPr>
          <w:rFonts w:ascii="Arial"/>
          <w:b/>
          <w:w w:val="95"/>
        </w:rPr>
        <w:t>Alexandrovich</w:t>
      </w:r>
    </w:p>
    <w:p w14:paraId="60C4FAF4" w14:textId="77777777" w:rsidR="0009448B" w:rsidRDefault="0030673C">
      <w:pPr>
        <w:spacing w:before="12" w:line="265" w:lineRule="exact"/>
        <w:ind w:left="460"/>
        <w:jc w:val="both"/>
        <w:rPr>
          <w:rFonts w:ascii="Calibri" w:hAnsi="Calibri"/>
        </w:rPr>
      </w:pPr>
      <w:r>
        <w:rPr>
          <w:rFonts w:ascii="Arial" w:hAnsi="Arial"/>
          <w:b/>
        </w:rPr>
        <w:t xml:space="preserve">Name (non-Latin script): </w:t>
      </w:r>
      <w:r>
        <w:rPr>
          <w:rFonts w:ascii="Calibri" w:hAnsi="Calibri"/>
        </w:rPr>
        <w:t>Максим Александрович ЛОКТЕВ</w:t>
      </w:r>
    </w:p>
    <w:p w14:paraId="7FDC57D3" w14:textId="77777777" w:rsidR="0009448B" w:rsidRDefault="0030673C">
      <w:pPr>
        <w:spacing w:line="235" w:lineRule="auto"/>
        <w:ind w:left="460" w:right="113"/>
        <w:jc w:val="both"/>
      </w:pPr>
      <w:r>
        <w:rPr>
          <w:rFonts w:ascii="Arial"/>
          <w:b/>
          <w:i/>
          <w:u w:val="single"/>
        </w:rPr>
        <w:t xml:space="preserve">Title: </w:t>
      </w:r>
      <w:r>
        <w:rPr>
          <w:rFonts w:ascii="Calibri"/>
          <w:i/>
          <w:u w:val="single"/>
        </w:rPr>
        <w:t xml:space="preserve">Colonel </w:t>
      </w:r>
      <w:r>
        <w:rPr>
          <w:rFonts w:ascii="Arial"/>
          <w:b/>
        </w:rPr>
        <w:t xml:space="preserve">DOB: </w:t>
      </w:r>
      <w:r>
        <w:t xml:space="preserve">25/05/1979. </w:t>
      </w:r>
      <w:r>
        <w:rPr>
          <w:rFonts w:ascii="Arial"/>
          <w:b/>
        </w:rPr>
        <w:t xml:space="preserve">Position: </w:t>
      </w:r>
      <w:r>
        <w:t xml:space="preserve">Military Commissar of Moscow </w:t>
      </w:r>
      <w:r>
        <w:rPr>
          <w:rFonts w:ascii="Arial"/>
          <w:b/>
        </w:rPr>
        <w:t xml:space="preserve">Other Information: </w:t>
      </w:r>
      <w:r>
        <w:t xml:space="preserve">(UK Sanctions List Ref):RUS1660 (UK Statement of Reasons):Colonel Maxim Alexandrovich LOKTEV currently holds the position of Military Commissar of Moscow. LOKTEV is an involved person under the Russia (Sanctions) (EU Exit) </w:t>
      </w:r>
      <w:r>
        <w:rPr>
          <w:w w:val="95"/>
        </w:rPr>
        <w:t>Regulations</w:t>
      </w:r>
      <w:r>
        <w:rPr>
          <w:spacing w:val="-6"/>
          <w:w w:val="95"/>
        </w:rPr>
        <w:t xml:space="preserve"> </w:t>
      </w:r>
      <w:r>
        <w:rPr>
          <w:w w:val="95"/>
        </w:rPr>
        <w:t>2019</w:t>
      </w:r>
      <w:r>
        <w:rPr>
          <w:spacing w:val="-6"/>
          <w:w w:val="95"/>
        </w:rPr>
        <w:t xml:space="preserve"> </w:t>
      </w:r>
      <w:r>
        <w:rPr>
          <w:w w:val="95"/>
        </w:rPr>
        <w:t>because</w:t>
      </w:r>
      <w:r>
        <w:rPr>
          <w:spacing w:val="-7"/>
          <w:w w:val="95"/>
        </w:rPr>
        <w:t xml:space="preserve"> </w:t>
      </w:r>
      <w:r>
        <w:rPr>
          <w:w w:val="95"/>
        </w:rPr>
        <w:t>he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has</w:t>
      </w:r>
      <w:r>
        <w:rPr>
          <w:spacing w:val="-6"/>
          <w:w w:val="95"/>
        </w:rPr>
        <w:t xml:space="preserve"> </w:t>
      </w:r>
      <w:r>
        <w:rPr>
          <w:w w:val="95"/>
        </w:rPr>
        <w:t>engaged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policies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3"/>
          <w:w w:val="95"/>
        </w:rPr>
        <w:t xml:space="preserve"> </w:t>
      </w:r>
      <w:r>
        <w:rPr>
          <w:w w:val="95"/>
        </w:rPr>
        <w:t>actions</w:t>
      </w:r>
      <w:r>
        <w:rPr>
          <w:spacing w:val="-6"/>
          <w:w w:val="95"/>
        </w:rPr>
        <w:t xml:space="preserve"> </w:t>
      </w:r>
      <w:r>
        <w:rPr>
          <w:w w:val="95"/>
        </w:rPr>
        <w:t>which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destabilise </w:t>
      </w:r>
      <w:r>
        <w:t>Ukraine and undermine or threaten the territorial integrity, sovereignty or independence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Ukraine.</w:t>
      </w:r>
      <w:r>
        <w:rPr>
          <w:spacing w:val="-10"/>
        </w:rPr>
        <w:t xml:space="preserve"> </w:t>
      </w:r>
      <w:r>
        <w:t>(Gender):Male</w:t>
      </w:r>
      <w:r>
        <w:rPr>
          <w:spacing w:val="-9"/>
        </w:rPr>
        <w:t xml:space="preserve"> </w:t>
      </w:r>
      <w:r>
        <w:rPr>
          <w:rFonts w:ascii="Arial"/>
          <w:b/>
        </w:rPr>
        <w:t>Listed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on:</w:t>
      </w:r>
      <w:r>
        <w:rPr>
          <w:rFonts w:ascii="Arial"/>
          <w:b/>
          <w:spacing w:val="-10"/>
        </w:rPr>
        <w:t xml:space="preserve"> </w:t>
      </w:r>
      <w:r>
        <w:t>30/11/2022</w:t>
      </w:r>
      <w:r>
        <w:rPr>
          <w:spacing w:val="-9"/>
        </w:rPr>
        <w:t xml:space="preserve"> </w:t>
      </w:r>
      <w:r>
        <w:rPr>
          <w:rFonts w:ascii="Arial"/>
          <w:b/>
        </w:rPr>
        <w:t>UK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Sanctions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List Date Designated: </w:t>
      </w:r>
      <w:r>
        <w:t xml:space="preserve">30/11/2022 </w:t>
      </w:r>
      <w:r>
        <w:rPr>
          <w:rFonts w:ascii="Arial"/>
          <w:b/>
        </w:rPr>
        <w:t xml:space="preserve">Last Updated: </w:t>
      </w:r>
      <w:r>
        <w:rPr>
          <w:strike/>
        </w:rPr>
        <w:t xml:space="preserve">30/11/2022 </w:t>
      </w:r>
      <w:r>
        <w:rPr>
          <w:rFonts w:ascii="Calibri"/>
          <w:i/>
          <w:u w:val="single"/>
        </w:rPr>
        <w:t xml:space="preserve">09/12/2022 </w:t>
      </w:r>
      <w:r>
        <w:rPr>
          <w:rFonts w:ascii="Arial"/>
          <w:b/>
        </w:rPr>
        <w:t xml:space="preserve">Group ID:  </w:t>
      </w:r>
      <w:r>
        <w:t>15637.</w:t>
      </w:r>
    </w:p>
    <w:p w14:paraId="43223D27" w14:textId="77777777" w:rsidR="0009448B" w:rsidRDefault="0009448B">
      <w:pPr>
        <w:pStyle w:val="BodyText"/>
        <w:spacing w:before="8"/>
      </w:pPr>
    </w:p>
    <w:p w14:paraId="1390D29E" w14:textId="77777777" w:rsidR="0009448B" w:rsidRDefault="0030673C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Arial"/>
          <w:b/>
          <w:i/>
        </w:rPr>
      </w:pPr>
      <w:r>
        <w:rPr>
          <w:rFonts w:ascii="Arial"/>
          <w:b/>
        </w:rPr>
        <w:t>MANTUROV, Denis</w:t>
      </w:r>
      <w:r>
        <w:rPr>
          <w:rFonts w:ascii="Arial"/>
          <w:b/>
          <w:spacing w:val="-38"/>
        </w:rPr>
        <w:t xml:space="preserve"> </w:t>
      </w:r>
      <w:r>
        <w:rPr>
          <w:rFonts w:ascii="Arial"/>
          <w:b/>
          <w:i/>
          <w:u w:val="single"/>
        </w:rPr>
        <w:t>Valentinovich</w:t>
      </w:r>
    </w:p>
    <w:p w14:paraId="35ECBBE2" w14:textId="77777777" w:rsidR="0009448B" w:rsidRDefault="0030673C">
      <w:pPr>
        <w:spacing w:before="12"/>
        <w:ind w:left="460"/>
        <w:jc w:val="both"/>
        <w:rPr>
          <w:rFonts w:ascii="Calibri" w:hAnsi="Calibri"/>
        </w:rPr>
      </w:pPr>
      <w:r>
        <w:rPr>
          <w:rFonts w:ascii="Arial" w:hAnsi="Arial"/>
          <w:b/>
          <w:i/>
          <w:u w:val="single"/>
        </w:rPr>
        <w:t xml:space="preserve">Name (non-Latin script): </w:t>
      </w:r>
      <w:r>
        <w:rPr>
          <w:rFonts w:ascii="Calibri" w:hAnsi="Calibri"/>
          <w:u w:val="single"/>
        </w:rPr>
        <w:t>МАНТУРОВ Денис Валентинович</w:t>
      </w:r>
    </w:p>
    <w:p w14:paraId="55F0A7B0" w14:textId="77777777" w:rsidR="0009448B" w:rsidRDefault="0009448B">
      <w:pPr>
        <w:jc w:val="both"/>
        <w:rPr>
          <w:rFonts w:ascii="Calibri" w:hAnsi="Calibri"/>
        </w:rPr>
        <w:sectPr w:rsidR="0009448B">
          <w:pgSz w:w="11910" w:h="16840"/>
          <w:pgMar w:top="1340" w:right="1320" w:bottom="1240" w:left="1340" w:header="0" w:footer="1040" w:gutter="0"/>
          <w:cols w:space="720"/>
        </w:sectPr>
      </w:pPr>
    </w:p>
    <w:p w14:paraId="0C5DFBEF" w14:textId="77777777" w:rsidR="0009448B" w:rsidRDefault="0030673C">
      <w:pPr>
        <w:spacing w:before="81" w:line="270" w:lineRule="exact"/>
        <w:ind w:left="460" w:right="114"/>
        <w:jc w:val="both"/>
        <w:rPr>
          <w:rFonts w:ascii="Arial"/>
          <w:b/>
        </w:rPr>
      </w:pPr>
      <w:r>
        <w:rPr>
          <w:rFonts w:ascii="Arial"/>
          <w:b/>
          <w:i/>
          <w:u w:val="single"/>
        </w:rPr>
        <w:lastRenderedPageBreak/>
        <w:t xml:space="preserve">DOB: </w:t>
      </w:r>
      <w:r>
        <w:rPr>
          <w:rFonts w:ascii="Calibri"/>
          <w:i/>
          <w:u w:val="single"/>
        </w:rPr>
        <w:t xml:space="preserve">23/03/1969 </w:t>
      </w:r>
      <w:r>
        <w:rPr>
          <w:rFonts w:ascii="Arial"/>
          <w:b/>
          <w:i/>
          <w:u w:val="single"/>
        </w:rPr>
        <w:t xml:space="preserve">POB: </w:t>
      </w:r>
      <w:r>
        <w:rPr>
          <w:rFonts w:ascii="Calibri"/>
          <w:i/>
          <w:u w:val="single"/>
        </w:rPr>
        <w:t xml:space="preserve">Murmansk,  Russia  </w:t>
      </w:r>
      <w:r>
        <w:rPr>
          <w:rFonts w:ascii="Arial"/>
          <w:b/>
        </w:rPr>
        <w:t xml:space="preserve">Passport  Number:  </w:t>
      </w:r>
      <w:r>
        <w:t xml:space="preserve">(1)  0221634  (2) 1787479  (3)  512584601  (4)  513699494  (5)  513962978  (6)  511787479     </w:t>
      </w:r>
      <w:r>
        <w:rPr>
          <w:rFonts w:ascii="Arial"/>
          <w:b/>
        </w:rPr>
        <w:t>Passport</w:t>
      </w:r>
    </w:p>
    <w:p w14:paraId="0C96B002" w14:textId="77777777" w:rsidR="0009448B" w:rsidRDefault="0030673C">
      <w:pPr>
        <w:pStyle w:val="BodyText"/>
        <w:spacing w:line="262" w:lineRule="exact"/>
        <w:ind w:left="460"/>
        <w:jc w:val="both"/>
      </w:pPr>
      <w:r>
        <w:rPr>
          <w:rFonts w:ascii="Arial"/>
          <w:b/>
        </w:rPr>
        <w:t xml:space="preserve">Details: </w:t>
      </w:r>
      <w:r>
        <w:t>(1) Expiry: 04 Jun 2003 (2) Expiry: 07 May 2008 (3) Expiry: 07 May 2008 (4)</w:t>
      </w:r>
    </w:p>
    <w:p w14:paraId="0BEAE857" w14:textId="77777777" w:rsidR="0009448B" w:rsidRDefault="0030673C">
      <w:pPr>
        <w:pStyle w:val="BodyText"/>
        <w:spacing w:line="266" w:lineRule="exact"/>
        <w:ind w:left="460"/>
        <w:jc w:val="both"/>
      </w:pPr>
      <w:r>
        <w:t xml:space="preserve">Expiry: 07 May 2008 (5) Expiry: 27 Mar 2013 (6) - </w:t>
      </w:r>
      <w:r>
        <w:rPr>
          <w:rFonts w:ascii="Arial"/>
          <w:b/>
        </w:rPr>
        <w:t xml:space="preserve">Address: </w:t>
      </w:r>
      <w:r>
        <w:t>BIG TISHINSKY PEREULOK,</w:t>
      </w:r>
    </w:p>
    <w:p w14:paraId="4DDFFA24" w14:textId="77777777" w:rsidR="0009448B" w:rsidRDefault="0030673C">
      <w:pPr>
        <w:pStyle w:val="BodyText"/>
        <w:spacing w:line="237" w:lineRule="auto"/>
        <w:ind w:left="460" w:right="114"/>
        <w:jc w:val="both"/>
      </w:pPr>
      <w:r>
        <w:t xml:space="preserve">10-1-58, MOSCOW, RUSSIA, 123557. </w:t>
      </w:r>
      <w:r>
        <w:rPr>
          <w:rFonts w:ascii="Arial"/>
          <w:b/>
        </w:rPr>
        <w:t xml:space="preserve">Other Information: </w:t>
      </w:r>
      <w:r>
        <w:t>(UK Sanctions List Ref):RUS1668 (UK Statement of Reasons):Denis Valentinovich MANTUROV is an involved person within the meaning of the Russia (Sanctions) (EU Exit) Regulations 2019</w:t>
      </w:r>
      <w:r>
        <w:rPr>
          <w:spacing w:val="-13"/>
        </w:rPr>
        <w:t xml:space="preserve"> </w:t>
      </w:r>
      <w:r>
        <w:t>because:</w:t>
      </w:r>
      <w:r>
        <w:rPr>
          <w:spacing w:val="-14"/>
        </w:rPr>
        <w:t xml:space="preserve"> </w:t>
      </w:r>
      <w:r>
        <w:t>1)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Deputy</w:t>
      </w:r>
      <w:r>
        <w:rPr>
          <w:spacing w:val="-13"/>
        </w:rPr>
        <w:t xml:space="preserve"> </w:t>
      </w:r>
      <w:r>
        <w:t>Prime</w:t>
      </w:r>
      <w:r>
        <w:rPr>
          <w:spacing w:val="-14"/>
        </w:rPr>
        <w:t xml:space="preserve"> </w:t>
      </w:r>
      <w:r>
        <w:t>Minister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Minister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Industry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Trade; and</w:t>
      </w:r>
      <w:r>
        <w:rPr>
          <w:spacing w:val="-24"/>
        </w:rPr>
        <w:t xml:space="preserve"> </w:t>
      </w:r>
      <w:r>
        <w:t>2)</w:t>
      </w:r>
      <w:r>
        <w:rPr>
          <w:spacing w:val="-24"/>
        </w:rPr>
        <w:t xml:space="preserve"> </w:t>
      </w:r>
      <w:r>
        <w:t>he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responsible</w:t>
      </w:r>
      <w:r>
        <w:rPr>
          <w:spacing w:val="-25"/>
        </w:rPr>
        <w:t xml:space="preserve"> </w:t>
      </w:r>
      <w:r>
        <w:t>for,</w:t>
      </w:r>
      <w:r>
        <w:rPr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has</w:t>
      </w:r>
      <w:r>
        <w:rPr>
          <w:spacing w:val="-24"/>
        </w:rPr>
        <w:t xml:space="preserve"> </w:t>
      </w:r>
      <w:r>
        <w:t>provided</w:t>
      </w:r>
      <w:r>
        <w:rPr>
          <w:spacing w:val="-24"/>
        </w:rPr>
        <w:t xml:space="preserve"> </w:t>
      </w:r>
      <w:r>
        <w:t>support</w:t>
      </w:r>
      <w:r>
        <w:rPr>
          <w:spacing w:val="-25"/>
        </w:rPr>
        <w:t xml:space="preserve"> </w:t>
      </w:r>
      <w:r>
        <w:t>for,</w:t>
      </w:r>
      <w:r>
        <w:rPr>
          <w:spacing w:val="-25"/>
        </w:rPr>
        <w:t xml:space="preserve"> </w:t>
      </w:r>
      <w:r>
        <w:t>policies</w:t>
      </w:r>
      <w:r>
        <w:rPr>
          <w:spacing w:val="-25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actions</w:t>
      </w:r>
      <w:r>
        <w:rPr>
          <w:spacing w:val="-25"/>
        </w:rPr>
        <w:t xml:space="preserve"> </w:t>
      </w:r>
      <w:r>
        <w:t>which destabilise</w:t>
      </w:r>
      <w:r>
        <w:rPr>
          <w:spacing w:val="-19"/>
        </w:rPr>
        <w:t xml:space="preserve"> </w:t>
      </w:r>
      <w:r>
        <w:t>Ukraine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undermine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threaten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territorial</w:t>
      </w:r>
      <w:r>
        <w:rPr>
          <w:spacing w:val="-19"/>
        </w:rPr>
        <w:t xml:space="preserve"> </w:t>
      </w:r>
      <w:r>
        <w:t>integrity,</w:t>
      </w:r>
      <w:r>
        <w:rPr>
          <w:spacing w:val="-19"/>
        </w:rPr>
        <w:t xml:space="preserve"> </w:t>
      </w:r>
      <w:r>
        <w:t>sovereignty</w:t>
      </w:r>
      <w:r>
        <w:rPr>
          <w:spacing w:val="-18"/>
        </w:rPr>
        <w:t xml:space="preserve"> </w:t>
      </w:r>
      <w:r>
        <w:t>or independence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Ukraine.</w:t>
      </w:r>
      <w:r>
        <w:rPr>
          <w:spacing w:val="-25"/>
        </w:rPr>
        <w:t xml:space="preserve"> </w:t>
      </w:r>
      <w:r>
        <w:t>(Phone</w:t>
      </w:r>
      <w:r>
        <w:rPr>
          <w:spacing w:val="-25"/>
        </w:rPr>
        <w:t xml:space="preserve"> </w:t>
      </w:r>
      <w:r>
        <w:t>number):(1)</w:t>
      </w:r>
      <w:r>
        <w:rPr>
          <w:spacing w:val="-24"/>
        </w:rPr>
        <w:t xml:space="preserve"> </w:t>
      </w:r>
      <w:r>
        <w:t>9562236</w:t>
      </w:r>
      <w:r>
        <w:rPr>
          <w:spacing w:val="-26"/>
        </w:rPr>
        <w:t xml:space="preserve"> </w:t>
      </w:r>
      <w:r>
        <w:t>(2)</w:t>
      </w:r>
      <w:r>
        <w:rPr>
          <w:spacing w:val="-25"/>
        </w:rPr>
        <w:t xml:space="preserve"> </w:t>
      </w:r>
      <w:r>
        <w:t>74955098211</w:t>
      </w:r>
      <w:r>
        <w:rPr>
          <w:spacing w:val="-24"/>
        </w:rPr>
        <w:t xml:space="preserve"> </w:t>
      </w:r>
      <w:r>
        <w:t>(3)</w:t>
      </w:r>
      <w:r>
        <w:rPr>
          <w:spacing w:val="-24"/>
        </w:rPr>
        <w:t xml:space="preserve"> </w:t>
      </w:r>
      <w:r>
        <w:t>5098211 (Email</w:t>
      </w:r>
      <w:r>
        <w:rPr>
          <w:spacing w:val="-27"/>
        </w:rPr>
        <w:t xml:space="preserve"> </w:t>
      </w:r>
      <w:hyperlink r:id="rId16">
        <w:r>
          <w:t>address):ELENA@VIPMASTER.RU</w:t>
        </w:r>
      </w:hyperlink>
      <w:r>
        <w:rPr>
          <w:spacing w:val="-24"/>
        </w:rPr>
        <w:t xml:space="preserve"> </w:t>
      </w:r>
      <w:r>
        <w:rPr>
          <w:rFonts w:ascii="Arial"/>
          <w:b/>
        </w:rPr>
        <w:t>Listed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on:</w:t>
      </w:r>
      <w:r>
        <w:rPr>
          <w:rFonts w:ascii="Arial"/>
          <w:b/>
          <w:spacing w:val="-27"/>
        </w:rPr>
        <w:t xml:space="preserve"> </w:t>
      </w:r>
      <w:r>
        <w:t>30/11/2022</w:t>
      </w:r>
      <w:r>
        <w:rPr>
          <w:spacing w:val="-25"/>
        </w:rPr>
        <w:t xml:space="preserve"> </w:t>
      </w:r>
      <w:r>
        <w:rPr>
          <w:rFonts w:ascii="Arial"/>
          <w:b/>
        </w:rPr>
        <w:t>UK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Sanctions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List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 xml:space="preserve">Date Designated: </w:t>
      </w:r>
      <w:r>
        <w:t xml:space="preserve">30/11/2022 </w:t>
      </w:r>
      <w:r>
        <w:rPr>
          <w:rFonts w:ascii="Arial"/>
          <w:b/>
        </w:rPr>
        <w:t xml:space="preserve">Last Updated: </w:t>
      </w:r>
      <w:r>
        <w:rPr>
          <w:strike/>
        </w:rPr>
        <w:t xml:space="preserve">30/11/2022 </w:t>
      </w:r>
      <w:r>
        <w:rPr>
          <w:rFonts w:ascii="Calibri"/>
          <w:i/>
          <w:u w:val="single"/>
        </w:rPr>
        <w:t xml:space="preserve">09/12/2022 </w:t>
      </w:r>
      <w:r>
        <w:rPr>
          <w:rFonts w:ascii="Arial"/>
          <w:b/>
        </w:rPr>
        <w:t>Group ID:</w:t>
      </w:r>
      <w:r>
        <w:rPr>
          <w:rFonts w:ascii="Arial"/>
          <w:b/>
          <w:spacing w:val="16"/>
        </w:rPr>
        <w:t xml:space="preserve"> </w:t>
      </w:r>
      <w:r>
        <w:t>15645.</w:t>
      </w:r>
    </w:p>
    <w:p w14:paraId="248C1B2F" w14:textId="77777777" w:rsidR="0009448B" w:rsidRDefault="0009448B">
      <w:pPr>
        <w:pStyle w:val="BodyText"/>
        <w:rPr>
          <w:sz w:val="20"/>
        </w:rPr>
      </w:pPr>
    </w:p>
    <w:p w14:paraId="2DFBA754" w14:textId="77777777" w:rsidR="0009448B" w:rsidRDefault="0009448B">
      <w:pPr>
        <w:pStyle w:val="BodyText"/>
        <w:spacing w:before="5"/>
        <w:rPr>
          <w:sz w:val="23"/>
        </w:rPr>
      </w:pPr>
    </w:p>
    <w:p w14:paraId="2A4EFF68" w14:textId="77777777" w:rsidR="0009448B" w:rsidRDefault="0030673C">
      <w:pPr>
        <w:pStyle w:val="Heading1"/>
        <w:numPr>
          <w:ilvl w:val="0"/>
          <w:numId w:val="1"/>
        </w:numPr>
        <w:tabs>
          <w:tab w:val="left" w:pos="461"/>
        </w:tabs>
      </w:pPr>
      <w:r>
        <w:t>YEGOROV,</w:t>
      </w:r>
      <w:r>
        <w:rPr>
          <w:spacing w:val="-38"/>
        </w:rPr>
        <w:t xml:space="preserve"> </w:t>
      </w:r>
      <w:r>
        <w:t>Igor</w:t>
      </w:r>
      <w:r>
        <w:rPr>
          <w:spacing w:val="-38"/>
        </w:rPr>
        <w:t xml:space="preserve"> </w:t>
      </w:r>
      <w:r>
        <w:t>Anatolievich</w:t>
      </w:r>
    </w:p>
    <w:p w14:paraId="33A913F8" w14:textId="77777777" w:rsidR="0009448B" w:rsidRDefault="0030673C">
      <w:pPr>
        <w:spacing w:before="12" w:line="265" w:lineRule="exact"/>
        <w:ind w:left="460"/>
        <w:jc w:val="both"/>
        <w:rPr>
          <w:rFonts w:ascii="Calibri" w:hAnsi="Calibri"/>
        </w:rPr>
      </w:pPr>
      <w:r>
        <w:rPr>
          <w:rFonts w:ascii="Arial" w:hAnsi="Arial"/>
          <w:b/>
        </w:rPr>
        <w:t xml:space="preserve">Name (non-Latin script): </w:t>
      </w:r>
      <w:r>
        <w:rPr>
          <w:rFonts w:ascii="Calibri" w:hAnsi="Calibri"/>
        </w:rPr>
        <w:t>Игорь Анатольевич Егоров</w:t>
      </w:r>
    </w:p>
    <w:p w14:paraId="786FED1A" w14:textId="77777777" w:rsidR="0009448B" w:rsidRDefault="0030673C">
      <w:pPr>
        <w:spacing w:line="235" w:lineRule="auto"/>
        <w:ind w:left="460" w:right="113"/>
        <w:jc w:val="both"/>
      </w:pPr>
      <w:r>
        <w:rPr>
          <w:rFonts w:ascii="Arial"/>
          <w:b/>
        </w:rPr>
        <w:t xml:space="preserve">DOB: </w:t>
      </w:r>
      <w:r>
        <w:t xml:space="preserve">03/10/1968. </w:t>
      </w:r>
      <w:r>
        <w:rPr>
          <w:rFonts w:ascii="Arial"/>
          <w:b/>
        </w:rPr>
        <w:t xml:space="preserve">POB: </w:t>
      </w:r>
      <w:r>
        <w:t xml:space="preserve">Rostov-on-Don, Russia </w:t>
      </w:r>
      <w:r>
        <w:rPr>
          <w:rFonts w:ascii="Arial"/>
          <w:b/>
        </w:rPr>
        <w:t xml:space="preserve">a.k.a: </w:t>
      </w:r>
      <w:r>
        <w:t xml:space="preserve">EGOROV, Igor, Anatolievich </w:t>
      </w:r>
      <w:r>
        <w:rPr>
          <w:rFonts w:ascii="Arial"/>
          <w:b/>
          <w:i/>
          <w:u w:val="single"/>
        </w:rPr>
        <w:t xml:space="preserve">Nationality: </w:t>
      </w:r>
      <w:r>
        <w:rPr>
          <w:rFonts w:ascii="Calibri"/>
          <w:i/>
          <w:u w:val="single"/>
        </w:rPr>
        <w:t xml:space="preserve">Russia </w:t>
      </w:r>
      <w:r>
        <w:rPr>
          <w:rFonts w:ascii="Arial"/>
          <w:b/>
        </w:rPr>
        <w:t xml:space="preserve">Position: </w:t>
      </w:r>
      <w:r>
        <w:t xml:space="preserve">Military Commissar of Rostov Region </w:t>
      </w:r>
      <w:r>
        <w:rPr>
          <w:rFonts w:ascii="Arial"/>
          <w:b/>
        </w:rPr>
        <w:t xml:space="preserve">Other  Information: </w:t>
      </w:r>
      <w:r>
        <w:t xml:space="preserve">(UK Sanctions List Ref):RUS1659 (UK Statement of Reasons):Igor Anatolievich YEGOROV is the Military Commissar of the Rostov region, Russian Federation. YEGOROV is an involved person under the Russia (Sanctions) (EU Exit) </w:t>
      </w:r>
      <w:r>
        <w:rPr>
          <w:w w:val="95"/>
        </w:rPr>
        <w:t>Regulations</w:t>
      </w:r>
      <w:r>
        <w:rPr>
          <w:spacing w:val="-6"/>
          <w:w w:val="95"/>
        </w:rPr>
        <w:t xml:space="preserve"> </w:t>
      </w:r>
      <w:r>
        <w:rPr>
          <w:w w:val="95"/>
        </w:rPr>
        <w:t>2019</w:t>
      </w:r>
      <w:r>
        <w:rPr>
          <w:spacing w:val="-6"/>
          <w:w w:val="95"/>
        </w:rPr>
        <w:t xml:space="preserve"> </w:t>
      </w:r>
      <w:r>
        <w:rPr>
          <w:w w:val="95"/>
        </w:rPr>
        <w:t>because</w:t>
      </w:r>
      <w:r>
        <w:rPr>
          <w:spacing w:val="-7"/>
          <w:w w:val="95"/>
        </w:rPr>
        <w:t xml:space="preserve"> </w:t>
      </w:r>
      <w:r>
        <w:rPr>
          <w:w w:val="95"/>
        </w:rPr>
        <w:t>he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has</w:t>
      </w:r>
      <w:r>
        <w:rPr>
          <w:spacing w:val="-6"/>
          <w:w w:val="95"/>
        </w:rPr>
        <w:t xml:space="preserve"> </w:t>
      </w:r>
      <w:r>
        <w:rPr>
          <w:w w:val="95"/>
        </w:rPr>
        <w:t>engaged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policies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actions</w:t>
      </w:r>
      <w:r>
        <w:rPr>
          <w:spacing w:val="-6"/>
          <w:w w:val="95"/>
        </w:rPr>
        <w:t xml:space="preserve"> </w:t>
      </w:r>
      <w:r>
        <w:rPr>
          <w:w w:val="95"/>
        </w:rPr>
        <w:t>which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destabilise </w:t>
      </w:r>
      <w:r>
        <w:t>Ukraine and undermine or threaten the territorial integrity, sovereignty or independence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Ukraine.</w:t>
      </w:r>
      <w:r>
        <w:rPr>
          <w:spacing w:val="-10"/>
        </w:rPr>
        <w:t xml:space="preserve"> </w:t>
      </w:r>
      <w:r>
        <w:t>(Gender):Male</w:t>
      </w:r>
      <w:r>
        <w:rPr>
          <w:spacing w:val="-9"/>
        </w:rPr>
        <w:t xml:space="preserve"> </w:t>
      </w:r>
      <w:r>
        <w:rPr>
          <w:rFonts w:ascii="Arial"/>
          <w:b/>
        </w:rPr>
        <w:t>Listed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on:</w:t>
      </w:r>
      <w:r>
        <w:rPr>
          <w:rFonts w:ascii="Arial"/>
          <w:b/>
          <w:spacing w:val="-10"/>
        </w:rPr>
        <w:t xml:space="preserve"> </w:t>
      </w:r>
      <w:r>
        <w:t>30/11/2022</w:t>
      </w:r>
      <w:r>
        <w:rPr>
          <w:spacing w:val="-9"/>
        </w:rPr>
        <w:t xml:space="preserve"> </w:t>
      </w:r>
      <w:r>
        <w:rPr>
          <w:rFonts w:ascii="Arial"/>
          <w:b/>
        </w:rPr>
        <w:t>UK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Sanctions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List Date Designated: </w:t>
      </w:r>
      <w:r>
        <w:t xml:space="preserve">30/11/2022 </w:t>
      </w:r>
      <w:r>
        <w:rPr>
          <w:rFonts w:ascii="Arial"/>
          <w:b/>
        </w:rPr>
        <w:t xml:space="preserve">Last Updated: </w:t>
      </w:r>
      <w:r>
        <w:rPr>
          <w:strike/>
        </w:rPr>
        <w:t xml:space="preserve">30/11/2022 </w:t>
      </w:r>
      <w:r>
        <w:rPr>
          <w:rFonts w:ascii="Calibri"/>
          <w:i/>
          <w:u w:val="single"/>
        </w:rPr>
        <w:t xml:space="preserve">09/12/2022 </w:t>
      </w:r>
      <w:r>
        <w:rPr>
          <w:rFonts w:ascii="Arial"/>
          <w:b/>
        </w:rPr>
        <w:t xml:space="preserve">Group ID:  </w:t>
      </w:r>
      <w:r>
        <w:t>15636.</w:t>
      </w:r>
    </w:p>
    <w:p w14:paraId="78E800BE" w14:textId="77777777" w:rsidR="0009448B" w:rsidRDefault="0009448B">
      <w:pPr>
        <w:pStyle w:val="BodyText"/>
        <w:rPr>
          <w:sz w:val="26"/>
        </w:rPr>
      </w:pPr>
    </w:p>
    <w:p w14:paraId="7771746D" w14:textId="77777777" w:rsidR="0009448B" w:rsidRDefault="0009448B">
      <w:pPr>
        <w:pStyle w:val="BodyText"/>
        <w:rPr>
          <w:sz w:val="26"/>
        </w:rPr>
      </w:pPr>
    </w:p>
    <w:p w14:paraId="568C8018" w14:textId="77777777" w:rsidR="0009448B" w:rsidRDefault="0009448B">
      <w:pPr>
        <w:pStyle w:val="BodyText"/>
        <w:rPr>
          <w:sz w:val="26"/>
        </w:rPr>
      </w:pPr>
    </w:p>
    <w:p w14:paraId="671AF45B" w14:textId="77777777" w:rsidR="0009448B" w:rsidRDefault="0009448B">
      <w:pPr>
        <w:pStyle w:val="BodyText"/>
        <w:rPr>
          <w:sz w:val="26"/>
        </w:rPr>
      </w:pPr>
    </w:p>
    <w:p w14:paraId="101D2685" w14:textId="77777777" w:rsidR="0009448B" w:rsidRDefault="0009448B">
      <w:pPr>
        <w:pStyle w:val="BodyText"/>
        <w:spacing w:before="6"/>
        <w:rPr>
          <w:sz w:val="25"/>
        </w:rPr>
      </w:pPr>
    </w:p>
    <w:p w14:paraId="495B7F87" w14:textId="2A2D3924" w:rsidR="0009448B" w:rsidRDefault="0030673C">
      <w:pPr>
        <w:pStyle w:val="BodyText"/>
        <w:spacing w:before="1" w:line="451" w:lineRule="auto"/>
        <w:ind w:left="2393" w:right="2410"/>
        <w:jc w:val="center"/>
      </w:pPr>
      <w:r>
        <w:rPr>
          <w:w w:val="95"/>
        </w:rPr>
        <w:t>Financial Services Commission</w:t>
      </w:r>
    </w:p>
    <w:p w14:paraId="56383542" w14:textId="77777777" w:rsidR="0009448B" w:rsidRDefault="0030673C">
      <w:pPr>
        <w:pStyle w:val="BodyText"/>
        <w:spacing w:before="3"/>
        <w:ind w:left="2393" w:right="2409"/>
        <w:jc w:val="center"/>
      </w:pPr>
      <w:r>
        <w:t>09/12/2022</w:t>
      </w:r>
    </w:p>
    <w:sectPr w:rsidR="0009448B">
      <w:pgSz w:w="11910" w:h="16840"/>
      <w:pgMar w:top="1340" w:right="1320" w:bottom="1240" w:left="134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DCCA" w14:textId="77777777" w:rsidR="00EF5994" w:rsidRDefault="0030673C">
      <w:r>
        <w:separator/>
      </w:r>
    </w:p>
  </w:endnote>
  <w:endnote w:type="continuationSeparator" w:id="0">
    <w:p w14:paraId="4075AD2B" w14:textId="77777777" w:rsidR="00EF5994" w:rsidRDefault="0030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5DA6" w14:textId="349C7449" w:rsidR="0009448B" w:rsidRDefault="003067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A9DF62" wp14:editId="2438DDA9">
              <wp:simplePos x="0" y="0"/>
              <wp:positionH relativeFrom="page">
                <wp:posOffset>3716655</wp:posOffset>
              </wp:positionH>
              <wp:positionV relativeFrom="page">
                <wp:posOffset>9892030</wp:posOffset>
              </wp:positionV>
              <wp:extent cx="129540" cy="193675"/>
              <wp:effectExtent l="1905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BB0A2" w14:textId="77777777" w:rsidR="0009448B" w:rsidRDefault="0030673C">
                          <w:pPr>
                            <w:pStyle w:val="BodyText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9D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9pt;width:10.2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" filled="f" stroked="f">
              <v:textbox inset="0,0,0,0">
                <w:txbxContent>
                  <w:p w14:paraId="34EBB0A2" w14:textId="77777777" w:rsidR="0009448B" w:rsidRDefault="0030673C">
                    <w:pPr>
                      <w:pStyle w:val="BodyText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EBEB" w14:textId="77777777" w:rsidR="00EF5994" w:rsidRDefault="0030673C">
      <w:r>
        <w:separator/>
      </w:r>
    </w:p>
  </w:footnote>
  <w:footnote w:type="continuationSeparator" w:id="0">
    <w:p w14:paraId="70128381" w14:textId="77777777" w:rsidR="00EF5994" w:rsidRDefault="0030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062A"/>
    <w:multiLevelType w:val="hybridMultilevel"/>
    <w:tmpl w:val="2C760EF0"/>
    <w:lvl w:ilvl="0" w:tplc="877C452C">
      <w:start w:val="1"/>
      <w:numFmt w:val="decimal"/>
      <w:lvlText w:val="%1."/>
      <w:lvlJc w:val="left"/>
      <w:pPr>
        <w:ind w:left="660" w:hanging="360"/>
        <w:jc w:val="right"/>
      </w:pPr>
      <w:rPr>
        <w:rFonts w:ascii="Century Gothic" w:eastAsia="Century Gothic" w:hAnsi="Century Gothic" w:cs="Century Gothic" w:hint="default"/>
        <w:w w:val="104"/>
        <w:sz w:val="22"/>
        <w:szCs w:val="22"/>
      </w:rPr>
    </w:lvl>
    <w:lvl w:ilvl="1" w:tplc="377A9692">
      <w:numFmt w:val="bullet"/>
      <w:lvlText w:val="•"/>
      <w:lvlJc w:val="left"/>
      <w:pPr>
        <w:ind w:left="1020" w:hanging="360"/>
      </w:pPr>
      <w:rPr>
        <w:rFonts w:ascii="Tahoma" w:eastAsia="Tahoma" w:hAnsi="Tahoma" w:cs="Tahoma" w:hint="default"/>
        <w:w w:val="130"/>
        <w:sz w:val="22"/>
        <w:szCs w:val="22"/>
      </w:rPr>
    </w:lvl>
    <w:lvl w:ilvl="2" w:tplc="E5629C82">
      <w:numFmt w:val="bullet"/>
      <w:lvlText w:val="•"/>
      <w:lvlJc w:val="left"/>
      <w:pPr>
        <w:ind w:left="1020" w:hanging="360"/>
      </w:pPr>
      <w:rPr>
        <w:rFonts w:hint="default"/>
      </w:rPr>
    </w:lvl>
    <w:lvl w:ilvl="3" w:tplc="8F924296">
      <w:numFmt w:val="bullet"/>
      <w:lvlText w:val="•"/>
      <w:lvlJc w:val="left"/>
      <w:pPr>
        <w:ind w:left="2050" w:hanging="360"/>
      </w:pPr>
      <w:rPr>
        <w:rFonts w:hint="default"/>
      </w:rPr>
    </w:lvl>
    <w:lvl w:ilvl="4" w:tplc="F4C85938">
      <w:numFmt w:val="bullet"/>
      <w:lvlText w:val="•"/>
      <w:lvlJc w:val="left"/>
      <w:pPr>
        <w:ind w:left="3081" w:hanging="360"/>
      </w:pPr>
      <w:rPr>
        <w:rFonts w:hint="default"/>
      </w:rPr>
    </w:lvl>
    <w:lvl w:ilvl="5" w:tplc="2BC81C66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F67A5CE2">
      <w:numFmt w:val="bullet"/>
      <w:lvlText w:val="•"/>
      <w:lvlJc w:val="left"/>
      <w:pPr>
        <w:ind w:left="5143" w:hanging="360"/>
      </w:pPr>
      <w:rPr>
        <w:rFonts w:hint="default"/>
      </w:rPr>
    </w:lvl>
    <w:lvl w:ilvl="7" w:tplc="D896987C">
      <w:numFmt w:val="bullet"/>
      <w:lvlText w:val="•"/>
      <w:lvlJc w:val="left"/>
      <w:pPr>
        <w:ind w:left="6174" w:hanging="360"/>
      </w:pPr>
      <w:rPr>
        <w:rFonts w:hint="default"/>
      </w:rPr>
    </w:lvl>
    <w:lvl w:ilvl="8" w:tplc="6F6019EC">
      <w:numFmt w:val="bullet"/>
      <w:lvlText w:val="•"/>
      <w:lvlJc w:val="left"/>
      <w:pPr>
        <w:ind w:left="7204" w:hanging="360"/>
      </w:pPr>
      <w:rPr>
        <w:rFonts w:hint="default"/>
      </w:rPr>
    </w:lvl>
  </w:abstractNum>
  <w:abstractNum w:abstractNumId="1" w15:restartNumberingAfterBreak="0">
    <w:nsid w:val="5246134B"/>
    <w:multiLevelType w:val="hybridMultilevel"/>
    <w:tmpl w:val="B7AA8458"/>
    <w:lvl w:ilvl="0" w:tplc="B66E4B8E">
      <w:start w:val="1"/>
      <w:numFmt w:val="lowerRoman"/>
      <w:lvlText w:val="%1."/>
      <w:lvlJc w:val="left"/>
      <w:pPr>
        <w:ind w:left="907" w:hanging="480"/>
        <w:jc w:val="right"/>
      </w:pPr>
      <w:rPr>
        <w:rFonts w:ascii="Century Gothic" w:eastAsia="Century Gothic" w:hAnsi="Century Gothic" w:cs="Century Gothic" w:hint="default"/>
        <w:w w:val="112"/>
        <w:sz w:val="22"/>
        <w:szCs w:val="22"/>
      </w:rPr>
    </w:lvl>
    <w:lvl w:ilvl="1" w:tplc="FF482446">
      <w:numFmt w:val="bullet"/>
      <w:lvlText w:val="•"/>
      <w:lvlJc w:val="left"/>
      <w:pPr>
        <w:ind w:left="1736" w:hanging="480"/>
      </w:pPr>
      <w:rPr>
        <w:rFonts w:hint="default"/>
      </w:rPr>
    </w:lvl>
    <w:lvl w:ilvl="2" w:tplc="06F06C94">
      <w:numFmt w:val="bullet"/>
      <w:lvlText w:val="•"/>
      <w:lvlJc w:val="left"/>
      <w:pPr>
        <w:ind w:left="2573" w:hanging="480"/>
      </w:pPr>
      <w:rPr>
        <w:rFonts w:hint="default"/>
      </w:rPr>
    </w:lvl>
    <w:lvl w:ilvl="3" w:tplc="F0188952">
      <w:numFmt w:val="bullet"/>
      <w:lvlText w:val="•"/>
      <w:lvlJc w:val="left"/>
      <w:pPr>
        <w:ind w:left="3409" w:hanging="480"/>
      </w:pPr>
      <w:rPr>
        <w:rFonts w:hint="default"/>
      </w:rPr>
    </w:lvl>
    <w:lvl w:ilvl="4" w:tplc="91B41B02">
      <w:numFmt w:val="bullet"/>
      <w:lvlText w:val="•"/>
      <w:lvlJc w:val="left"/>
      <w:pPr>
        <w:ind w:left="4246" w:hanging="480"/>
      </w:pPr>
      <w:rPr>
        <w:rFonts w:hint="default"/>
      </w:rPr>
    </w:lvl>
    <w:lvl w:ilvl="5" w:tplc="891A3364">
      <w:numFmt w:val="bullet"/>
      <w:lvlText w:val="•"/>
      <w:lvlJc w:val="left"/>
      <w:pPr>
        <w:ind w:left="5083" w:hanging="480"/>
      </w:pPr>
      <w:rPr>
        <w:rFonts w:hint="default"/>
      </w:rPr>
    </w:lvl>
    <w:lvl w:ilvl="6" w:tplc="E61AF872">
      <w:numFmt w:val="bullet"/>
      <w:lvlText w:val="•"/>
      <w:lvlJc w:val="left"/>
      <w:pPr>
        <w:ind w:left="5919" w:hanging="480"/>
      </w:pPr>
      <w:rPr>
        <w:rFonts w:hint="default"/>
      </w:rPr>
    </w:lvl>
    <w:lvl w:ilvl="7" w:tplc="DE005B2A">
      <w:numFmt w:val="bullet"/>
      <w:lvlText w:val="•"/>
      <w:lvlJc w:val="left"/>
      <w:pPr>
        <w:ind w:left="6756" w:hanging="480"/>
      </w:pPr>
      <w:rPr>
        <w:rFonts w:hint="default"/>
      </w:rPr>
    </w:lvl>
    <w:lvl w:ilvl="8" w:tplc="E4C27302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2" w15:restartNumberingAfterBreak="0">
    <w:nsid w:val="717272F4"/>
    <w:multiLevelType w:val="hybridMultilevel"/>
    <w:tmpl w:val="96745B56"/>
    <w:lvl w:ilvl="0" w:tplc="5200379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spacing w:val="0"/>
        <w:w w:val="106"/>
        <w:sz w:val="22"/>
        <w:szCs w:val="22"/>
      </w:rPr>
    </w:lvl>
    <w:lvl w:ilvl="1" w:tplc="971487B2"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6228ECB6"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7FCAE51E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709228B8"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7C3ED610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FD04718"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D856160E"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671C1076"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3" w15:restartNumberingAfterBreak="0">
    <w:nsid w:val="7A4743DF"/>
    <w:multiLevelType w:val="hybridMultilevel"/>
    <w:tmpl w:val="2C760EF0"/>
    <w:lvl w:ilvl="0" w:tplc="FFFFFFFF">
      <w:start w:val="1"/>
      <w:numFmt w:val="decimal"/>
      <w:lvlText w:val="%1."/>
      <w:lvlJc w:val="left"/>
      <w:pPr>
        <w:ind w:left="660" w:hanging="360"/>
        <w:jc w:val="right"/>
      </w:pPr>
      <w:rPr>
        <w:rFonts w:ascii="Century Gothic" w:eastAsia="Century Gothic" w:hAnsi="Century Gothic" w:cs="Century Gothic" w:hint="default"/>
        <w:w w:val="104"/>
        <w:sz w:val="22"/>
        <w:szCs w:val="22"/>
      </w:rPr>
    </w:lvl>
    <w:lvl w:ilvl="1" w:tplc="FFFFFFFF">
      <w:numFmt w:val="bullet"/>
      <w:lvlText w:val="•"/>
      <w:lvlJc w:val="left"/>
      <w:pPr>
        <w:ind w:left="1020" w:hanging="360"/>
      </w:pPr>
      <w:rPr>
        <w:rFonts w:ascii="Tahoma" w:eastAsia="Tahoma" w:hAnsi="Tahoma" w:cs="Tahoma" w:hint="default"/>
        <w:w w:val="130"/>
        <w:sz w:val="22"/>
        <w:szCs w:val="22"/>
      </w:rPr>
    </w:lvl>
    <w:lvl w:ilvl="2" w:tplc="FFFFFFFF">
      <w:numFmt w:val="bullet"/>
      <w:lvlText w:val="•"/>
      <w:lvlJc w:val="left"/>
      <w:pPr>
        <w:ind w:left="102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05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08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1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17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04" w:hanging="360"/>
      </w:pPr>
      <w:rPr>
        <w:rFonts w:hint="default"/>
      </w:rPr>
    </w:lvl>
  </w:abstractNum>
  <w:num w:numId="1" w16cid:durableId="1867910797">
    <w:abstractNumId w:val="2"/>
  </w:num>
  <w:num w:numId="2" w16cid:durableId="1508640353">
    <w:abstractNumId w:val="1"/>
  </w:num>
  <w:num w:numId="3" w16cid:durableId="1021006291">
    <w:abstractNumId w:val="0"/>
  </w:num>
  <w:num w:numId="4" w16cid:durableId="15803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8B"/>
    <w:rsid w:val="0009448B"/>
    <w:rsid w:val="0030673C"/>
    <w:rsid w:val="005A7174"/>
    <w:rsid w:val="00E41AAD"/>
    <w:rsid w:val="00E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C52C"/>
  <w15:docId w15:val="{D9609B29-989D-41D5-96BA-F97640A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91"/>
    </w:pPr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306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the-uk-sanctions-l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financial-sanctions-consolidated-list-of-targets/consolidated-list-of-targe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LENA@VIPMAST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financial-sanctions-consolidated-list-of-targets/consolidated-list-of-target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id.vincent@fcdo.gov.uk" TargetMode="External"/><Relationship Id="rId10" Type="http://schemas.openxmlformats.org/officeDocument/2006/relationships/hyperlink" Target="https://www.gov.uk/government/collections/financial-sanctions-regime-specific-consolidated-lists-and-rele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financial-sanctions-regime-specific-consolidated-lists-and-releases" TargetMode="External"/><Relationship Id="rId14" Type="http://schemas.openxmlformats.org/officeDocument/2006/relationships/hyperlink" Target="https://www.gov.uk/government/publications/uk-financial-sanctions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1344</Words>
  <Characters>8338</Characters>
  <Application>Microsoft Office Word</Application>
  <DocSecurity>0</DocSecurity>
  <Lines>260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Blondelle O'Garro</dc:creator>
  <cp:lastModifiedBy>Blondelle O'Garro</cp:lastModifiedBy>
  <cp:revision>3</cp:revision>
  <dcterms:created xsi:type="dcterms:W3CDTF">2022-12-09T22:16:00Z</dcterms:created>
  <dcterms:modified xsi:type="dcterms:W3CDTF">2022-12-09T22:18:00Z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2022-12-09T00:00:00Z</vt:filetime>
  </property>
</Properties>
</file>