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3B42" w14:textId="3C4A1AAF" w:rsidR="00DA714F" w:rsidRDefault="00133AD8" w:rsidP="00DA714F">
      <w:pPr>
        <w:adjustRightInd/>
        <w:spacing w:before="6"/>
        <w:rPr>
          <w:rFonts w:ascii="Book Antiqua" w:eastAsia="Times New Roman" w:hAnsi="Book Antiqua" w:cs="Tahoma"/>
          <w:b/>
          <w:sz w:val="36"/>
          <w:szCs w:val="36"/>
          <w:u w:val="thick" w:color="339933"/>
        </w:rPr>
      </w:pPr>
      <w:r>
        <w:rPr>
          <w:noProof/>
        </w:rPr>
        <w:drawing>
          <wp:anchor distT="0" distB="0" distL="114300" distR="114300" simplePos="0" relativeHeight="251659264" behindDoc="0" locked="0" layoutInCell="1" allowOverlap="1" wp14:anchorId="3EB68594" wp14:editId="26CF23AD">
            <wp:simplePos x="0" y="0"/>
            <wp:positionH relativeFrom="margin">
              <wp:posOffset>-219075</wp:posOffset>
            </wp:positionH>
            <wp:positionV relativeFrom="paragraph">
              <wp:posOffset>0</wp:posOffset>
            </wp:positionV>
            <wp:extent cx="1476375" cy="1276350"/>
            <wp:effectExtent l="0" t="0" r="9525" b="0"/>
            <wp:wrapSquare wrapText="bothSides"/>
            <wp:docPr id="5"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10600278"/>
    </w:p>
    <w:p w14:paraId="78280A9C" w14:textId="73987D4F" w:rsidR="00755FA2" w:rsidRPr="00755FA2" w:rsidRDefault="00755FA2" w:rsidP="00755FA2">
      <w:pPr>
        <w:widowControl/>
        <w:autoSpaceDE/>
        <w:autoSpaceDN/>
        <w:adjustRightInd/>
        <w:ind w:left="1296"/>
        <w:rPr>
          <w:rFonts w:ascii="Book Antiqua" w:eastAsia="Times New Roman" w:hAnsi="Book Antiqua" w:cs="Tahoma"/>
          <w:b/>
          <w:sz w:val="36"/>
          <w:szCs w:val="36"/>
          <w:u w:val="thick" w:color="339933"/>
        </w:rPr>
      </w:pPr>
      <w:r w:rsidRPr="00755FA2">
        <w:rPr>
          <w:rFonts w:ascii="Book Antiqua" w:eastAsia="Times New Roman" w:hAnsi="Book Antiqua" w:cs="Tahoma"/>
          <w:b/>
          <w:sz w:val="36"/>
          <w:szCs w:val="36"/>
          <w:u w:val="thick" w:color="339933"/>
        </w:rPr>
        <w:t>FINANCIAL SERVICES COMMISSION</w:t>
      </w:r>
    </w:p>
    <w:bookmarkEnd w:id="0"/>
    <w:p w14:paraId="332C0C3E" w14:textId="77777777" w:rsidR="00755FA2" w:rsidRPr="00755FA2" w:rsidRDefault="00755FA2" w:rsidP="00755FA2">
      <w:pPr>
        <w:adjustRightInd/>
        <w:spacing w:before="6"/>
        <w:rPr>
          <w:rFonts w:ascii="Amasis MT Pro" w:eastAsia="Calibri" w:hAnsi="Amasis MT Pro"/>
          <w:sz w:val="22"/>
          <w:szCs w:val="22"/>
        </w:rPr>
      </w:pPr>
    </w:p>
    <w:p w14:paraId="3BDE6CE2" w14:textId="77777777" w:rsidR="00755FA2" w:rsidRPr="00755FA2" w:rsidRDefault="00755FA2" w:rsidP="00755FA2">
      <w:pPr>
        <w:adjustRightInd/>
        <w:spacing w:before="6"/>
        <w:rPr>
          <w:rFonts w:ascii="Amasis MT Pro" w:eastAsia="Calibri" w:hAnsi="Amasis MT Pro"/>
          <w:sz w:val="22"/>
          <w:szCs w:val="22"/>
        </w:rPr>
      </w:pPr>
    </w:p>
    <w:p w14:paraId="5F03E315" w14:textId="77777777" w:rsidR="00755FA2" w:rsidRPr="00755FA2" w:rsidRDefault="00755FA2" w:rsidP="00755FA2">
      <w:pPr>
        <w:adjustRightInd/>
        <w:spacing w:before="6"/>
        <w:rPr>
          <w:rFonts w:ascii="Amasis MT Pro" w:eastAsia="Calibri" w:hAnsi="Amasis MT Pro"/>
          <w:sz w:val="22"/>
          <w:szCs w:val="22"/>
        </w:rPr>
      </w:pPr>
    </w:p>
    <w:p w14:paraId="332B7352" w14:textId="77777777" w:rsidR="00755FA2" w:rsidRPr="00755FA2" w:rsidRDefault="00755FA2" w:rsidP="00755FA2">
      <w:pPr>
        <w:adjustRightInd/>
        <w:spacing w:before="6"/>
        <w:rPr>
          <w:rFonts w:ascii="Amasis MT Pro" w:eastAsia="Calibri" w:hAnsi="Amasis MT Pro"/>
          <w:sz w:val="22"/>
          <w:szCs w:val="22"/>
        </w:rPr>
      </w:pPr>
    </w:p>
    <w:p w14:paraId="24F3F0B3" w14:textId="77777777" w:rsidR="00755FA2" w:rsidRPr="00755FA2" w:rsidRDefault="00755FA2" w:rsidP="00755FA2">
      <w:pPr>
        <w:adjustRightInd/>
        <w:spacing w:before="6"/>
        <w:rPr>
          <w:rFonts w:ascii="Amasis MT Pro" w:eastAsia="Calibri" w:hAnsi="Amasis MT Pro"/>
          <w:sz w:val="22"/>
          <w:szCs w:val="22"/>
        </w:rPr>
      </w:pPr>
    </w:p>
    <w:p w14:paraId="19FF8AD1" w14:textId="77777777" w:rsidR="00DA714F" w:rsidRDefault="00DA714F" w:rsidP="00755FA2">
      <w:pPr>
        <w:adjustRightInd/>
        <w:ind w:left="300"/>
        <w:rPr>
          <w:rFonts w:ascii="Tahoma" w:eastAsia="Century Gothic" w:hAnsi="Tahoma" w:cs="Tahoma"/>
          <w:sz w:val="22"/>
          <w:szCs w:val="22"/>
        </w:rPr>
      </w:pPr>
    </w:p>
    <w:p w14:paraId="3D65C9AF" w14:textId="769DACEA" w:rsidR="00755FA2" w:rsidRPr="00755FA2" w:rsidRDefault="00755FA2" w:rsidP="00755FA2">
      <w:pPr>
        <w:adjustRightInd/>
        <w:ind w:left="300"/>
        <w:rPr>
          <w:rFonts w:ascii="Tahoma" w:eastAsia="Century Gothic" w:hAnsi="Tahoma" w:cs="Tahoma"/>
          <w:sz w:val="22"/>
          <w:szCs w:val="22"/>
        </w:rPr>
      </w:pPr>
      <w:r w:rsidRPr="00755FA2">
        <w:rPr>
          <w:rFonts w:ascii="Tahoma" w:eastAsia="Century Gothic" w:hAnsi="Tahoma" w:cs="Tahoma"/>
          <w:sz w:val="22"/>
          <w:szCs w:val="22"/>
        </w:rPr>
        <w:t>9 December 2022</w:t>
      </w:r>
    </w:p>
    <w:p w14:paraId="04F7236E" w14:textId="77777777" w:rsidR="00755FA2" w:rsidRPr="00755FA2" w:rsidRDefault="00755FA2" w:rsidP="00755FA2">
      <w:pPr>
        <w:adjustRightInd/>
        <w:ind w:left="300"/>
        <w:rPr>
          <w:rFonts w:ascii="Tahoma" w:eastAsia="Century Gothic" w:hAnsi="Tahoma" w:cs="Tahoma"/>
          <w:sz w:val="22"/>
          <w:szCs w:val="22"/>
        </w:rPr>
      </w:pPr>
    </w:p>
    <w:p w14:paraId="1816F92C" w14:textId="77777777" w:rsidR="00755FA2" w:rsidRPr="00755FA2" w:rsidRDefault="00755FA2" w:rsidP="00755FA2">
      <w:pPr>
        <w:adjustRightInd/>
        <w:ind w:left="300"/>
        <w:rPr>
          <w:rFonts w:ascii="Tahoma" w:eastAsia="Century Gothic" w:hAnsi="Tahoma" w:cs="Tahoma"/>
          <w:sz w:val="22"/>
          <w:szCs w:val="22"/>
        </w:rPr>
      </w:pPr>
    </w:p>
    <w:p w14:paraId="4461C807" w14:textId="77777777" w:rsidR="00755FA2" w:rsidRPr="00755FA2" w:rsidRDefault="00755FA2" w:rsidP="00755FA2">
      <w:pPr>
        <w:adjustRightInd/>
        <w:ind w:left="300"/>
        <w:rPr>
          <w:rFonts w:ascii="Tahoma" w:eastAsia="Century Gothic" w:hAnsi="Tahoma" w:cs="Tahoma"/>
          <w:b/>
          <w:bCs/>
          <w:sz w:val="22"/>
          <w:szCs w:val="22"/>
        </w:rPr>
      </w:pPr>
      <w:r w:rsidRPr="00755FA2">
        <w:rPr>
          <w:rFonts w:ascii="Tahoma" w:eastAsia="Century Gothic" w:hAnsi="Tahoma" w:cs="Tahoma"/>
          <w:b/>
          <w:bCs/>
          <w:sz w:val="22"/>
          <w:szCs w:val="22"/>
        </w:rPr>
        <w:t xml:space="preserve">Financial Sanction Notice </w:t>
      </w:r>
    </w:p>
    <w:p w14:paraId="76439379" w14:textId="77777777" w:rsidR="00755FA2" w:rsidRPr="00755FA2" w:rsidRDefault="00755FA2" w:rsidP="00755FA2">
      <w:pPr>
        <w:adjustRightInd/>
        <w:ind w:left="300"/>
        <w:rPr>
          <w:rFonts w:ascii="Tahoma" w:eastAsia="Century Gothic" w:hAnsi="Tahoma" w:cs="Tahoma"/>
          <w:b/>
          <w:bCs/>
          <w:sz w:val="22"/>
          <w:szCs w:val="22"/>
        </w:rPr>
      </w:pPr>
    </w:p>
    <w:p w14:paraId="197D8E7B" w14:textId="77777777" w:rsidR="00755FA2" w:rsidRPr="00755FA2" w:rsidRDefault="00755FA2" w:rsidP="00755FA2">
      <w:pPr>
        <w:adjustRightInd/>
        <w:ind w:left="300"/>
        <w:rPr>
          <w:rFonts w:ascii="Tahoma" w:eastAsia="Century Gothic" w:hAnsi="Tahoma" w:cs="Tahoma"/>
          <w:b/>
          <w:bCs/>
          <w:sz w:val="22"/>
          <w:szCs w:val="22"/>
        </w:rPr>
      </w:pPr>
    </w:p>
    <w:p w14:paraId="00CFD28A" w14:textId="77777777" w:rsidR="00755FA2" w:rsidRPr="00755FA2" w:rsidRDefault="00755FA2" w:rsidP="00755FA2">
      <w:pPr>
        <w:adjustRightInd/>
        <w:ind w:left="300"/>
        <w:rPr>
          <w:rFonts w:ascii="Tahoma" w:eastAsia="Century Gothic" w:hAnsi="Tahoma" w:cs="Tahoma"/>
          <w:b/>
          <w:bCs/>
          <w:sz w:val="22"/>
          <w:szCs w:val="22"/>
        </w:rPr>
      </w:pPr>
      <w:r w:rsidRPr="00755FA2">
        <w:rPr>
          <w:rFonts w:ascii="Tahoma" w:eastAsia="Century Gothic" w:hAnsi="Tahoma" w:cs="Tahoma"/>
          <w:b/>
          <w:bCs/>
          <w:sz w:val="22"/>
          <w:szCs w:val="22"/>
        </w:rPr>
        <w:t xml:space="preserve">Directions from Financial Services Commission </w:t>
      </w:r>
    </w:p>
    <w:p w14:paraId="3FCCA10B" w14:textId="77777777" w:rsidR="00755FA2" w:rsidRPr="00755FA2" w:rsidRDefault="00755FA2" w:rsidP="00755FA2">
      <w:pPr>
        <w:adjustRightInd/>
        <w:ind w:left="300"/>
        <w:rPr>
          <w:rFonts w:ascii="Tahoma" w:eastAsia="Century Gothic" w:hAnsi="Tahoma" w:cs="Tahoma"/>
          <w:b/>
          <w:bCs/>
          <w:sz w:val="22"/>
          <w:szCs w:val="22"/>
        </w:rPr>
      </w:pPr>
    </w:p>
    <w:p w14:paraId="284B0395" w14:textId="77777777" w:rsidR="00755FA2" w:rsidRPr="00755FA2" w:rsidRDefault="00755FA2" w:rsidP="00755FA2">
      <w:pPr>
        <w:adjustRightInd/>
        <w:ind w:left="300"/>
        <w:rPr>
          <w:rFonts w:ascii="Tahoma" w:eastAsia="Century Gothic" w:hAnsi="Tahoma" w:cs="Tahoma"/>
          <w:sz w:val="22"/>
          <w:szCs w:val="22"/>
        </w:rPr>
      </w:pPr>
    </w:p>
    <w:p w14:paraId="60D52F3D" w14:textId="770452DB" w:rsidR="00755FA2" w:rsidRPr="00755FA2" w:rsidRDefault="00755FA2" w:rsidP="00755FA2">
      <w:pPr>
        <w:adjustRightInd/>
        <w:ind w:left="300"/>
        <w:rPr>
          <w:rFonts w:ascii="Tahoma" w:eastAsia="Century Gothic" w:hAnsi="Tahoma" w:cs="Tahoma"/>
          <w:sz w:val="22"/>
          <w:szCs w:val="22"/>
        </w:rPr>
      </w:pPr>
      <w:bookmarkStart w:id="1" w:name="_Hlk120711570"/>
      <w:r w:rsidRPr="00755FA2">
        <w:rPr>
          <w:rFonts w:ascii="Tahoma" w:eastAsia="Century Gothic" w:hAnsi="Tahoma" w:cs="Tahoma"/>
          <w:sz w:val="22"/>
          <w:szCs w:val="22"/>
        </w:rPr>
        <w:t xml:space="preserve">Please be informed that </w:t>
      </w:r>
      <w:r>
        <w:rPr>
          <w:rFonts w:ascii="Tahoma" w:eastAsia="Century Gothic" w:hAnsi="Tahoma" w:cs="Tahoma"/>
          <w:sz w:val="22"/>
          <w:szCs w:val="22"/>
        </w:rPr>
        <w:t>5</w:t>
      </w:r>
      <w:r w:rsidRPr="00755FA2">
        <w:rPr>
          <w:rFonts w:ascii="Tahoma" w:eastAsia="Century Gothic" w:hAnsi="Tahoma" w:cs="Tahoma"/>
          <w:sz w:val="22"/>
          <w:szCs w:val="22"/>
        </w:rPr>
        <w:t xml:space="preserve"> entries have been added to the </w:t>
      </w:r>
      <w:bookmarkStart w:id="2" w:name="_Hlk121492449"/>
      <w:r w:rsidRPr="00755FA2">
        <w:rPr>
          <w:rFonts w:ascii="Tahoma" w:eastAsia="Century Gothic" w:hAnsi="Tahoma" w:cs="Tahoma"/>
          <w:sz w:val="22"/>
          <w:szCs w:val="22"/>
        </w:rPr>
        <w:t xml:space="preserve">Global </w:t>
      </w:r>
      <w:r>
        <w:rPr>
          <w:rFonts w:ascii="Tahoma" w:eastAsia="Century Gothic" w:hAnsi="Tahoma" w:cs="Tahoma"/>
          <w:sz w:val="22"/>
          <w:szCs w:val="22"/>
        </w:rPr>
        <w:t>Anti-Corruption</w:t>
      </w:r>
      <w:r w:rsidRPr="00755FA2">
        <w:rPr>
          <w:rFonts w:ascii="Tahoma" w:eastAsia="Century Gothic" w:hAnsi="Tahoma" w:cs="Tahoma"/>
          <w:sz w:val="22"/>
          <w:szCs w:val="22"/>
        </w:rPr>
        <w:t xml:space="preserve"> </w:t>
      </w:r>
      <w:bookmarkEnd w:id="2"/>
      <w:r w:rsidRPr="00755FA2">
        <w:rPr>
          <w:rFonts w:ascii="Tahoma" w:eastAsia="Century Gothic" w:hAnsi="Tahoma" w:cs="Tahoma"/>
          <w:sz w:val="22"/>
          <w:szCs w:val="22"/>
        </w:rPr>
        <w:t xml:space="preserve">financial sanctions regime. </w:t>
      </w:r>
    </w:p>
    <w:p w14:paraId="6D821545" w14:textId="77777777" w:rsidR="00755FA2" w:rsidRPr="00755FA2" w:rsidRDefault="00755FA2" w:rsidP="00755FA2">
      <w:pPr>
        <w:adjustRightInd/>
        <w:ind w:left="300"/>
        <w:rPr>
          <w:rFonts w:ascii="Tahoma" w:eastAsia="Century Gothic" w:hAnsi="Tahoma" w:cs="Tahoma"/>
          <w:sz w:val="22"/>
          <w:szCs w:val="22"/>
        </w:rPr>
      </w:pPr>
    </w:p>
    <w:p w14:paraId="3276D74D" w14:textId="77777777" w:rsidR="00755FA2" w:rsidRPr="00755FA2" w:rsidRDefault="00755FA2" w:rsidP="00755FA2">
      <w:pPr>
        <w:adjustRightInd/>
        <w:ind w:left="300"/>
        <w:rPr>
          <w:rFonts w:ascii="Tahoma" w:eastAsia="Century Gothic" w:hAnsi="Tahoma" w:cs="Tahoma"/>
          <w:sz w:val="22"/>
          <w:szCs w:val="22"/>
        </w:rPr>
      </w:pPr>
      <w:r w:rsidRPr="00755FA2">
        <w:rPr>
          <w:rFonts w:ascii="Tahoma" w:eastAsia="Century Gothic" w:hAnsi="Tahoma" w:cs="Tahoma"/>
          <w:sz w:val="22"/>
          <w:szCs w:val="22"/>
        </w:rPr>
        <w:t xml:space="preserve">On 9 December 2022 the Foreign, Commonwealth and Development Office updated the UK Sanctions List on Gov.Uk. This list provides details of those details designated under regulations made under the Sanctions Act. </w:t>
      </w:r>
    </w:p>
    <w:p w14:paraId="142E79B8" w14:textId="77777777" w:rsidR="00755FA2" w:rsidRPr="00755FA2" w:rsidRDefault="00755FA2" w:rsidP="00755FA2">
      <w:pPr>
        <w:adjustRightInd/>
        <w:ind w:left="300"/>
        <w:rPr>
          <w:rFonts w:ascii="Tahoma" w:eastAsia="Century Gothic" w:hAnsi="Tahoma" w:cs="Tahoma"/>
          <w:sz w:val="22"/>
          <w:szCs w:val="22"/>
        </w:rPr>
      </w:pPr>
    </w:p>
    <w:p w14:paraId="56004C07" w14:textId="13A435AD" w:rsidR="00755FA2" w:rsidRPr="00755FA2" w:rsidRDefault="00755FA2" w:rsidP="00755FA2">
      <w:pPr>
        <w:adjustRightInd/>
        <w:ind w:left="270"/>
        <w:rPr>
          <w:rFonts w:ascii="Tahoma" w:eastAsia="Century Gothic" w:hAnsi="Tahoma" w:cs="Tahoma"/>
          <w:sz w:val="22"/>
          <w:szCs w:val="22"/>
        </w:rPr>
      </w:pPr>
      <w:r>
        <w:rPr>
          <w:rFonts w:ascii="Tahoma" w:eastAsia="Century Gothic" w:hAnsi="Tahoma" w:cs="Tahoma"/>
          <w:sz w:val="22"/>
          <w:szCs w:val="22"/>
        </w:rPr>
        <w:t>5</w:t>
      </w:r>
      <w:r w:rsidRPr="00755FA2">
        <w:rPr>
          <w:rFonts w:ascii="Tahoma" w:eastAsia="Century Gothic" w:hAnsi="Tahoma" w:cs="Tahoma"/>
          <w:sz w:val="22"/>
          <w:szCs w:val="22"/>
        </w:rPr>
        <w:t xml:space="preserve"> entries have been added to the Global </w:t>
      </w:r>
      <w:r>
        <w:rPr>
          <w:rFonts w:ascii="Tahoma" w:eastAsia="Century Gothic" w:hAnsi="Tahoma" w:cs="Tahoma"/>
          <w:sz w:val="22"/>
          <w:szCs w:val="22"/>
        </w:rPr>
        <w:t>Anti-Corruption</w:t>
      </w:r>
      <w:r w:rsidRPr="00755FA2">
        <w:rPr>
          <w:rFonts w:ascii="Tahoma" w:eastAsia="Century Gothic" w:hAnsi="Tahoma" w:cs="Tahoma"/>
          <w:sz w:val="22"/>
          <w:szCs w:val="22"/>
        </w:rPr>
        <w:t xml:space="preserve"> financial sanctions regime and are now subject to an asset freeze. </w:t>
      </w:r>
    </w:p>
    <w:bookmarkEnd w:id="1"/>
    <w:p w14:paraId="64718D9F" w14:textId="77777777" w:rsidR="00755FA2" w:rsidRPr="00755FA2" w:rsidRDefault="00755FA2" w:rsidP="00755FA2">
      <w:pPr>
        <w:adjustRightInd/>
        <w:ind w:left="300"/>
        <w:rPr>
          <w:rFonts w:ascii="Tahoma" w:eastAsia="Century Gothic" w:hAnsi="Tahoma" w:cs="Tahoma"/>
          <w:sz w:val="22"/>
          <w:szCs w:val="22"/>
        </w:rPr>
      </w:pPr>
    </w:p>
    <w:p w14:paraId="7352E7DF" w14:textId="77777777" w:rsidR="00755FA2" w:rsidRPr="00755FA2" w:rsidRDefault="00755FA2" w:rsidP="00755FA2">
      <w:pPr>
        <w:adjustRightInd/>
        <w:ind w:left="300"/>
        <w:rPr>
          <w:rFonts w:ascii="Tahoma" w:eastAsia="Century Gothic" w:hAnsi="Tahoma" w:cs="Tahoma"/>
          <w:sz w:val="22"/>
          <w:szCs w:val="22"/>
        </w:rPr>
      </w:pPr>
      <w:r w:rsidRPr="00755FA2">
        <w:rPr>
          <w:rFonts w:ascii="Tahoma" w:eastAsia="Century Gothic" w:hAnsi="Tahoma" w:cs="Tahoma"/>
          <w:sz w:val="22"/>
          <w:szCs w:val="22"/>
        </w:rPr>
        <w:t xml:space="preserve">The consolidated list of asset freeze targets has been updated to reflect these changes. </w:t>
      </w:r>
    </w:p>
    <w:p w14:paraId="4E96516B" w14:textId="77777777" w:rsidR="00755FA2" w:rsidRPr="00755FA2" w:rsidRDefault="00755FA2" w:rsidP="00755FA2">
      <w:pPr>
        <w:adjustRightInd/>
        <w:ind w:left="300"/>
        <w:rPr>
          <w:rFonts w:ascii="Tahoma" w:eastAsia="Century Gothic" w:hAnsi="Tahoma" w:cs="Tahoma"/>
          <w:sz w:val="22"/>
          <w:szCs w:val="22"/>
        </w:rPr>
      </w:pPr>
    </w:p>
    <w:p w14:paraId="77BE5600" w14:textId="77777777" w:rsidR="00755FA2" w:rsidRPr="00755FA2" w:rsidRDefault="00755FA2" w:rsidP="00755FA2">
      <w:pPr>
        <w:adjustRightInd/>
        <w:ind w:left="300"/>
        <w:rPr>
          <w:rFonts w:ascii="Tahoma" w:eastAsia="Century Gothic" w:hAnsi="Tahoma" w:cs="Tahoma"/>
          <w:sz w:val="22"/>
          <w:szCs w:val="22"/>
        </w:rPr>
      </w:pPr>
      <w:r w:rsidRPr="00755FA2">
        <w:rPr>
          <w:rFonts w:ascii="Tahoma" w:eastAsia="Century Gothic" w:hAnsi="Tahoma" w:cs="Tahoma"/>
          <w:sz w:val="22"/>
          <w:szCs w:val="22"/>
        </w:rPr>
        <w:t>The notice will also be placed on our website at www.fscmontserrat.org (http://www.fscmontserrat.org/ under the heading "Sanctions") for your future reference.</w:t>
      </w:r>
    </w:p>
    <w:p w14:paraId="5BF63FED" w14:textId="77777777" w:rsidR="00755FA2" w:rsidRPr="00755FA2" w:rsidRDefault="00755FA2" w:rsidP="00755FA2">
      <w:pPr>
        <w:adjustRightInd/>
        <w:ind w:left="300"/>
        <w:rPr>
          <w:rFonts w:ascii="Tahoma" w:eastAsia="Century Gothic" w:hAnsi="Tahoma" w:cs="Tahoma"/>
          <w:sz w:val="22"/>
          <w:szCs w:val="22"/>
        </w:rPr>
      </w:pPr>
    </w:p>
    <w:p w14:paraId="10FF3FBE" w14:textId="77777777" w:rsidR="00755FA2" w:rsidRPr="00755FA2" w:rsidRDefault="00755FA2" w:rsidP="00755FA2">
      <w:pPr>
        <w:adjustRightInd/>
        <w:ind w:left="300"/>
        <w:rPr>
          <w:rFonts w:ascii="Tahoma" w:eastAsia="Century Gothic" w:hAnsi="Tahoma" w:cs="Tahoma"/>
          <w:sz w:val="22"/>
          <w:szCs w:val="22"/>
        </w:rPr>
      </w:pPr>
      <w:r w:rsidRPr="00755FA2">
        <w:rPr>
          <w:rFonts w:ascii="Tahoma" w:eastAsia="Century Gothic" w:hAnsi="Tahoma" w:cs="Tahoma"/>
          <w:sz w:val="22"/>
          <w:szCs w:val="22"/>
        </w:rPr>
        <w:t>Please be guided accordingly.</w:t>
      </w:r>
    </w:p>
    <w:p w14:paraId="2B3D0AEE" w14:textId="77777777" w:rsidR="00755FA2" w:rsidRPr="00755FA2" w:rsidRDefault="00755FA2" w:rsidP="00755FA2">
      <w:pPr>
        <w:adjustRightInd/>
        <w:spacing w:before="6"/>
        <w:rPr>
          <w:rFonts w:ascii="Tahoma" w:eastAsia="Calibri" w:hAnsi="Tahoma" w:cs="Tahoma"/>
          <w:sz w:val="22"/>
          <w:szCs w:val="22"/>
        </w:rPr>
      </w:pPr>
    </w:p>
    <w:p w14:paraId="5FD91B0F" w14:textId="77777777" w:rsidR="00755FA2" w:rsidRPr="00755FA2" w:rsidRDefault="00755FA2" w:rsidP="00755FA2">
      <w:pPr>
        <w:adjustRightInd/>
        <w:spacing w:before="6"/>
        <w:rPr>
          <w:rFonts w:ascii="Tahoma" w:eastAsia="Calibri" w:hAnsi="Tahoma" w:cs="Tahoma"/>
          <w:sz w:val="22"/>
          <w:szCs w:val="22"/>
        </w:rPr>
      </w:pPr>
    </w:p>
    <w:p w14:paraId="26EFFD0C" w14:textId="77777777" w:rsidR="00755FA2" w:rsidRPr="00755FA2" w:rsidRDefault="00755FA2" w:rsidP="00755FA2">
      <w:pPr>
        <w:adjustRightInd/>
        <w:spacing w:before="6"/>
        <w:rPr>
          <w:rFonts w:ascii="Tahoma" w:eastAsia="Calibri" w:hAnsi="Tahoma" w:cs="Tahoma"/>
          <w:sz w:val="22"/>
          <w:szCs w:val="22"/>
        </w:rPr>
      </w:pPr>
    </w:p>
    <w:p w14:paraId="5FCB6CBB" w14:textId="77777777" w:rsidR="00755FA2" w:rsidRPr="00755FA2" w:rsidRDefault="00755FA2" w:rsidP="00755FA2">
      <w:pPr>
        <w:adjustRightInd/>
        <w:spacing w:before="6"/>
        <w:rPr>
          <w:rFonts w:ascii="Amasis MT Pro" w:eastAsia="Calibri" w:hAnsi="Amasis MT Pro"/>
          <w:sz w:val="22"/>
          <w:szCs w:val="22"/>
        </w:rPr>
      </w:pPr>
    </w:p>
    <w:p w14:paraId="1A1724B1" w14:textId="77777777" w:rsidR="00755FA2" w:rsidRPr="00755FA2" w:rsidRDefault="00755FA2" w:rsidP="00755FA2">
      <w:pPr>
        <w:adjustRightInd/>
        <w:spacing w:before="6"/>
        <w:rPr>
          <w:rFonts w:ascii="Amasis MT Pro" w:eastAsia="Calibri" w:hAnsi="Amasis MT Pro"/>
          <w:sz w:val="22"/>
          <w:szCs w:val="22"/>
        </w:rPr>
      </w:pPr>
    </w:p>
    <w:p w14:paraId="04E75D37" w14:textId="77777777" w:rsidR="00755FA2" w:rsidRPr="00755FA2" w:rsidRDefault="00755FA2" w:rsidP="00755FA2">
      <w:pPr>
        <w:adjustRightInd/>
        <w:spacing w:before="6"/>
        <w:rPr>
          <w:rFonts w:ascii="Amasis MT Pro" w:eastAsia="Calibri" w:hAnsi="Amasis MT Pro"/>
          <w:sz w:val="22"/>
          <w:szCs w:val="22"/>
        </w:rPr>
      </w:pPr>
    </w:p>
    <w:p w14:paraId="3AEFC253" w14:textId="77777777" w:rsidR="00755FA2" w:rsidRPr="00755FA2" w:rsidRDefault="00755FA2" w:rsidP="00755FA2">
      <w:pPr>
        <w:adjustRightInd/>
        <w:spacing w:before="6"/>
        <w:rPr>
          <w:rFonts w:ascii="Amasis MT Pro" w:eastAsia="Calibri" w:hAnsi="Amasis MT Pro"/>
          <w:sz w:val="22"/>
          <w:szCs w:val="22"/>
        </w:rPr>
      </w:pPr>
    </w:p>
    <w:p w14:paraId="1AFEBE99" w14:textId="77777777" w:rsidR="00755FA2" w:rsidRPr="00755FA2" w:rsidRDefault="00755FA2" w:rsidP="00755FA2">
      <w:pPr>
        <w:adjustRightInd/>
        <w:spacing w:before="6"/>
        <w:rPr>
          <w:rFonts w:ascii="Amasis MT Pro" w:eastAsia="Calibri" w:hAnsi="Amasis MT Pro"/>
          <w:sz w:val="22"/>
          <w:szCs w:val="22"/>
        </w:rPr>
      </w:pPr>
    </w:p>
    <w:p w14:paraId="39E2C242" w14:textId="77777777" w:rsidR="00755FA2" w:rsidRPr="00755FA2" w:rsidRDefault="00755FA2" w:rsidP="00755FA2">
      <w:pPr>
        <w:adjustRightInd/>
        <w:spacing w:before="6"/>
        <w:rPr>
          <w:rFonts w:ascii="Amasis MT Pro" w:eastAsia="Calibri" w:hAnsi="Amasis MT Pro"/>
          <w:sz w:val="22"/>
          <w:szCs w:val="22"/>
        </w:rPr>
      </w:pPr>
    </w:p>
    <w:p w14:paraId="4B432D2D" w14:textId="77777777" w:rsidR="00755FA2" w:rsidRPr="00755FA2" w:rsidRDefault="00755FA2" w:rsidP="00755FA2">
      <w:pPr>
        <w:adjustRightInd/>
        <w:spacing w:before="6"/>
        <w:rPr>
          <w:rFonts w:ascii="Amasis MT Pro" w:eastAsia="Calibri" w:hAnsi="Amasis MT Pro"/>
          <w:sz w:val="22"/>
          <w:szCs w:val="22"/>
        </w:rPr>
      </w:pPr>
    </w:p>
    <w:p w14:paraId="6B28F0F6" w14:textId="77777777" w:rsidR="00755FA2" w:rsidRPr="00755FA2" w:rsidRDefault="00755FA2" w:rsidP="00755FA2">
      <w:pPr>
        <w:adjustRightInd/>
        <w:spacing w:before="6"/>
        <w:rPr>
          <w:rFonts w:ascii="Amasis MT Pro" w:eastAsia="Calibri" w:hAnsi="Amasis MT Pro"/>
          <w:sz w:val="22"/>
          <w:szCs w:val="22"/>
        </w:rPr>
      </w:pPr>
    </w:p>
    <w:p w14:paraId="1CB0F080" w14:textId="77777777" w:rsidR="00755FA2" w:rsidRPr="00755FA2" w:rsidRDefault="00755FA2" w:rsidP="00755FA2">
      <w:pPr>
        <w:adjustRightInd/>
        <w:spacing w:before="6"/>
        <w:rPr>
          <w:rFonts w:ascii="Amasis MT Pro" w:eastAsia="Calibri" w:hAnsi="Amasis MT Pro"/>
          <w:sz w:val="22"/>
          <w:szCs w:val="22"/>
        </w:rPr>
      </w:pPr>
    </w:p>
    <w:p w14:paraId="4B071DF7" w14:textId="77777777" w:rsidR="00755FA2" w:rsidRPr="00755FA2" w:rsidRDefault="00755FA2" w:rsidP="00755FA2">
      <w:pPr>
        <w:adjustRightInd/>
        <w:spacing w:before="6"/>
        <w:rPr>
          <w:rFonts w:ascii="Amasis MT Pro" w:eastAsia="Calibri" w:hAnsi="Amasis MT Pro"/>
          <w:sz w:val="22"/>
          <w:szCs w:val="22"/>
        </w:rPr>
      </w:pPr>
    </w:p>
    <w:p w14:paraId="6B1560CC" w14:textId="77777777" w:rsidR="00755FA2" w:rsidRPr="00755FA2" w:rsidRDefault="00755FA2" w:rsidP="00755FA2">
      <w:pPr>
        <w:adjustRightInd/>
        <w:spacing w:before="6"/>
        <w:rPr>
          <w:rFonts w:ascii="Amasis MT Pro" w:eastAsia="Calibri" w:hAnsi="Amasis MT Pro"/>
          <w:sz w:val="22"/>
          <w:szCs w:val="22"/>
        </w:rPr>
      </w:pPr>
    </w:p>
    <w:p w14:paraId="2E2F6AAC" w14:textId="77777777" w:rsidR="00755FA2" w:rsidRPr="00755FA2" w:rsidRDefault="00755FA2" w:rsidP="00755FA2">
      <w:pPr>
        <w:adjustRightInd/>
        <w:spacing w:before="6"/>
        <w:rPr>
          <w:rFonts w:ascii="Amasis MT Pro" w:eastAsia="Calibri" w:hAnsi="Amasis MT Pro"/>
          <w:sz w:val="22"/>
          <w:szCs w:val="22"/>
        </w:rPr>
      </w:pPr>
    </w:p>
    <w:p w14:paraId="6C1C0600" w14:textId="77777777" w:rsidR="00755FA2" w:rsidRPr="00755FA2" w:rsidRDefault="00755FA2" w:rsidP="00755FA2">
      <w:pPr>
        <w:adjustRightInd/>
        <w:spacing w:before="6"/>
        <w:rPr>
          <w:rFonts w:ascii="Amasis MT Pro" w:eastAsia="Calibri" w:hAnsi="Amasis MT Pro"/>
          <w:sz w:val="22"/>
          <w:szCs w:val="22"/>
        </w:rPr>
      </w:pPr>
    </w:p>
    <w:p w14:paraId="0A1F0CB7" w14:textId="77777777" w:rsidR="00755FA2" w:rsidRPr="00755FA2" w:rsidRDefault="00755FA2" w:rsidP="00755FA2">
      <w:pPr>
        <w:adjustRightInd/>
        <w:spacing w:before="6"/>
        <w:rPr>
          <w:rFonts w:ascii="Amasis MT Pro" w:eastAsia="Calibri" w:hAnsi="Amasis MT Pro"/>
          <w:sz w:val="22"/>
          <w:szCs w:val="22"/>
        </w:rPr>
      </w:pPr>
    </w:p>
    <w:p w14:paraId="3D455293" w14:textId="77777777" w:rsidR="00755FA2" w:rsidRPr="00755FA2" w:rsidRDefault="00755FA2" w:rsidP="00755FA2">
      <w:pPr>
        <w:adjustRightInd/>
        <w:spacing w:before="6"/>
        <w:rPr>
          <w:rFonts w:ascii="Amasis MT Pro" w:eastAsia="Calibri" w:hAnsi="Amasis MT Pro"/>
          <w:sz w:val="22"/>
          <w:szCs w:val="22"/>
        </w:rPr>
      </w:pPr>
    </w:p>
    <w:p w14:paraId="1D07E536" w14:textId="406A2F5C" w:rsidR="00755FA2" w:rsidRPr="00755FA2" w:rsidRDefault="00133AD8" w:rsidP="00755FA2">
      <w:pPr>
        <w:adjustRightInd/>
        <w:spacing w:before="6"/>
        <w:rPr>
          <w:rFonts w:ascii="Amasis MT Pro" w:eastAsia="Calibri" w:hAnsi="Amasis MT Pro"/>
          <w:sz w:val="22"/>
          <w:szCs w:val="22"/>
        </w:rPr>
      </w:pPr>
      <w:r>
        <w:rPr>
          <w:noProof/>
        </w:rPr>
        <w:lastRenderedPageBreak/>
        <w:drawing>
          <wp:anchor distT="0" distB="0" distL="114300" distR="114300" simplePos="0" relativeHeight="251660288" behindDoc="0" locked="0" layoutInCell="1" allowOverlap="1" wp14:anchorId="0BEF2105" wp14:editId="57B7C76B">
            <wp:simplePos x="0" y="0"/>
            <wp:positionH relativeFrom="margin">
              <wp:posOffset>-222250</wp:posOffset>
            </wp:positionH>
            <wp:positionV relativeFrom="paragraph">
              <wp:posOffset>-336550</wp:posOffset>
            </wp:positionV>
            <wp:extent cx="1476375" cy="1209675"/>
            <wp:effectExtent l="0" t="0" r="0" b="0"/>
            <wp:wrapSquare wrapText="bothSides"/>
            <wp:docPr id="4"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117F7" w14:textId="77777777" w:rsidR="00755FA2" w:rsidRPr="00755FA2" w:rsidRDefault="00755FA2" w:rsidP="00755FA2">
      <w:pPr>
        <w:widowControl/>
        <w:autoSpaceDE/>
        <w:autoSpaceDN/>
        <w:adjustRightInd/>
        <w:ind w:left="1296"/>
        <w:rPr>
          <w:rFonts w:ascii="Book Antiqua" w:eastAsia="Times New Roman" w:hAnsi="Book Antiqua" w:cs="Tahoma"/>
          <w:b/>
          <w:sz w:val="36"/>
          <w:szCs w:val="36"/>
          <w:u w:val="thick" w:color="339933"/>
        </w:rPr>
      </w:pPr>
      <w:r w:rsidRPr="00755FA2">
        <w:rPr>
          <w:rFonts w:ascii="Book Antiqua" w:eastAsia="Times New Roman" w:hAnsi="Book Antiqua" w:cs="Tahoma"/>
          <w:b/>
          <w:sz w:val="36"/>
          <w:szCs w:val="36"/>
          <w:u w:val="thick" w:color="339933"/>
        </w:rPr>
        <w:t>FINANCIAL SERVICES COMMISSION</w:t>
      </w:r>
    </w:p>
    <w:p w14:paraId="06314649" w14:textId="77777777" w:rsidR="00755FA2" w:rsidRPr="00755FA2" w:rsidRDefault="00755FA2" w:rsidP="00755FA2">
      <w:pPr>
        <w:adjustRightInd/>
        <w:spacing w:before="9"/>
        <w:rPr>
          <w:rFonts w:ascii="Amasis MT Pro" w:eastAsia="Calibri" w:hAnsi="Amasis MT Pro"/>
          <w:sz w:val="22"/>
          <w:szCs w:val="22"/>
        </w:rPr>
      </w:pPr>
    </w:p>
    <w:p w14:paraId="2B62130C" w14:textId="77777777" w:rsidR="00755FA2" w:rsidRPr="00755FA2" w:rsidRDefault="00755FA2" w:rsidP="00755FA2">
      <w:pPr>
        <w:adjustRightInd/>
        <w:spacing w:before="2"/>
        <w:rPr>
          <w:rFonts w:ascii="Tahoma" w:eastAsia="Tahoma" w:hAnsi="Tahoma" w:cs="Tahoma"/>
          <w:sz w:val="26"/>
          <w:szCs w:val="22"/>
        </w:rPr>
      </w:pPr>
    </w:p>
    <w:p w14:paraId="6C81737F" w14:textId="77777777" w:rsidR="00755FA2" w:rsidRPr="00755FA2" w:rsidRDefault="00755FA2" w:rsidP="00755FA2">
      <w:pPr>
        <w:adjustRightInd/>
        <w:spacing w:before="2"/>
        <w:rPr>
          <w:rFonts w:ascii="Tahoma" w:eastAsia="Tahoma" w:hAnsi="Tahoma" w:cs="Tahoma"/>
          <w:sz w:val="26"/>
          <w:szCs w:val="22"/>
        </w:rPr>
      </w:pPr>
    </w:p>
    <w:p w14:paraId="7A983438" w14:textId="77777777" w:rsidR="00755FA2" w:rsidRDefault="00755FA2">
      <w:pPr>
        <w:pStyle w:val="BodyText"/>
        <w:kinsoku w:val="0"/>
        <w:overflowPunct w:val="0"/>
        <w:rPr>
          <w:rFonts w:ascii="Tahoma" w:hAnsi="Tahoma" w:cs="Tahoma"/>
        </w:rPr>
      </w:pPr>
    </w:p>
    <w:p w14:paraId="3586F06F" w14:textId="77777777" w:rsidR="00DA714F" w:rsidRDefault="00DA714F">
      <w:pPr>
        <w:pStyle w:val="BodyText"/>
        <w:kinsoku w:val="0"/>
        <w:overflowPunct w:val="0"/>
        <w:rPr>
          <w:rFonts w:ascii="Tahoma" w:hAnsi="Tahoma" w:cs="Tahoma"/>
        </w:rPr>
      </w:pPr>
    </w:p>
    <w:p w14:paraId="1BD8C6B1" w14:textId="01EE7EE6" w:rsidR="00153671" w:rsidRDefault="00755FA2">
      <w:pPr>
        <w:pStyle w:val="BodyText"/>
        <w:kinsoku w:val="0"/>
        <w:overflowPunct w:val="0"/>
        <w:rPr>
          <w:rFonts w:ascii="Tahoma" w:hAnsi="Tahoma" w:cs="Tahoma"/>
        </w:rPr>
      </w:pPr>
      <w:r>
        <w:rPr>
          <w:rFonts w:ascii="Tahoma" w:hAnsi="Tahoma" w:cs="Tahoma"/>
        </w:rPr>
        <w:t>9 December 2022</w:t>
      </w:r>
    </w:p>
    <w:p w14:paraId="1E1A517E" w14:textId="1799D288" w:rsidR="00755FA2" w:rsidRDefault="00755FA2">
      <w:pPr>
        <w:pStyle w:val="BodyText"/>
        <w:kinsoku w:val="0"/>
        <w:overflowPunct w:val="0"/>
        <w:rPr>
          <w:rFonts w:ascii="Tahoma" w:hAnsi="Tahoma" w:cs="Tahoma"/>
        </w:rPr>
      </w:pPr>
    </w:p>
    <w:p w14:paraId="2900F66F" w14:textId="4E40661A" w:rsidR="00755FA2" w:rsidRPr="00755FA2" w:rsidRDefault="00755FA2">
      <w:pPr>
        <w:pStyle w:val="BodyText"/>
        <w:kinsoku w:val="0"/>
        <w:overflowPunct w:val="0"/>
        <w:rPr>
          <w:rFonts w:ascii="Tahoma" w:hAnsi="Tahoma" w:cs="Tahoma"/>
        </w:rPr>
      </w:pPr>
      <w:r>
        <w:rPr>
          <w:rFonts w:ascii="Tahoma" w:hAnsi="Tahoma" w:cs="Tahoma"/>
        </w:rPr>
        <w:t>Financial Sanction Notice</w:t>
      </w:r>
    </w:p>
    <w:p w14:paraId="664B39AF" w14:textId="77777777" w:rsidR="00153671" w:rsidRPr="00755FA2" w:rsidRDefault="00153671">
      <w:pPr>
        <w:pStyle w:val="BodyText"/>
        <w:kinsoku w:val="0"/>
        <w:overflowPunct w:val="0"/>
        <w:spacing w:before="6"/>
        <w:rPr>
          <w:rFonts w:ascii="Tahoma" w:hAnsi="Tahoma" w:cs="Tahoma"/>
          <w:sz w:val="26"/>
          <w:szCs w:val="26"/>
        </w:rPr>
      </w:pPr>
    </w:p>
    <w:p w14:paraId="6EF0D00E" w14:textId="77777777" w:rsidR="00153671" w:rsidRPr="00755FA2" w:rsidRDefault="00153671">
      <w:pPr>
        <w:pStyle w:val="BodyText"/>
        <w:kinsoku w:val="0"/>
        <w:overflowPunct w:val="0"/>
        <w:spacing w:before="6"/>
        <w:rPr>
          <w:rFonts w:ascii="Tahoma" w:hAnsi="Tahoma" w:cs="Tahoma"/>
          <w:sz w:val="26"/>
          <w:szCs w:val="26"/>
        </w:rPr>
        <w:sectPr w:rsidR="00153671" w:rsidRPr="00755FA2">
          <w:footerReference w:type="default" r:id="rId8"/>
          <w:pgSz w:w="11910" w:h="16840"/>
          <w:pgMar w:top="1580" w:right="1320" w:bottom="1240" w:left="1140" w:header="0" w:footer="1040" w:gutter="0"/>
          <w:pgNumType w:start="1"/>
          <w:cols w:space="720"/>
          <w:noEndnote/>
        </w:sectPr>
      </w:pPr>
    </w:p>
    <w:p w14:paraId="276A8EFE" w14:textId="77777777" w:rsidR="00153671" w:rsidRPr="00755FA2" w:rsidRDefault="00153671">
      <w:pPr>
        <w:pStyle w:val="BodyText"/>
        <w:kinsoku w:val="0"/>
        <w:overflowPunct w:val="0"/>
        <w:rPr>
          <w:rFonts w:ascii="Tahoma" w:hAnsi="Tahoma" w:cs="Tahoma"/>
          <w:sz w:val="26"/>
          <w:szCs w:val="26"/>
        </w:rPr>
      </w:pPr>
    </w:p>
    <w:p w14:paraId="3DFC5AF3" w14:textId="77777777" w:rsidR="00153671" w:rsidRPr="00755FA2" w:rsidRDefault="00153671">
      <w:pPr>
        <w:pStyle w:val="BodyText"/>
        <w:kinsoku w:val="0"/>
        <w:overflowPunct w:val="0"/>
        <w:spacing w:before="1"/>
        <w:rPr>
          <w:rFonts w:ascii="Tahoma" w:hAnsi="Tahoma" w:cs="Tahoma"/>
          <w:sz w:val="37"/>
          <w:szCs w:val="37"/>
        </w:rPr>
      </w:pPr>
    </w:p>
    <w:p w14:paraId="1539EA5B" w14:textId="443E12D1" w:rsidR="00153671" w:rsidRPr="00755FA2" w:rsidRDefault="00133AD8" w:rsidP="00755FA2">
      <w:pPr>
        <w:pStyle w:val="Heading1"/>
        <w:kinsoku w:val="0"/>
        <w:overflowPunct w:val="0"/>
        <w:ind w:left="0"/>
        <w:rPr>
          <w:rFonts w:ascii="Tahoma" w:hAnsi="Tahoma" w:cs="Tahoma"/>
          <w:spacing w:val="-5"/>
          <w:w w:val="105"/>
        </w:rPr>
      </w:pPr>
      <w:r w:rsidRPr="00755FA2">
        <w:rPr>
          <w:rFonts w:ascii="Tahoma" w:hAnsi="Tahoma" w:cs="Tahoma"/>
          <w:spacing w:val="-5"/>
          <w:w w:val="105"/>
        </w:rPr>
        <w:t>Introductio</w:t>
      </w:r>
      <w:r w:rsidR="00755FA2">
        <w:rPr>
          <w:rFonts w:ascii="Tahoma" w:hAnsi="Tahoma" w:cs="Tahoma"/>
          <w:spacing w:val="-5"/>
          <w:w w:val="105"/>
        </w:rPr>
        <w:t>n</w:t>
      </w:r>
    </w:p>
    <w:p w14:paraId="69E062DF" w14:textId="77777777" w:rsidR="00153671" w:rsidRPr="00755FA2" w:rsidRDefault="00133AD8">
      <w:pPr>
        <w:pStyle w:val="BodyText"/>
        <w:kinsoku w:val="0"/>
        <w:overflowPunct w:val="0"/>
        <w:spacing w:before="92"/>
        <w:ind w:left="300"/>
        <w:rPr>
          <w:rFonts w:ascii="Tahoma" w:hAnsi="Tahoma" w:cs="Tahoma"/>
          <w:b/>
          <w:bCs/>
          <w:sz w:val="32"/>
          <w:szCs w:val="32"/>
        </w:rPr>
      </w:pPr>
      <w:r w:rsidRPr="00755FA2">
        <w:rPr>
          <w:rFonts w:ascii="Tahoma" w:hAnsi="Tahoma" w:cs="Tahoma"/>
          <w:sz w:val="24"/>
          <w:szCs w:val="24"/>
        </w:rPr>
        <w:br w:type="column"/>
      </w:r>
      <w:r w:rsidRPr="00755FA2">
        <w:rPr>
          <w:rFonts w:ascii="Tahoma" w:hAnsi="Tahoma" w:cs="Tahoma"/>
          <w:b/>
          <w:bCs/>
          <w:sz w:val="32"/>
          <w:szCs w:val="32"/>
        </w:rPr>
        <w:t>Global Anti-Corruption</w:t>
      </w:r>
    </w:p>
    <w:p w14:paraId="603DFF98" w14:textId="77777777" w:rsidR="00153671" w:rsidRPr="00755FA2" w:rsidRDefault="00153671">
      <w:pPr>
        <w:pStyle w:val="BodyText"/>
        <w:kinsoku w:val="0"/>
        <w:overflowPunct w:val="0"/>
        <w:spacing w:before="92"/>
        <w:ind w:left="300"/>
        <w:rPr>
          <w:rFonts w:ascii="Tahoma" w:hAnsi="Tahoma" w:cs="Tahoma"/>
          <w:b/>
          <w:bCs/>
          <w:sz w:val="32"/>
          <w:szCs w:val="32"/>
        </w:rPr>
        <w:sectPr w:rsidR="00153671" w:rsidRPr="00755FA2" w:rsidSect="00755FA2">
          <w:type w:val="continuous"/>
          <w:pgSz w:w="11910" w:h="16840"/>
          <w:pgMar w:top="1580" w:right="1320" w:bottom="1240" w:left="1140" w:header="720" w:footer="720" w:gutter="0"/>
          <w:cols w:num="2" w:space="720" w:equalWidth="0">
            <w:col w:w="1624" w:space="1016"/>
            <w:col w:w="6810"/>
          </w:cols>
          <w:noEndnote/>
        </w:sectPr>
      </w:pPr>
    </w:p>
    <w:p w14:paraId="45834A5A" w14:textId="77777777" w:rsidR="00153671" w:rsidRPr="00755FA2" w:rsidRDefault="00153671">
      <w:pPr>
        <w:pStyle w:val="BodyText"/>
        <w:kinsoku w:val="0"/>
        <w:overflowPunct w:val="0"/>
        <w:spacing w:before="5"/>
        <w:rPr>
          <w:rFonts w:ascii="Tahoma" w:hAnsi="Tahoma" w:cs="Tahoma"/>
          <w:b/>
          <w:bCs/>
        </w:rPr>
      </w:pPr>
    </w:p>
    <w:p w14:paraId="58C83A42" w14:textId="29ADEB9F" w:rsidR="00153671" w:rsidRPr="00755FA2" w:rsidRDefault="00133AD8">
      <w:pPr>
        <w:pStyle w:val="ListParagraph"/>
        <w:numPr>
          <w:ilvl w:val="0"/>
          <w:numId w:val="3"/>
        </w:numPr>
        <w:tabs>
          <w:tab w:val="left" w:pos="661"/>
        </w:tabs>
        <w:kinsoku w:val="0"/>
        <w:overflowPunct w:val="0"/>
        <w:spacing w:before="105" w:line="355" w:lineRule="auto"/>
        <w:ind w:right="113"/>
        <w:jc w:val="both"/>
        <w:rPr>
          <w:rFonts w:ascii="Tahoma" w:hAnsi="Tahoma" w:cs="Tahoma"/>
          <w:w w:val="110"/>
          <w:sz w:val="22"/>
          <w:szCs w:val="22"/>
        </w:rPr>
      </w:pPr>
      <w:r w:rsidRPr="00755FA2">
        <w:rPr>
          <w:rFonts w:ascii="Tahoma" w:hAnsi="Tahoma" w:cs="Tahoma"/>
          <w:w w:val="110"/>
          <w:sz w:val="22"/>
          <w:szCs w:val="22"/>
        </w:rPr>
        <w:t xml:space="preserve">The Global Anti-Corruption Sanctions Regulations 2021 (S.I.  2021/488) (the Regulations) were made under the Sanctions and Anti-Money Laundering Act </w:t>
      </w:r>
      <w:proofErr w:type="gramStart"/>
      <w:r w:rsidRPr="00755FA2">
        <w:rPr>
          <w:rFonts w:ascii="Tahoma" w:hAnsi="Tahoma" w:cs="Tahoma"/>
          <w:w w:val="110"/>
          <w:sz w:val="22"/>
          <w:szCs w:val="22"/>
        </w:rPr>
        <w:t>2018  (</w:t>
      </w:r>
      <w:proofErr w:type="gramEnd"/>
      <w:r w:rsidRPr="00755FA2">
        <w:rPr>
          <w:rFonts w:ascii="Tahoma" w:hAnsi="Tahoma" w:cs="Tahoma"/>
          <w:w w:val="110"/>
          <w:sz w:val="22"/>
          <w:szCs w:val="22"/>
        </w:rPr>
        <w:t>the Sanctions Act) and provide for the freezing of funds and economic resources of</w:t>
      </w:r>
      <w:r w:rsidRPr="00755FA2">
        <w:rPr>
          <w:rFonts w:ascii="Tahoma" w:hAnsi="Tahoma" w:cs="Tahoma"/>
          <w:spacing w:val="54"/>
          <w:w w:val="110"/>
          <w:sz w:val="22"/>
          <w:szCs w:val="22"/>
        </w:rPr>
        <w:t xml:space="preserve"> </w:t>
      </w:r>
      <w:r w:rsidRPr="00755FA2">
        <w:rPr>
          <w:rFonts w:ascii="Tahoma" w:hAnsi="Tahoma" w:cs="Tahoma"/>
          <w:w w:val="110"/>
          <w:sz w:val="22"/>
          <w:szCs w:val="22"/>
        </w:rPr>
        <w:t>certain persons, entities or bodies responsible for or involved in serious</w:t>
      </w:r>
      <w:r w:rsidRPr="00755FA2">
        <w:rPr>
          <w:rFonts w:ascii="Tahoma" w:hAnsi="Tahoma" w:cs="Tahoma"/>
          <w:spacing w:val="-3"/>
          <w:w w:val="110"/>
          <w:sz w:val="22"/>
          <w:szCs w:val="22"/>
        </w:rPr>
        <w:t xml:space="preserve"> </w:t>
      </w:r>
      <w:r w:rsidRPr="00755FA2">
        <w:rPr>
          <w:rFonts w:ascii="Tahoma" w:hAnsi="Tahoma" w:cs="Tahoma"/>
          <w:w w:val="110"/>
          <w:sz w:val="22"/>
          <w:szCs w:val="22"/>
        </w:rPr>
        <w:t>corruption.</w:t>
      </w:r>
    </w:p>
    <w:p w14:paraId="146FCE78" w14:textId="77777777" w:rsidR="00153671" w:rsidRPr="00755FA2" w:rsidRDefault="00153671">
      <w:pPr>
        <w:pStyle w:val="BodyText"/>
        <w:kinsoku w:val="0"/>
        <w:overflowPunct w:val="0"/>
        <w:spacing w:before="8"/>
        <w:rPr>
          <w:rFonts w:ascii="Tahoma" w:hAnsi="Tahoma" w:cs="Tahoma"/>
          <w:sz w:val="19"/>
          <w:szCs w:val="19"/>
        </w:rPr>
      </w:pPr>
    </w:p>
    <w:p w14:paraId="205098EE" w14:textId="3C184121" w:rsidR="00153671" w:rsidRPr="00755FA2" w:rsidRDefault="00133AD8">
      <w:pPr>
        <w:pStyle w:val="ListParagraph"/>
        <w:numPr>
          <w:ilvl w:val="0"/>
          <w:numId w:val="3"/>
        </w:numPr>
        <w:tabs>
          <w:tab w:val="left" w:pos="661"/>
        </w:tabs>
        <w:kinsoku w:val="0"/>
        <w:overflowPunct w:val="0"/>
        <w:spacing w:line="355" w:lineRule="auto"/>
        <w:ind w:right="117"/>
        <w:jc w:val="both"/>
        <w:rPr>
          <w:rFonts w:ascii="Tahoma" w:hAnsi="Tahoma" w:cs="Tahoma"/>
          <w:w w:val="110"/>
          <w:sz w:val="22"/>
          <w:szCs w:val="22"/>
        </w:rPr>
      </w:pPr>
      <w:r w:rsidRPr="00755FA2">
        <w:rPr>
          <w:rFonts w:ascii="Tahoma" w:hAnsi="Tahoma" w:cs="Tahoma"/>
          <w:w w:val="110"/>
          <w:sz w:val="22"/>
          <w:szCs w:val="22"/>
        </w:rPr>
        <w:t>On 9 December 2022 the Foreign, Commonwealth and Development Office updated the UK Sanctions List on GOV.UK. This list provides details of those designated under</w:t>
      </w:r>
      <w:r w:rsidRPr="00755FA2">
        <w:rPr>
          <w:rFonts w:ascii="Tahoma" w:hAnsi="Tahoma" w:cs="Tahoma"/>
          <w:spacing w:val="54"/>
          <w:w w:val="110"/>
          <w:sz w:val="22"/>
          <w:szCs w:val="22"/>
        </w:rPr>
        <w:t xml:space="preserve"> </w:t>
      </w:r>
      <w:r w:rsidRPr="00755FA2">
        <w:rPr>
          <w:rFonts w:ascii="Tahoma" w:hAnsi="Tahoma" w:cs="Tahoma"/>
          <w:w w:val="110"/>
          <w:sz w:val="22"/>
          <w:szCs w:val="22"/>
        </w:rPr>
        <w:t>regulations made under the Sanctions Act. A link to the UK Sanctions List can be found below.</w:t>
      </w:r>
    </w:p>
    <w:p w14:paraId="4F0792F0" w14:textId="77777777" w:rsidR="00153671" w:rsidRPr="00755FA2" w:rsidRDefault="00153671">
      <w:pPr>
        <w:pStyle w:val="BodyText"/>
        <w:kinsoku w:val="0"/>
        <w:overflowPunct w:val="0"/>
        <w:spacing w:before="5"/>
        <w:rPr>
          <w:rFonts w:ascii="Tahoma" w:hAnsi="Tahoma" w:cs="Tahoma"/>
          <w:sz w:val="19"/>
          <w:szCs w:val="19"/>
        </w:rPr>
      </w:pPr>
    </w:p>
    <w:p w14:paraId="709CEF08" w14:textId="5CA49376" w:rsidR="00153671" w:rsidRPr="00755FA2" w:rsidRDefault="00133AD8">
      <w:pPr>
        <w:pStyle w:val="ListParagraph"/>
        <w:numPr>
          <w:ilvl w:val="0"/>
          <w:numId w:val="3"/>
        </w:numPr>
        <w:tabs>
          <w:tab w:val="left" w:pos="661"/>
        </w:tabs>
        <w:kinsoku w:val="0"/>
        <w:overflowPunct w:val="0"/>
        <w:spacing w:before="1" w:line="355" w:lineRule="auto"/>
        <w:ind w:right="114"/>
        <w:jc w:val="both"/>
        <w:rPr>
          <w:rFonts w:ascii="Tahoma" w:hAnsi="Tahoma" w:cs="Tahoma"/>
          <w:w w:val="110"/>
          <w:sz w:val="22"/>
          <w:szCs w:val="22"/>
        </w:rPr>
      </w:pPr>
      <w:r w:rsidRPr="00755FA2">
        <w:rPr>
          <w:rFonts w:ascii="Tahoma" w:hAnsi="Tahoma" w:cs="Tahoma"/>
          <w:w w:val="110"/>
          <w:sz w:val="22"/>
          <w:szCs w:val="22"/>
        </w:rPr>
        <w:t xml:space="preserve">Following the publication </w:t>
      </w:r>
      <w:proofErr w:type="gramStart"/>
      <w:r w:rsidRPr="00755FA2">
        <w:rPr>
          <w:rFonts w:ascii="Tahoma" w:hAnsi="Tahoma" w:cs="Tahoma"/>
          <w:w w:val="110"/>
          <w:sz w:val="22"/>
          <w:szCs w:val="22"/>
        </w:rPr>
        <w:t xml:space="preserve">of  </w:t>
      </w:r>
      <w:r w:rsidR="00755FA2">
        <w:rPr>
          <w:rFonts w:ascii="Tahoma" w:hAnsi="Tahoma" w:cs="Tahoma"/>
          <w:w w:val="110"/>
          <w:sz w:val="22"/>
          <w:szCs w:val="22"/>
        </w:rPr>
        <w:t>t</w:t>
      </w:r>
      <w:r w:rsidRPr="00755FA2">
        <w:rPr>
          <w:rFonts w:ascii="Tahoma" w:hAnsi="Tahoma" w:cs="Tahoma"/>
          <w:w w:val="110"/>
          <w:sz w:val="22"/>
          <w:szCs w:val="22"/>
        </w:rPr>
        <w:t>he</w:t>
      </w:r>
      <w:proofErr w:type="gramEnd"/>
      <w:r w:rsidRPr="00755FA2">
        <w:rPr>
          <w:rFonts w:ascii="Tahoma" w:hAnsi="Tahoma" w:cs="Tahoma"/>
          <w:w w:val="110"/>
          <w:sz w:val="22"/>
          <w:szCs w:val="22"/>
        </w:rPr>
        <w:t xml:space="preserve"> UK Sanctions List, information on the Consolidated </w:t>
      </w:r>
      <w:r w:rsidRPr="00755FA2">
        <w:rPr>
          <w:rFonts w:ascii="Tahoma" w:hAnsi="Tahoma" w:cs="Tahoma"/>
          <w:spacing w:val="54"/>
          <w:w w:val="110"/>
          <w:sz w:val="22"/>
          <w:szCs w:val="22"/>
        </w:rPr>
        <w:t xml:space="preserve"> </w:t>
      </w:r>
      <w:r w:rsidRPr="00755FA2">
        <w:rPr>
          <w:rFonts w:ascii="Tahoma" w:hAnsi="Tahoma" w:cs="Tahoma"/>
          <w:w w:val="110"/>
          <w:sz w:val="22"/>
          <w:szCs w:val="22"/>
        </w:rPr>
        <w:t>List has been</w:t>
      </w:r>
      <w:r w:rsidRPr="00755FA2">
        <w:rPr>
          <w:rFonts w:ascii="Tahoma" w:hAnsi="Tahoma" w:cs="Tahoma"/>
          <w:spacing w:val="13"/>
          <w:w w:val="110"/>
          <w:sz w:val="22"/>
          <w:szCs w:val="22"/>
        </w:rPr>
        <w:t xml:space="preserve"> </w:t>
      </w:r>
      <w:r w:rsidRPr="00755FA2">
        <w:rPr>
          <w:rFonts w:ascii="Tahoma" w:hAnsi="Tahoma" w:cs="Tahoma"/>
          <w:w w:val="110"/>
          <w:sz w:val="22"/>
          <w:szCs w:val="22"/>
        </w:rPr>
        <w:t>updated.</w:t>
      </w:r>
    </w:p>
    <w:p w14:paraId="4F8AEAAF" w14:textId="77777777" w:rsidR="00153671" w:rsidRPr="00755FA2" w:rsidRDefault="00133AD8">
      <w:pPr>
        <w:pStyle w:val="Heading1"/>
        <w:kinsoku w:val="0"/>
        <w:overflowPunct w:val="0"/>
        <w:spacing w:before="231"/>
        <w:ind w:left="300"/>
        <w:rPr>
          <w:rFonts w:ascii="Tahoma" w:hAnsi="Tahoma" w:cs="Tahoma"/>
        </w:rPr>
      </w:pPr>
      <w:r w:rsidRPr="00755FA2">
        <w:rPr>
          <w:rFonts w:ascii="Tahoma" w:hAnsi="Tahoma" w:cs="Tahoma"/>
        </w:rPr>
        <w:t>Notice summary</w:t>
      </w:r>
    </w:p>
    <w:p w14:paraId="1F5A2141" w14:textId="77777777" w:rsidR="00153671" w:rsidRPr="00755FA2" w:rsidRDefault="00153671">
      <w:pPr>
        <w:pStyle w:val="BodyText"/>
        <w:kinsoku w:val="0"/>
        <w:overflowPunct w:val="0"/>
        <w:rPr>
          <w:rFonts w:ascii="Tahoma" w:hAnsi="Tahoma" w:cs="Tahoma"/>
          <w:b/>
          <w:bCs/>
          <w:sz w:val="26"/>
          <w:szCs w:val="26"/>
        </w:rPr>
      </w:pPr>
    </w:p>
    <w:p w14:paraId="5FBA80BF" w14:textId="77777777" w:rsidR="00153671" w:rsidRPr="00755FA2" w:rsidRDefault="00133AD8">
      <w:pPr>
        <w:pStyle w:val="ListParagraph"/>
        <w:numPr>
          <w:ilvl w:val="0"/>
          <w:numId w:val="3"/>
        </w:numPr>
        <w:tabs>
          <w:tab w:val="left" w:pos="661"/>
        </w:tabs>
        <w:kinsoku w:val="0"/>
        <w:overflowPunct w:val="0"/>
        <w:spacing w:before="222" w:line="355" w:lineRule="auto"/>
        <w:ind w:right="120"/>
        <w:jc w:val="both"/>
        <w:rPr>
          <w:rFonts w:ascii="Tahoma" w:hAnsi="Tahoma" w:cs="Tahoma"/>
          <w:w w:val="110"/>
          <w:sz w:val="22"/>
          <w:szCs w:val="22"/>
        </w:rPr>
      </w:pPr>
      <w:r w:rsidRPr="00755FA2">
        <w:rPr>
          <w:rFonts w:ascii="Tahoma" w:hAnsi="Tahoma" w:cs="Tahoma"/>
          <w:w w:val="110"/>
          <w:sz w:val="22"/>
          <w:szCs w:val="22"/>
        </w:rPr>
        <w:t>The following entries have been added to the consolidated list and are now subject to an asset</w:t>
      </w:r>
      <w:r w:rsidRPr="00755FA2">
        <w:rPr>
          <w:rFonts w:ascii="Tahoma" w:hAnsi="Tahoma" w:cs="Tahoma"/>
          <w:spacing w:val="-15"/>
          <w:w w:val="110"/>
          <w:sz w:val="22"/>
          <w:szCs w:val="22"/>
        </w:rPr>
        <w:t xml:space="preserve"> </w:t>
      </w:r>
      <w:r w:rsidRPr="00755FA2">
        <w:rPr>
          <w:rFonts w:ascii="Tahoma" w:hAnsi="Tahoma" w:cs="Tahoma"/>
          <w:w w:val="110"/>
          <w:sz w:val="22"/>
          <w:szCs w:val="22"/>
        </w:rPr>
        <w:t>freeze.</w:t>
      </w:r>
    </w:p>
    <w:p w14:paraId="10E9F9D4" w14:textId="77777777" w:rsidR="00153671" w:rsidRPr="00755FA2" w:rsidRDefault="00153671">
      <w:pPr>
        <w:pStyle w:val="BodyText"/>
        <w:kinsoku w:val="0"/>
        <w:overflowPunct w:val="0"/>
        <w:spacing w:before="9"/>
        <w:rPr>
          <w:rFonts w:ascii="Tahoma" w:hAnsi="Tahoma" w:cs="Tahoma"/>
          <w:sz w:val="32"/>
          <w:szCs w:val="32"/>
        </w:rPr>
      </w:pPr>
    </w:p>
    <w:p w14:paraId="7B21F6B4" w14:textId="77777777" w:rsidR="00153671" w:rsidRPr="00755FA2" w:rsidRDefault="00133AD8">
      <w:pPr>
        <w:pStyle w:val="ListParagraph"/>
        <w:numPr>
          <w:ilvl w:val="1"/>
          <w:numId w:val="3"/>
        </w:numPr>
        <w:tabs>
          <w:tab w:val="left" w:pos="1021"/>
        </w:tabs>
        <w:kinsoku w:val="0"/>
        <w:overflowPunct w:val="0"/>
        <w:rPr>
          <w:rFonts w:ascii="Tahoma" w:hAnsi="Tahoma" w:cs="Tahoma"/>
          <w:w w:val="110"/>
          <w:sz w:val="22"/>
          <w:szCs w:val="22"/>
        </w:rPr>
      </w:pPr>
      <w:r w:rsidRPr="00755FA2">
        <w:rPr>
          <w:rFonts w:ascii="Tahoma" w:hAnsi="Tahoma" w:cs="Tahoma"/>
          <w:w w:val="110"/>
          <w:sz w:val="22"/>
          <w:szCs w:val="22"/>
        </w:rPr>
        <w:t>Vladimir PLAHOTNIUC (Group ID:</w:t>
      </w:r>
      <w:r w:rsidRPr="00755FA2">
        <w:rPr>
          <w:rFonts w:ascii="Tahoma" w:hAnsi="Tahoma" w:cs="Tahoma"/>
          <w:spacing w:val="29"/>
          <w:w w:val="110"/>
          <w:sz w:val="22"/>
          <w:szCs w:val="22"/>
        </w:rPr>
        <w:t xml:space="preserve"> </w:t>
      </w:r>
      <w:r w:rsidRPr="00755FA2">
        <w:rPr>
          <w:rFonts w:ascii="Tahoma" w:hAnsi="Tahoma" w:cs="Tahoma"/>
          <w:w w:val="110"/>
          <w:sz w:val="22"/>
          <w:szCs w:val="22"/>
        </w:rPr>
        <w:t>15658)</w:t>
      </w:r>
    </w:p>
    <w:p w14:paraId="61025C89" w14:textId="77777777" w:rsidR="00153671" w:rsidRPr="00755FA2" w:rsidRDefault="00133AD8">
      <w:pPr>
        <w:pStyle w:val="ListParagraph"/>
        <w:numPr>
          <w:ilvl w:val="1"/>
          <w:numId w:val="3"/>
        </w:numPr>
        <w:tabs>
          <w:tab w:val="left" w:pos="1021"/>
        </w:tabs>
        <w:kinsoku w:val="0"/>
        <w:overflowPunct w:val="0"/>
        <w:spacing w:before="129"/>
        <w:rPr>
          <w:rFonts w:ascii="Tahoma" w:hAnsi="Tahoma" w:cs="Tahoma"/>
          <w:w w:val="110"/>
          <w:sz w:val="22"/>
          <w:szCs w:val="22"/>
        </w:rPr>
      </w:pPr>
      <w:r w:rsidRPr="00755FA2">
        <w:rPr>
          <w:rFonts w:ascii="Tahoma" w:hAnsi="Tahoma" w:cs="Tahoma"/>
          <w:w w:val="110"/>
          <w:sz w:val="22"/>
          <w:szCs w:val="22"/>
        </w:rPr>
        <w:t xml:space="preserve">Milan </w:t>
      </w:r>
      <w:proofErr w:type="spellStart"/>
      <w:r w:rsidRPr="00755FA2">
        <w:rPr>
          <w:rFonts w:ascii="Tahoma" w:hAnsi="Tahoma" w:cs="Tahoma"/>
          <w:w w:val="110"/>
          <w:sz w:val="22"/>
          <w:szCs w:val="22"/>
        </w:rPr>
        <w:t>Rajko</w:t>
      </w:r>
      <w:proofErr w:type="spellEnd"/>
      <w:r w:rsidRPr="00755FA2">
        <w:rPr>
          <w:rFonts w:ascii="Tahoma" w:hAnsi="Tahoma" w:cs="Tahoma"/>
          <w:w w:val="110"/>
          <w:sz w:val="22"/>
          <w:szCs w:val="22"/>
        </w:rPr>
        <w:t xml:space="preserve"> RADOJCIC (Group ID:</w:t>
      </w:r>
      <w:r w:rsidRPr="00755FA2">
        <w:rPr>
          <w:rFonts w:ascii="Tahoma" w:hAnsi="Tahoma" w:cs="Tahoma"/>
          <w:spacing w:val="50"/>
          <w:w w:val="110"/>
          <w:sz w:val="22"/>
          <w:szCs w:val="22"/>
        </w:rPr>
        <w:t xml:space="preserve"> </w:t>
      </w:r>
      <w:r w:rsidRPr="00755FA2">
        <w:rPr>
          <w:rFonts w:ascii="Tahoma" w:hAnsi="Tahoma" w:cs="Tahoma"/>
          <w:w w:val="110"/>
          <w:sz w:val="22"/>
          <w:szCs w:val="22"/>
        </w:rPr>
        <w:t>15687)</w:t>
      </w:r>
    </w:p>
    <w:p w14:paraId="32A4EB6E" w14:textId="77777777" w:rsidR="00153671" w:rsidRPr="00755FA2" w:rsidRDefault="00133AD8">
      <w:pPr>
        <w:pStyle w:val="ListParagraph"/>
        <w:numPr>
          <w:ilvl w:val="1"/>
          <w:numId w:val="3"/>
        </w:numPr>
        <w:tabs>
          <w:tab w:val="left" w:pos="1021"/>
        </w:tabs>
        <w:kinsoku w:val="0"/>
        <w:overflowPunct w:val="0"/>
        <w:spacing w:before="129"/>
        <w:rPr>
          <w:rFonts w:ascii="Tahoma" w:hAnsi="Tahoma" w:cs="Tahoma"/>
          <w:w w:val="110"/>
          <w:sz w:val="22"/>
          <w:szCs w:val="22"/>
        </w:rPr>
      </w:pPr>
      <w:proofErr w:type="spellStart"/>
      <w:r w:rsidRPr="00755FA2">
        <w:rPr>
          <w:rFonts w:ascii="Tahoma" w:hAnsi="Tahoma" w:cs="Tahoma"/>
          <w:w w:val="110"/>
          <w:sz w:val="22"/>
          <w:szCs w:val="22"/>
        </w:rPr>
        <w:t>Ilan</w:t>
      </w:r>
      <w:proofErr w:type="spellEnd"/>
      <w:r w:rsidRPr="00755FA2">
        <w:rPr>
          <w:rFonts w:ascii="Tahoma" w:hAnsi="Tahoma" w:cs="Tahoma"/>
          <w:w w:val="110"/>
          <w:sz w:val="22"/>
          <w:szCs w:val="22"/>
        </w:rPr>
        <w:t xml:space="preserve"> SHOR (Group ID:</w:t>
      </w:r>
      <w:r w:rsidRPr="00755FA2">
        <w:rPr>
          <w:rFonts w:ascii="Tahoma" w:hAnsi="Tahoma" w:cs="Tahoma"/>
          <w:spacing w:val="41"/>
          <w:w w:val="110"/>
          <w:sz w:val="22"/>
          <w:szCs w:val="22"/>
        </w:rPr>
        <w:t xml:space="preserve"> </w:t>
      </w:r>
      <w:r w:rsidRPr="00755FA2">
        <w:rPr>
          <w:rFonts w:ascii="Tahoma" w:hAnsi="Tahoma" w:cs="Tahoma"/>
          <w:w w:val="110"/>
          <w:sz w:val="22"/>
          <w:szCs w:val="22"/>
        </w:rPr>
        <w:t>15661)</w:t>
      </w:r>
    </w:p>
    <w:p w14:paraId="7BE8B7DE" w14:textId="77777777" w:rsidR="00153671" w:rsidRPr="00755FA2" w:rsidRDefault="00133AD8">
      <w:pPr>
        <w:pStyle w:val="ListParagraph"/>
        <w:numPr>
          <w:ilvl w:val="1"/>
          <w:numId w:val="3"/>
        </w:numPr>
        <w:tabs>
          <w:tab w:val="left" w:pos="1021"/>
        </w:tabs>
        <w:kinsoku w:val="0"/>
        <w:overflowPunct w:val="0"/>
        <w:spacing w:before="127"/>
        <w:rPr>
          <w:rFonts w:ascii="Tahoma" w:hAnsi="Tahoma" w:cs="Tahoma"/>
          <w:w w:val="110"/>
          <w:sz w:val="22"/>
          <w:szCs w:val="22"/>
        </w:rPr>
      </w:pPr>
      <w:r w:rsidRPr="00755FA2">
        <w:rPr>
          <w:rFonts w:ascii="Tahoma" w:hAnsi="Tahoma" w:cs="Tahoma"/>
          <w:w w:val="110"/>
          <w:sz w:val="22"/>
          <w:szCs w:val="22"/>
        </w:rPr>
        <w:t xml:space="preserve">Slobodan TESIC (Group ID: </w:t>
      </w:r>
      <w:r w:rsidRPr="00755FA2">
        <w:rPr>
          <w:rFonts w:ascii="Tahoma" w:hAnsi="Tahoma" w:cs="Tahoma"/>
          <w:spacing w:val="4"/>
          <w:w w:val="110"/>
          <w:sz w:val="22"/>
          <w:szCs w:val="22"/>
        </w:rPr>
        <w:t xml:space="preserve"> </w:t>
      </w:r>
      <w:r w:rsidRPr="00755FA2">
        <w:rPr>
          <w:rFonts w:ascii="Tahoma" w:hAnsi="Tahoma" w:cs="Tahoma"/>
          <w:w w:val="110"/>
          <w:sz w:val="22"/>
          <w:szCs w:val="22"/>
        </w:rPr>
        <w:t>15660)</w:t>
      </w:r>
    </w:p>
    <w:p w14:paraId="29E2C8D8" w14:textId="77777777" w:rsidR="00153671" w:rsidRPr="00755FA2" w:rsidRDefault="00133AD8">
      <w:pPr>
        <w:pStyle w:val="ListParagraph"/>
        <w:numPr>
          <w:ilvl w:val="1"/>
          <w:numId w:val="3"/>
        </w:numPr>
        <w:tabs>
          <w:tab w:val="left" w:pos="1021"/>
        </w:tabs>
        <w:kinsoku w:val="0"/>
        <w:overflowPunct w:val="0"/>
        <w:spacing w:before="130"/>
        <w:rPr>
          <w:rFonts w:ascii="Tahoma" w:hAnsi="Tahoma" w:cs="Tahoma"/>
          <w:w w:val="110"/>
          <w:sz w:val="22"/>
          <w:szCs w:val="22"/>
        </w:rPr>
      </w:pPr>
      <w:proofErr w:type="spellStart"/>
      <w:r w:rsidRPr="00755FA2">
        <w:rPr>
          <w:rFonts w:ascii="Tahoma" w:hAnsi="Tahoma" w:cs="Tahoma"/>
          <w:w w:val="110"/>
          <w:sz w:val="22"/>
          <w:szCs w:val="22"/>
        </w:rPr>
        <w:t>Zvonko</w:t>
      </w:r>
      <w:proofErr w:type="spellEnd"/>
      <w:r w:rsidRPr="00755FA2">
        <w:rPr>
          <w:rFonts w:ascii="Tahoma" w:hAnsi="Tahoma" w:cs="Tahoma"/>
          <w:w w:val="110"/>
          <w:sz w:val="22"/>
          <w:szCs w:val="22"/>
        </w:rPr>
        <w:t xml:space="preserve"> VESELINOVIC (Group</w:t>
      </w:r>
      <w:r w:rsidRPr="00755FA2">
        <w:rPr>
          <w:rFonts w:ascii="Tahoma" w:hAnsi="Tahoma" w:cs="Tahoma"/>
          <w:spacing w:val="45"/>
          <w:w w:val="110"/>
          <w:sz w:val="22"/>
          <w:szCs w:val="22"/>
        </w:rPr>
        <w:t xml:space="preserve"> </w:t>
      </w:r>
      <w:r w:rsidRPr="00755FA2">
        <w:rPr>
          <w:rFonts w:ascii="Tahoma" w:hAnsi="Tahoma" w:cs="Tahoma"/>
          <w:w w:val="110"/>
          <w:sz w:val="22"/>
          <w:szCs w:val="22"/>
        </w:rPr>
        <w:t>ID:15677)</w:t>
      </w:r>
    </w:p>
    <w:p w14:paraId="7C3FD06B" w14:textId="77777777" w:rsidR="00153671" w:rsidRPr="00755FA2" w:rsidRDefault="00153671">
      <w:pPr>
        <w:pStyle w:val="ListParagraph"/>
        <w:numPr>
          <w:ilvl w:val="1"/>
          <w:numId w:val="3"/>
        </w:numPr>
        <w:tabs>
          <w:tab w:val="left" w:pos="1021"/>
        </w:tabs>
        <w:kinsoku w:val="0"/>
        <w:overflowPunct w:val="0"/>
        <w:spacing w:before="130"/>
        <w:rPr>
          <w:rFonts w:ascii="Tahoma" w:hAnsi="Tahoma" w:cs="Tahoma"/>
          <w:w w:val="110"/>
          <w:sz w:val="22"/>
          <w:szCs w:val="22"/>
        </w:rPr>
        <w:sectPr w:rsidR="00153671" w:rsidRPr="00755FA2">
          <w:type w:val="continuous"/>
          <w:pgSz w:w="11910" w:h="16840"/>
          <w:pgMar w:top="1580" w:right="1320" w:bottom="1240" w:left="1140" w:header="720" w:footer="720" w:gutter="0"/>
          <w:cols w:space="720" w:equalWidth="0">
            <w:col w:w="9450"/>
          </w:cols>
          <w:noEndnote/>
        </w:sectPr>
      </w:pPr>
    </w:p>
    <w:p w14:paraId="372BA3CA" w14:textId="77777777" w:rsidR="00153671" w:rsidRPr="00755FA2" w:rsidRDefault="00133AD8">
      <w:pPr>
        <w:pStyle w:val="Heading1"/>
        <w:kinsoku w:val="0"/>
        <w:overflowPunct w:val="0"/>
        <w:spacing w:before="76"/>
        <w:ind w:left="120"/>
        <w:rPr>
          <w:rFonts w:ascii="Tahoma" w:hAnsi="Tahoma" w:cs="Tahoma"/>
          <w:w w:val="105"/>
        </w:rPr>
      </w:pPr>
      <w:r w:rsidRPr="00755FA2">
        <w:rPr>
          <w:rFonts w:ascii="Tahoma" w:hAnsi="Tahoma" w:cs="Tahoma"/>
          <w:w w:val="105"/>
        </w:rPr>
        <w:t xml:space="preserve">What </w:t>
      </w:r>
      <w:r w:rsidRPr="00755FA2">
        <w:rPr>
          <w:rFonts w:ascii="Tahoma" w:hAnsi="Tahoma" w:cs="Tahoma"/>
          <w:w w:val="105"/>
          <w:u w:val="single"/>
        </w:rPr>
        <w:t xml:space="preserve">you </w:t>
      </w:r>
      <w:r w:rsidRPr="00755FA2">
        <w:rPr>
          <w:rFonts w:ascii="Tahoma" w:hAnsi="Tahoma" w:cs="Tahoma"/>
          <w:w w:val="105"/>
        </w:rPr>
        <w:t>must do</w:t>
      </w:r>
    </w:p>
    <w:p w14:paraId="20374D3C" w14:textId="77777777" w:rsidR="00153671" w:rsidRPr="00755FA2" w:rsidRDefault="00153671">
      <w:pPr>
        <w:pStyle w:val="BodyText"/>
        <w:kinsoku w:val="0"/>
        <w:overflowPunct w:val="0"/>
        <w:spacing w:before="3"/>
        <w:rPr>
          <w:rFonts w:ascii="Tahoma" w:hAnsi="Tahoma" w:cs="Tahoma"/>
          <w:b/>
          <w:bCs/>
          <w:sz w:val="21"/>
          <w:szCs w:val="21"/>
        </w:rPr>
      </w:pPr>
    </w:p>
    <w:p w14:paraId="049AA9E7" w14:textId="77777777" w:rsidR="00153671" w:rsidRPr="00755FA2" w:rsidRDefault="00133AD8">
      <w:pPr>
        <w:pStyle w:val="ListParagraph"/>
        <w:numPr>
          <w:ilvl w:val="0"/>
          <w:numId w:val="3"/>
        </w:numPr>
        <w:tabs>
          <w:tab w:val="left" w:pos="481"/>
        </w:tabs>
        <w:kinsoku w:val="0"/>
        <w:overflowPunct w:val="0"/>
        <w:ind w:left="480"/>
        <w:rPr>
          <w:rFonts w:ascii="Tahoma" w:hAnsi="Tahoma" w:cs="Tahoma"/>
          <w:w w:val="110"/>
          <w:sz w:val="22"/>
          <w:szCs w:val="22"/>
        </w:rPr>
      </w:pPr>
      <w:r w:rsidRPr="00755FA2">
        <w:rPr>
          <w:rFonts w:ascii="Tahoma" w:hAnsi="Tahoma" w:cs="Tahoma"/>
          <w:w w:val="110"/>
          <w:sz w:val="22"/>
          <w:szCs w:val="22"/>
        </w:rPr>
        <w:t>You</w:t>
      </w:r>
      <w:r w:rsidRPr="00755FA2">
        <w:rPr>
          <w:rFonts w:ascii="Tahoma" w:hAnsi="Tahoma" w:cs="Tahoma"/>
          <w:spacing w:val="18"/>
          <w:w w:val="110"/>
          <w:sz w:val="22"/>
          <w:szCs w:val="22"/>
        </w:rPr>
        <w:t xml:space="preserve"> </w:t>
      </w:r>
      <w:r w:rsidRPr="00755FA2">
        <w:rPr>
          <w:rFonts w:ascii="Tahoma" w:hAnsi="Tahoma" w:cs="Tahoma"/>
          <w:w w:val="110"/>
          <w:sz w:val="22"/>
          <w:szCs w:val="22"/>
        </w:rPr>
        <w:t>must:</w:t>
      </w:r>
    </w:p>
    <w:p w14:paraId="3C74B1C0" w14:textId="77777777" w:rsidR="00153671" w:rsidRPr="00755FA2" w:rsidRDefault="00153671">
      <w:pPr>
        <w:pStyle w:val="BodyText"/>
        <w:kinsoku w:val="0"/>
        <w:overflowPunct w:val="0"/>
        <w:spacing w:before="5"/>
        <w:rPr>
          <w:rFonts w:ascii="Tahoma" w:hAnsi="Tahoma" w:cs="Tahoma"/>
          <w:sz w:val="20"/>
          <w:szCs w:val="20"/>
        </w:rPr>
      </w:pPr>
    </w:p>
    <w:p w14:paraId="63D3DA61" w14:textId="77777777" w:rsidR="00153671" w:rsidRPr="00755FA2" w:rsidRDefault="00133AD8">
      <w:pPr>
        <w:pStyle w:val="ListParagraph"/>
        <w:numPr>
          <w:ilvl w:val="0"/>
          <w:numId w:val="2"/>
        </w:numPr>
        <w:tabs>
          <w:tab w:val="left" w:pos="908"/>
        </w:tabs>
        <w:kinsoku w:val="0"/>
        <w:overflowPunct w:val="0"/>
        <w:spacing w:line="355" w:lineRule="auto"/>
        <w:ind w:right="119"/>
        <w:jc w:val="both"/>
        <w:rPr>
          <w:rFonts w:ascii="Tahoma" w:hAnsi="Tahoma" w:cs="Tahoma"/>
          <w:w w:val="110"/>
          <w:sz w:val="22"/>
          <w:szCs w:val="22"/>
        </w:rPr>
      </w:pPr>
      <w:r w:rsidRPr="00755FA2">
        <w:rPr>
          <w:rFonts w:ascii="Tahoma" w:hAnsi="Tahoma" w:cs="Tahoma"/>
          <w:w w:val="110"/>
          <w:sz w:val="22"/>
          <w:szCs w:val="22"/>
        </w:rPr>
        <w:t xml:space="preserve">check whether you maintain any accounts or hold </w:t>
      </w:r>
      <w:proofErr w:type="gramStart"/>
      <w:r w:rsidRPr="00755FA2">
        <w:rPr>
          <w:rFonts w:ascii="Tahoma" w:hAnsi="Tahoma" w:cs="Tahoma"/>
          <w:w w:val="110"/>
          <w:sz w:val="22"/>
          <w:szCs w:val="22"/>
        </w:rPr>
        <w:t>any  funds</w:t>
      </w:r>
      <w:proofErr w:type="gramEnd"/>
      <w:r w:rsidRPr="00755FA2">
        <w:rPr>
          <w:rFonts w:ascii="Tahoma" w:hAnsi="Tahoma" w:cs="Tahoma"/>
          <w:w w:val="110"/>
          <w:sz w:val="22"/>
          <w:szCs w:val="22"/>
        </w:rPr>
        <w:t xml:space="preserve">  or  economic resources for the persons set out in the Annex to this</w:t>
      </w:r>
      <w:r w:rsidRPr="00755FA2">
        <w:rPr>
          <w:rFonts w:ascii="Tahoma" w:hAnsi="Tahoma" w:cs="Tahoma"/>
          <w:spacing w:val="15"/>
          <w:w w:val="110"/>
          <w:sz w:val="22"/>
          <w:szCs w:val="22"/>
        </w:rPr>
        <w:t xml:space="preserve"> </w:t>
      </w:r>
      <w:r w:rsidRPr="00755FA2">
        <w:rPr>
          <w:rFonts w:ascii="Tahoma" w:hAnsi="Tahoma" w:cs="Tahoma"/>
          <w:w w:val="110"/>
          <w:sz w:val="22"/>
          <w:szCs w:val="22"/>
        </w:rPr>
        <w:t>Notice;</w:t>
      </w:r>
    </w:p>
    <w:p w14:paraId="516DADF4" w14:textId="77777777" w:rsidR="00153671" w:rsidRPr="00755FA2" w:rsidRDefault="00153671">
      <w:pPr>
        <w:pStyle w:val="BodyText"/>
        <w:kinsoku w:val="0"/>
        <w:overflowPunct w:val="0"/>
        <w:spacing w:before="8"/>
        <w:rPr>
          <w:rFonts w:ascii="Tahoma" w:hAnsi="Tahoma" w:cs="Tahoma"/>
          <w:sz w:val="19"/>
          <w:szCs w:val="19"/>
        </w:rPr>
      </w:pPr>
    </w:p>
    <w:p w14:paraId="77B74700" w14:textId="77777777" w:rsidR="00153671" w:rsidRPr="00755FA2" w:rsidRDefault="00133AD8">
      <w:pPr>
        <w:pStyle w:val="ListParagraph"/>
        <w:numPr>
          <w:ilvl w:val="0"/>
          <w:numId w:val="2"/>
        </w:numPr>
        <w:tabs>
          <w:tab w:val="left" w:pos="908"/>
        </w:tabs>
        <w:kinsoku w:val="0"/>
        <w:overflowPunct w:val="0"/>
        <w:spacing w:line="355" w:lineRule="auto"/>
        <w:ind w:right="120" w:hanging="535"/>
        <w:jc w:val="both"/>
        <w:rPr>
          <w:rFonts w:ascii="Tahoma" w:hAnsi="Tahoma" w:cs="Tahoma"/>
          <w:w w:val="110"/>
          <w:sz w:val="22"/>
          <w:szCs w:val="22"/>
        </w:rPr>
      </w:pPr>
      <w:r w:rsidRPr="00755FA2">
        <w:rPr>
          <w:rFonts w:ascii="Tahoma" w:hAnsi="Tahoma" w:cs="Tahoma"/>
          <w:w w:val="110"/>
          <w:sz w:val="22"/>
          <w:szCs w:val="22"/>
        </w:rPr>
        <w:t>freeze such accounts, and other funds or economic resources and any funds which are owned or controlled by persons set out in the Annex to the</w:t>
      </w:r>
      <w:r w:rsidRPr="00755FA2">
        <w:rPr>
          <w:rFonts w:ascii="Tahoma" w:hAnsi="Tahoma" w:cs="Tahoma"/>
          <w:spacing w:val="40"/>
          <w:w w:val="110"/>
          <w:sz w:val="22"/>
          <w:szCs w:val="22"/>
        </w:rPr>
        <w:t xml:space="preserve"> </w:t>
      </w:r>
      <w:r w:rsidRPr="00755FA2">
        <w:rPr>
          <w:rFonts w:ascii="Tahoma" w:hAnsi="Tahoma" w:cs="Tahoma"/>
          <w:w w:val="110"/>
          <w:sz w:val="22"/>
          <w:szCs w:val="22"/>
        </w:rPr>
        <w:t>Notice</w:t>
      </w:r>
    </w:p>
    <w:p w14:paraId="4D2BB147" w14:textId="77777777" w:rsidR="00153671" w:rsidRPr="00755FA2" w:rsidRDefault="00153671">
      <w:pPr>
        <w:pStyle w:val="BodyText"/>
        <w:kinsoku w:val="0"/>
        <w:overflowPunct w:val="0"/>
        <w:spacing w:before="6"/>
        <w:rPr>
          <w:rFonts w:ascii="Tahoma" w:hAnsi="Tahoma" w:cs="Tahoma"/>
          <w:sz w:val="19"/>
          <w:szCs w:val="19"/>
        </w:rPr>
      </w:pPr>
    </w:p>
    <w:p w14:paraId="203CC863" w14:textId="4FE2BD9D" w:rsidR="00153671" w:rsidRPr="00755FA2" w:rsidRDefault="00133AD8">
      <w:pPr>
        <w:pStyle w:val="ListParagraph"/>
        <w:numPr>
          <w:ilvl w:val="0"/>
          <w:numId w:val="2"/>
        </w:numPr>
        <w:tabs>
          <w:tab w:val="left" w:pos="908"/>
        </w:tabs>
        <w:kinsoku w:val="0"/>
        <w:overflowPunct w:val="0"/>
        <w:spacing w:line="355" w:lineRule="auto"/>
        <w:ind w:right="116" w:hanging="590"/>
        <w:jc w:val="both"/>
        <w:rPr>
          <w:rFonts w:ascii="Tahoma" w:hAnsi="Tahoma" w:cs="Tahoma"/>
          <w:w w:val="110"/>
          <w:sz w:val="22"/>
          <w:szCs w:val="22"/>
        </w:rPr>
      </w:pPr>
      <w:r w:rsidRPr="00755FA2">
        <w:rPr>
          <w:rFonts w:ascii="Tahoma" w:hAnsi="Tahoma" w:cs="Tahoma"/>
          <w:w w:val="110"/>
          <w:sz w:val="22"/>
          <w:szCs w:val="22"/>
        </w:rPr>
        <w:t xml:space="preserve">refrain from dealing with the funds or assets or making them available (directly or indirectly) to such persons unless licensed by the </w:t>
      </w:r>
      <w:proofErr w:type="gramStart"/>
      <w:r w:rsidR="00755FA2">
        <w:rPr>
          <w:rFonts w:ascii="Tahoma" w:hAnsi="Tahoma" w:cs="Tahoma"/>
          <w:w w:val="110"/>
          <w:sz w:val="22"/>
          <w:szCs w:val="22"/>
        </w:rPr>
        <w:t>Governor</w:t>
      </w:r>
      <w:r w:rsidRPr="00755FA2">
        <w:rPr>
          <w:rFonts w:ascii="Tahoma" w:hAnsi="Tahoma" w:cs="Tahoma"/>
          <w:w w:val="110"/>
          <w:sz w:val="22"/>
          <w:szCs w:val="22"/>
        </w:rPr>
        <w:t>;</w:t>
      </w:r>
      <w:proofErr w:type="gramEnd"/>
    </w:p>
    <w:p w14:paraId="56E03E67" w14:textId="77777777" w:rsidR="00153671" w:rsidRPr="00755FA2" w:rsidRDefault="00153671">
      <w:pPr>
        <w:pStyle w:val="BodyText"/>
        <w:kinsoku w:val="0"/>
        <w:overflowPunct w:val="0"/>
        <w:spacing w:before="8"/>
        <w:rPr>
          <w:rFonts w:ascii="Tahoma" w:hAnsi="Tahoma" w:cs="Tahoma"/>
          <w:sz w:val="19"/>
          <w:szCs w:val="19"/>
        </w:rPr>
      </w:pPr>
    </w:p>
    <w:p w14:paraId="73C6D759" w14:textId="5DB6BFB9" w:rsidR="00153671" w:rsidRPr="00755FA2" w:rsidRDefault="00133AD8">
      <w:pPr>
        <w:pStyle w:val="ListParagraph"/>
        <w:numPr>
          <w:ilvl w:val="0"/>
          <w:numId w:val="2"/>
        </w:numPr>
        <w:tabs>
          <w:tab w:val="left" w:pos="908"/>
        </w:tabs>
        <w:kinsoku w:val="0"/>
        <w:overflowPunct w:val="0"/>
        <w:spacing w:line="355" w:lineRule="auto"/>
        <w:ind w:right="118" w:hanging="583"/>
        <w:jc w:val="both"/>
        <w:rPr>
          <w:rFonts w:ascii="Tahoma" w:hAnsi="Tahoma" w:cs="Tahoma"/>
          <w:w w:val="110"/>
          <w:sz w:val="22"/>
          <w:szCs w:val="22"/>
        </w:rPr>
      </w:pPr>
      <w:r w:rsidRPr="00755FA2">
        <w:rPr>
          <w:rFonts w:ascii="Tahoma" w:hAnsi="Tahoma" w:cs="Tahoma"/>
          <w:w w:val="110"/>
          <w:sz w:val="22"/>
          <w:szCs w:val="22"/>
        </w:rPr>
        <w:t xml:space="preserve">report any findings to </w:t>
      </w:r>
      <w:r w:rsidR="00755FA2">
        <w:rPr>
          <w:rFonts w:ascii="Tahoma" w:hAnsi="Tahoma" w:cs="Tahoma"/>
          <w:w w:val="110"/>
          <w:sz w:val="22"/>
          <w:szCs w:val="22"/>
        </w:rPr>
        <w:t>the Governor</w:t>
      </w:r>
      <w:r w:rsidRPr="00755FA2">
        <w:rPr>
          <w:rFonts w:ascii="Tahoma" w:hAnsi="Tahoma" w:cs="Tahoma"/>
          <w:w w:val="110"/>
          <w:sz w:val="22"/>
          <w:szCs w:val="22"/>
        </w:rPr>
        <w:t>, together with any additional information that would facilitate compliance with the</w:t>
      </w:r>
      <w:r w:rsidRPr="00755FA2">
        <w:rPr>
          <w:rFonts w:ascii="Tahoma" w:hAnsi="Tahoma" w:cs="Tahoma"/>
          <w:spacing w:val="19"/>
          <w:w w:val="110"/>
          <w:sz w:val="22"/>
          <w:szCs w:val="22"/>
        </w:rPr>
        <w:t xml:space="preserve"> </w:t>
      </w:r>
      <w:proofErr w:type="gramStart"/>
      <w:r w:rsidRPr="00755FA2">
        <w:rPr>
          <w:rFonts w:ascii="Tahoma" w:hAnsi="Tahoma" w:cs="Tahoma"/>
          <w:w w:val="110"/>
          <w:sz w:val="22"/>
          <w:szCs w:val="22"/>
        </w:rPr>
        <w:t>Regulations;</w:t>
      </w:r>
      <w:proofErr w:type="gramEnd"/>
    </w:p>
    <w:p w14:paraId="2E405AAF" w14:textId="77777777" w:rsidR="00153671" w:rsidRPr="00755FA2" w:rsidRDefault="00153671">
      <w:pPr>
        <w:pStyle w:val="BodyText"/>
        <w:kinsoku w:val="0"/>
        <w:overflowPunct w:val="0"/>
        <w:spacing w:before="8"/>
        <w:rPr>
          <w:rFonts w:ascii="Tahoma" w:hAnsi="Tahoma" w:cs="Tahoma"/>
          <w:sz w:val="19"/>
          <w:szCs w:val="19"/>
        </w:rPr>
      </w:pPr>
    </w:p>
    <w:p w14:paraId="75E3AE08" w14:textId="7241761C" w:rsidR="00153671" w:rsidRPr="00755FA2" w:rsidRDefault="00133AD8">
      <w:pPr>
        <w:pStyle w:val="ListParagraph"/>
        <w:numPr>
          <w:ilvl w:val="0"/>
          <w:numId w:val="2"/>
        </w:numPr>
        <w:tabs>
          <w:tab w:val="left" w:pos="908"/>
        </w:tabs>
        <w:kinsoku w:val="0"/>
        <w:overflowPunct w:val="0"/>
        <w:spacing w:line="355" w:lineRule="auto"/>
        <w:ind w:right="116" w:hanging="530"/>
        <w:jc w:val="both"/>
        <w:rPr>
          <w:rFonts w:ascii="Tahoma" w:hAnsi="Tahoma" w:cs="Tahoma"/>
          <w:w w:val="110"/>
          <w:sz w:val="22"/>
          <w:szCs w:val="22"/>
        </w:rPr>
      </w:pPr>
      <w:r w:rsidRPr="00755FA2">
        <w:rPr>
          <w:rFonts w:ascii="Tahoma" w:hAnsi="Tahoma" w:cs="Tahoma"/>
          <w:w w:val="110"/>
          <w:sz w:val="22"/>
          <w:szCs w:val="22"/>
        </w:rPr>
        <w:t xml:space="preserve">provide any information concerning the frozen assets of designated persons that </w:t>
      </w:r>
      <w:r w:rsidR="00B86980">
        <w:rPr>
          <w:rFonts w:ascii="Tahoma" w:hAnsi="Tahoma" w:cs="Tahoma"/>
          <w:w w:val="110"/>
          <w:sz w:val="22"/>
          <w:szCs w:val="22"/>
        </w:rPr>
        <w:t>the Governor</w:t>
      </w:r>
      <w:r w:rsidRPr="00755FA2">
        <w:rPr>
          <w:rFonts w:ascii="Tahoma" w:hAnsi="Tahoma" w:cs="Tahoma"/>
          <w:w w:val="110"/>
          <w:sz w:val="22"/>
          <w:szCs w:val="22"/>
        </w:rPr>
        <w:t xml:space="preserve"> may request. Information reported to </w:t>
      </w:r>
      <w:r w:rsidR="0000334A">
        <w:rPr>
          <w:rFonts w:ascii="Tahoma" w:hAnsi="Tahoma" w:cs="Tahoma"/>
          <w:w w:val="110"/>
          <w:sz w:val="22"/>
          <w:szCs w:val="22"/>
        </w:rPr>
        <w:t>the Governor</w:t>
      </w:r>
      <w:r w:rsidRPr="00755FA2">
        <w:rPr>
          <w:rFonts w:ascii="Tahoma" w:hAnsi="Tahoma" w:cs="Tahoma"/>
          <w:w w:val="110"/>
          <w:sz w:val="22"/>
          <w:szCs w:val="22"/>
        </w:rPr>
        <w:t xml:space="preserve"> may be passed on to other regulatory authorities or law</w:t>
      </w:r>
      <w:r w:rsidRPr="00755FA2">
        <w:rPr>
          <w:rFonts w:ascii="Tahoma" w:hAnsi="Tahoma" w:cs="Tahoma"/>
          <w:spacing w:val="-1"/>
          <w:w w:val="110"/>
          <w:sz w:val="22"/>
          <w:szCs w:val="22"/>
        </w:rPr>
        <w:t xml:space="preserve"> </w:t>
      </w:r>
      <w:r w:rsidRPr="00755FA2">
        <w:rPr>
          <w:rFonts w:ascii="Tahoma" w:hAnsi="Tahoma" w:cs="Tahoma"/>
          <w:w w:val="110"/>
          <w:sz w:val="22"/>
          <w:szCs w:val="22"/>
        </w:rPr>
        <w:t>enforcement.</w:t>
      </w:r>
    </w:p>
    <w:p w14:paraId="3A986D88" w14:textId="77777777" w:rsidR="00153671" w:rsidRPr="00755FA2" w:rsidRDefault="00153671">
      <w:pPr>
        <w:pStyle w:val="BodyText"/>
        <w:kinsoku w:val="0"/>
        <w:overflowPunct w:val="0"/>
        <w:spacing w:before="8"/>
        <w:rPr>
          <w:rFonts w:ascii="Tahoma" w:hAnsi="Tahoma" w:cs="Tahoma"/>
          <w:sz w:val="19"/>
          <w:szCs w:val="19"/>
        </w:rPr>
      </w:pPr>
    </w:p>
    <w:p w14:paraId="04AEC15E" w14:textId="77777777" w:rsidR="00153671" w:rsidRPr="00755FA2" w:rsidRDefault="00133AD8">
      <w:pPr>
        <w:pStyle w:val="ListParagraph"/>
        <w:numPr>
          <w:ilvl w:val="0"/>
          <w:numId w:val="3"/>
        </w:numPr>
        <w:tabs>
          <w:tab w:val="left" w:pos="481"/>
        </w:tabs>
        <w:kinsoku w:val="0"/>
        <w:overflowPunct w:val="0"/>
        <w:spacing w:line="355" w:lineRule="auto"/>
        <w:ind w:left="480" w:right="117"/>
        <w:rPr>
          <w:rFonts w:ascii="Tahoma" w:hAnsi="Tahoma" w:cs="Tahoma"/>
          <w:w w:val="110"/>
          <w:sz w:val="22"/>
          <w:szCs w:val="22"/>
        </w:rPr>
      </w:pPr>
      <w:r w:rsidRPr="00755FA2">
        <w:rPr>
          <w:rFonts w:ascii="Tahoma" w:hAnsi="Tahoma" w:cs="Tahoma"/>
          <w:w w:val="110"/>
          <w:sz w:val="22"/>
          <w:szCs w:val="22"/>
        </w:rPr>
        <w:t>Failure to comply with financial sanctions legislation or to seek to circumvent its provisions is a criminal</w:t>
      </w:r>
      <w:r w:rsidRPr="00755FA2">
        <w:rPr>
          <w:rFonts w:ascii="Tahoma" w:hAnsi="Tahoma" w:cs="Tahoma"/>
          <w:spacing w:val="9"/>
          <w:w w:val="110"/>
          <w:sz w:val="22"/>
          <w:szCs w:val="22"/>
        </w:rPr>
        <w:t xml:space="preserve"> </w:t>
      </w:r>
      <w:r w:rsidRPr="00755FA2">
        <w:rPr>
          <w:rFonts w:ascii="Tahoma" w:hAnsi="Tahoma" w:cs="Tahoma"/>
          <w:w w:val="110"/>
          <w:sz w:val="22"/>
          <w:szCs w:val="22"/>
        </w:rPr>
        <w:t>offence.</w:t>
      </w:r>
    </w:p>
    <w:p w14:paraId="3F3CE726" w14:textId="77777777" w:rsidR="00153671" w:rsidRPr="00755FA2" w:rsidRDefault="00133AD8">
      <w:pPr>
        <w:pStyle w:val="Heading1"/>
        <w:kinsoku w:val="0"/>
        <w:overflowPunct w:val="0"/>
        <w:spacing w:before="230"/>
        <w:ind w:left="120"/>
        <w:rPr>
          <w:rFonts w:ascii="Tahoma" w:hAnsi="Tahoma" w:cs="Tahoma"/>
          <w:w w:val="105"/>
        </w:rPr>
      </w:pPr>
      <w:r w:rsidRPr="00755FA2">
        <w:rPr>
          <w:rFonts w:ascii="Tahoma" w:hAnsi="Tahoma" w:cs="Tahoma"/>
          <w:w w:val="105"/>
        </w:rPr>
        <w:t>Further Information</w:t>
      </w:r>
    </w:p>
    <w:p w14:paraId="1E7C78E5" w14:textId="77777777" w:rsidR="00153671" w:rsidRPr="00755FA2" w:rsidRDefault="00153671">
      <w:pPr>
        <w:pStyle w:val="BodyText"/>
        <w:kinsoku w:val="0"/>
        <w:overflowPunct w:val="0"/>
        <w:spacing w:before="11"/>
        <w:rPr>
          <w:rFonts w:ascii="Tahoma" w:hAnsi="Tahoma" w:cs="Tahoma"/>
          <w:b/>
          <w:bCs/>
          <w:sz w:val="30"/>
          <w:szCs w:val="30"/>
        </w:rPr>
      </w:pPr>
    </w:p>
    <w:p w14:paraId="2836A5BC" w14:textId="77777777" w:rsidR="00153671" w:rsidRPr="00755FA2" w:rsidRDefault="00133AD8">
      <w:pPr>
        <w:pStyle w:val="ListParagraph"/>
        <w:numPr>
          <w:ilvl w:val="0"/>
          <w:numId w:val="3"/>
        </w:numPr>
        <w:tabs>
          <w:tab w:val="left" w:pos="479"/>
        </w:tabs>
        <w:kinsoku w:val="0"/>
        <w:overflowPunct w:val="0"/>
        <w:spacing w:before="1" w:line="355" w:lineRule="auto"/>
        <w:ind w:left="478" w:right="118"/>
        <w:rPr>
          <w:rFonts w:ascii="Tahoma" w:hAnsi="Tahoma" w:cs="Tahoma"/>
          <w:color w:val="0000FF"/>
          <w:w w:val="110"/>
          <w:sz w:val="22"/>
          <w:szCs w:val="22"/>
        </w:rPr>
      </w:pPr>
      <w:r w:rsidRPr="00755FA2">
        <w:rPr>
          <w:rFonts w:ascii="Tahoma" w:hAnsi="Tahoma" w:cs="Tahoma"/>
          <w:w w:val="110"/>
          <w:sz w:val="22"/>
          <w:szCs w:val="22"/>
        </w:rPr>
        <w:t xml:space="preserve">Copies of recent notices, UK legislation and relevant guidance can be obtained from </w:t>
      </w:r>
      <w:r w:rsidRPr="00755FA2">
        <w:rPr>
          <w:rFonts w:ascii="Tahoma" w:hAnsi="Tahoma" w:cs="Tahoma"/>
          <w:spacing w:val="54"/>
          <w:w w:val="110"/>
          <w:sz w:val="22"/>
          <w:szCs w:val="22"/>
        </w:rPr>
        <w:t xml:space="preserve"> </w:t>
      </w:r>
      <w:r w:rsidRPr="00755FA2">
        <w:rPr>
          <w:rFonts w:ascii="Tahoma" w:hAnsi="Tahoma" w:cs="Tahoma"/>
          <w:w w:val="110"/>
          <w:sz w:val="22"/>
          <w:szCs w:val="22"/>
        </w:rPr>
        <w:t xml:space="preserve">the Global Anti-Corruption financial sanctions page on the Gov.UK website: </w:t>
      </w:r>
      <w:hyperlink r:id="rId9" w:history="1">
        <w:r w:rsidRPr="00755FA2">
          <w:rPr>
            <w:rFonts w:ascii="Tahoma" w:hAnsi="Tahoma" w:cs="Tahoma"/>
            <w:color w:val="0000FF"/>
            <w:w w:val="110"/>
            <w:sz w:val="22"/>
            <w:szCs w:val="22"/>
            <w:u w:val="single"/>
          </w:rPr>
          <w:t xml:space="preserve">https://www.gov.uk/government/collections/financial-sanctions-regime-specific- </w:t>
        </w:r>
      </w:hyperlink>
      <w:hyperlink r:id="rId10" w:history="1">
        <w:r w:rsidRPr="00755FA2">
          <w:rPr>
            <w:rFonts w:ascii="Tahoma" w:hAnsi="Tahoma" w:cs="Tahoma"/>
            <w:color w:val="0000FF"/>
            <w:w w:val="110"/>
            <w:sz w:val="22"/>
            <w:szCs w:val="22"/>
            <w:u w:val="single"/>
          </w:rPr>
          <w:t>consolidated-lists-and-releases</w:t>
        </w:r>
      </w:hyperlink>
    </w:p>
    <w:p w14:paraId="5380EE25" w14:textId="77777777" w:rsidR="00153671" w:rsidRPr="00755FA2" w:rsidRDefault="00153671">
      <w:pPr>
        <w:pStyle w:val="BodyText"/>
        <w:kinsoku w:val="0"/>
        <w:overflowPunct w:val="0"/>
        <w:spacing w:before="1"/>
        <w:rPr>
          <w:rFonts w:ascii="Tahoma" w:hAnsi="Tahoma" w:cs="Tahoma"/>
          <w:sz w:val="24"/>
          <w:szCs w:val="24"/>
        </w:rPr>
      </w:pPr>
    </w:p>
    <w:p w14:paraId="143CDAE9" w14:textId="77777777" w:rsidR="00153671" w:rsidRPr="00755FA2" w:rsidRDefault="00133AD8">
      <w:pPr>
        <w:pStyle w:val="ListParagraph"/>
        <w:numPr>
          <w:ilvl w:val="0"/>
          <w:numId w:val="3"/>
        </w:numPr>
        <w:tabs>
          <w:tab w:val="left" w:pos="479"/>
        </w:tabs>
        <w:kinsoku w:val="0"/>
        <w:overflowPunct w:val="0"/>
        <w:spacing w:before="105" w:line="355" w:lineRule="auto"/>
        <w:ind w:left="478" w:right="338"/>
        <w:rPr>
          <w:rFonts w:ascii="Tahoma" w:hAnsi="Tahoma" w:cs="Tahoma"/>
          <w:color w:val="0000FF"/>
          <w:spacing w:val="-1"/>
          <w:w w:val="105"/>
          <w:sz w:val="22"/>
          <w:szCs w:val="22"/>
        </w:rPr>
      </w:pPr>
      <w:r w:rsidRPr="00755FA2">
        <w:rPr>
          <w:rFonts w:ascii="Tahoma" w:hAnsi="Tahoma" w:cs="Tahoma"/>
          <w:w w:val="110"/>
          <w:sz w:val="22"/>
          <w:szCs w:val="22"/>
        </w:rPr>
        <w:t xml:space="preserve">The Consolidated List can be found here: </w:t>
      </w:r>
      <w:hyperlink r:id="rId11" w:history="1">
        <w:r w:rsidRPr="00755FA2">
          <w:rPr>
            <w:rFonts w:ascii="Tahoma" w:hAnsi="Tahoma" w:cs="Tahoma"/>
            <w:color w:val="0000FF"/>
            <w:spacing w:val="-1"/>
            <w:w w:val="105"/>
            <w:sz w:val="22"/>
            <w:szCs w:val="22"/>
            <w:u w:val="single"/>
          </w:rPr>
          <w:t xml:space="preserve">https://www.gov.uk/government/publications/financial-sanctions-consolidated-list-of- </w:t>
        </w:r>
      </w:hyperlink>
      <w:hyperlink r:id="rId12" w:history="1">
        <w:r w:rsidRPr="00755FA2">
          <w:rPr>
            <w:rFonts w:ascii="Tahoma" w:hAnsi="Tahoma" w:cs="Tahoma"/>
            <w:color w:val="0000FF"/>
            <w:w w:val="110"/>
            <w:sz w:val="22"/>
            <w:szCs w:val="22"/>
            <w:u w:val="single"/>
          </w:rPr>
          <w:t>targets/consolidated-list-of-targets</w:t>
        </w:r>
      </w:hyperlink>
    </w:p>
    <w:p w14:paraId="7DA6CB79" w14:textId="77777777" w:rsidR="00153671" w:rsidRPr="00755FA2" w:rsidRDefault="00153671">
      <w:pPr>
        <w:pStyle w:val="BodyText"/>
        <w:kinsoku w:val="0"/>
        <w:overflowPunct w:val="0"/>
        <w:spacing w:before="11"/>
        <w:rPr>
          <w:rFonts w:ascii="Tahoma" w:hAnsi="Tahoma" w:cs="Tahoma"/>
          <w:sz w:val="23"/>
          <w:szCs w:val="23"/>
        </w:rPr>
      </w:pPr>
    </w:p>
    <w:p w14:paraId="02D8CEF5" w14:textId="77777777" w:rsidR="00153671" w:rsidRPr="00755FA2" w:rsidRDefault="00133AD8">
      <w:pPr>
        <w:pStyle w:val="ListParagraph"/>
        <w:numPr>
          <w:ilvl w:val="0"/>
          <w:numId w:val="3"/>
        </w:numPr>
        <w:tabs>
          <w:tab w:val="left" w:pos="479"/>
        </w:tabs>
        <w:kinsoku w:val="0"/>
        <w:overflowPunct w:val="0"/>
        <w:spacing w:before="104" w:line="355" w:lineRule="auto"/>
        <w:ind w:left="478" w:right="2231"/>
        <w:rPr>
          <w:rFonts w:ascii="Tahoma" w:hAnsi="Tahoma" w:cs="Tahoma"/>
          <w:color w:val="0000FF"/>
          <w:spacing w:val="-1"/>
          <w:w w:val="105"/>
          <w:sz w:val="22"/>
          <w:szCs w:val="22"/>
        </w:rPr>
      </w:pPr>
      <w:r w:rsidRPr="00755FA2">
        <w:rPr>
          <w:rFonts w:ascii="Tahoma" w:hAnsi="Tahoma" w:cs="Tahoma"/>
          <w:w w:val="110"/>
          <w:sz w:val="22"/>
          <w:szCs w:val="22"/>
        </w:rPr>
        <w:t xml:space="preserve">The UK Sanctions List can be found here: </w:t>
      </w:r>
      <w:hyperlink r:id="rId13" w:history="1">
        <w:r w:rsidRPr="00755FA2">
          <w:rPr>
            <w:rFonts w:ascii="Tahoma" w:hAnsi="Tahoma" w:cs="Tahoma"/>
            <w:color w:val="0000FF"/>
            <w:spacing w:val="-1"/>
            <w:w w:val="105"/>
            <w:sz w:val="22"/>
            <w:szCs w:val="22"/>
            <w:u w:val="single"/>
          </w:rPr>
          <w:t>https://www.gov.uk/government/publications/the-uk-sanctions-list</w:t>
        </w:r>
      </w:hyperlink>
    </w:p>
    <w:p w14:paraId="528832FE" w14:textId="77777777" w:rsidR="00153671" w:rsidRPr="00755FA2" w:rsidRDefault="00153671">
      <w:pPr>
        <w:pStyle w:val="ListParagraph"/>
        <w:numPr>
          <w:ilvl w:val="0"/>
          <w:numId w:val="3"/>
        </w:numPr>
        <w:tabs>
          <w:tab w:val="left" w:pos="479"/>
        </w:tabs>
        <w:kinsoku w:val="0"/>
        <w:overflowPunct w:val="0"/>
        <w:spacing w:before="104" w:line="355" w:lineRule="auto"/>
        <w:ind w:left="478" w:right="2231"/>
        <w:rPr>
          <w:rFonts w:ascii="Tahoma" w:hAnsi="Tahoma" w:cs="Tahoma"/>
          <w:color w:val="0000FF"/>
          <w:spacing w:val="-1"/>
          <w:w w:val="105"/>
          <w:sz w:val="22"/>
          <w:szCs w:val="22"/>
        </w:rPr>
        <w:sectPr w:rsidR="00153671" w:rsidRPr="00755FA2">
          <w:pgSz w:w="11910" w:h="16840"/>
          <w:pgMar w:top="1340" w:right="1320" w:bottom="1240" w:left="1320" w:header="0" w:footer="1040" w:gutter="0"/>
          <w:cols w:space="720" w:equalWidth="0">
            <w:col w:w="9270"/>
          </w:cols>
          <w:noEndnote/>
        </w:sectPr>
      </w:pPr>
    </w:p>
    <w:p w14:paraId="4E1917A3" w14:textId="77777777" w:rsidR="00153671" w:rsidRPr="00755FA2" w:rsidRDefault="00133AD8">
      <w:pPr>
        <w:pStyle w:val="ListParagraph"/>
        <w:numPr>
          <w:ilvl w:val="0"/>
          <w:numId w:val="3"/>
        </w:numPr>
        <w:tabs>
          <w:tab w:val="left" w:pos="479"/>
        </w:tabs>
        <w:kinsoku w:val="0"/>
        <w:overflowPunct w:val="0"/>
        <w:spacing w:before="85" w:line="355" w:lineRule="auto"/>
        <w:ind w:left="478" w:right="1092"/>
        <w:rPr>
          <w:rFonts w:ascii="Tahoma" w:hAnsi="Tahoma" w:cs="Tahoma"/>
          <w:color w:val="0000FF"/>
          <w:spacing w:val="-1"/>
          <w:w w:val="105"/>
          <w:sz w:val="22"/>
          <w:szCs w:val="22"/>
        </w:rPr>
      </w:pPr>
      <w:r w:rsidRPr="00755FA2">
        <w:rPr>
          <w:rFonts w:ascii="Tahoma" w:hAnsi="Tahoma" w:cs="Tahoma"/>
          <w:w w:val="110"/>
          <w:sz w:val="22"/>
          <w:szCs w:val="22"/>
        </w:rPr>
        <w:t xml:space="preserve">For more </w:t>
      </w:r>
      <w:proofErr w:type="gramStart"/>
      <w:r w:rsidRPr="00755FA2">
        <w:rPr>
          <w:rFonts w:ascii="Tahoma" w:hAnsi="Tahoma" w:cs="Tahoma"/>
          <w:w w:val="110"/>
          <w:sz w:val="22"/>
          <w:szCs w:val="22"/>
        </w:rPr>
        <w:t>information</w:t>
      </w:r>
      <w:proofErr w:type="gramEnd"/>
      <w:r w:rsidRPr="00755FA2">
        <w:rPr>
          <w:rFonts w:ascii="Tahoma" w:hAnsi="Tahoma" w:cs="Tahoma"/>
          <w:w w:val="110"/>
          <w:sz w:val="22"/>
          <w:szCs w:val="22"/>
        </w:rPr>
        <w:t xml:space="preserve"> please see our guide to financial sanctions: </w:t>
      </w:r>
      <w:hyperlink r:id="rId14" w:history="1">
        <w:r w:rsidRPr="00755FA2">
          <w:rPr>
            <w:rFonts w:ascii="Tahoma" w:hAnsi="Tahoma" w:cs="Tahoma"/>
            <w:color w:val="0000FF"/>
            <w:spacing w:val="-1"/>
            <w:w w:val="105"/>
            <w:sz w:val="22"/>
            <w:szCs w:val="22"/>
            <w:u w:val="single"/>
          </w:rPr>
          <w:t>https://www.gov.uk/government/publications/uk-financial-sanctions-guidance</w:t>
        </w:r>
      </w:hyperlink>
    </w:p>
    <w:p w14:paraId="33AC9F22" w14:textId="77777777" w:rsidR="00153671" w:rsidRPr="00755FA2" w:rsidRDefault="00153671">
      <w:pPr>
        <w:pStyle w:val="BodyText"/>
        <w:kinsoku w:val="0"/>
        <w:overflowPunct w:val="0"/>
        <w:spacing w:before="3"/>
        <w:rPr>
          <w:rFonts w:ascii="Tahoma" w:hAnsi="Tahoma" w:cs="Tahoma"/>
          <w:sz w:val="24"/>
          <w:szCs w:val="24"/>
        </w:rPr>
      </w:pPr>
    </w:p>
    <w:p w14:paraId="0061A9CE" w14:textId="77777777" w:rsidR="00153671" w:rsidRPr="00755FA2" w:rsidRDefault="00133AD8">
      <w:pPr>
        <w:pStyle w:val="Heading1"/>
        <w:kinsoku w:val="0"/>
        <w:overflowPunct w:val="0"/>
        <w:spacing w:before="95"/>
        <w:ind w:left="120"/>
        <w:rPr>
          <w:rFonts w:ascii="Tahoma" w:hAnsi="Tahoma" w:cs="Tahoma"/>
          <w:w w:val="105"/>
        </w:rPr>
      </w:pPr>
      <w:r w:rsidRPr="00755FA2">
        <w:rPr>
          <w:rFonts w:ascii="Tahoma" w:hAnsi="Tahoma" w:cs="Tahoma"/>
          <w:w w:val="105"/>
        </w:rPr>
        <w:t>Enquiries</w:t>
      </w:r>
    </w:p>
    <w:p w14:paraId="3DBBFE21" w14:textId="3321EA2B" w:rsidR="00153671" w:rsidRDefault="00133AD8">
      <w:pPr>
        <w:pStyle w:val="ListParagraph"/>
        <w:numPr>
          <w:ilvl w:val="0"/>
          <w:numId w:val="3"/>
        </w:numPr>
        <w:tabs>
          <w:tab w:val="left" w:pos="481"/>
        </w:tabs>
        <w:kinsoku w:val="0"/>
        <w:overflowPunct w:val="0"/>
        <w:spacing w:before="140" w:line="271" w:lineRule="auto"/>
        <w:ind w:left="480" w:right="121"/>
        <w:rPr>
          <w:rFonts w:ascii="Tahoma" w:hAnsi="Tahoma" w:cs="Tahoma"/>
          <w:w w:val="110"/>
          <w:sz w:val="22"/>
          <w:szCs w:val="22"/>
        </w:rPr>
      </w:pPr>
      <w:r w:rsidRPr="00755FA2">
        <w:rPr>
          <w:rFonts w:ascii="Tahoma" w:hAnsi="Tahoma" w:cs="Tahoma"/>
          <w:w w:val="110"/>
          <w:sz w:val="22"/>
          <w:szCs w:val="22"/>
        </w:rPr>
        <w:t>Non-media enquiries about the implementation of financial sanctions in the UK should be addressed</w:t>
      </w:r>
      <w:r w:rsidRPr="00755FA2">
        <w:rPr>
          <w:rFonts w:ascii="Tahoma" w:hAnsi="Tahoma" w:cs="Tahoma"/>
          <w:spacing w:val="-6"/>
          <w:w w:val="110"/>
          <w:sz w:val="22"/>
          <w:szCs w:val="22"/>
        </w:rPr>
        <w:t xml:space="preserve"> </w:t>
      </w:r>
      <w:r w:rsidRPr="00755FA2">
        <w:rPr>
          <w:rFonts w:ascii="Tahoma" w:hAnsi="Tahoma" w:cs="Tahoma"/>
          <w:w w:val="110"/>
          <w:sz w:val="22"/>
          <w:szCs w:val="22"/>
        </w:rPr>
        <w:t>to:</w:t>
      </w:r>
    </w:p>
    <w:p w14:paraId="37213110" w14:textId="77777777" w:rsidR="00133AD8" w:rsidRDefault="00133AD8" w:rsidP="00133AD8">
      <w:pPr>
        <w:pStyle w:val="ListParagraph"/>
        <w:tabs>
          <w:tab w:val="left" w:pos="481"/>
        </w:tabs>
        <w:kinsoku w:val="0"/>
        <w:overflowPunct w:val="0"/>
        <w:spacing w:line="271" w:lineRule="auto"/>
        <w:ind w:left="480" w:right="121" w:firstLine="0"/>
        <w:rPr>
          <w:rFonts w:ascii="Tahoma" w:hAnsi="Tahoma" w:cs="Tahoma"/>
          <w:w w:val="110"/>
          <w:sz w:val="22"/>
          <w:szCs w:val="22"/>
        </w:rPr>
      </w:pPr>
    </w:p>
    <w:p w14:paraId="6258088E" w14:textId="2173C543" w:rsidR="00755FA2" w:rsidRPr="00755FA2" w:rsidRDefault="00755FA2" w:rsidP="00755FA2">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664D18B5" w14:textId="0F640A8F" w:rsidR="00755FA2" w:rsidRPr="00755FA2" w:rsidRDefault="00133AD8" w:rsidP="00755FA2">
      <w:pPr>
        <w:pStyle w:val="BodyText"/>
        <w:ind w:left="578"/>
        <w:rPr>
          <w:rFonts w:ascii="Tahoma" w:hAnsi="Tahoma" w:cs="Tahoma"/>
        </w:rPr>
      </w:pPr>
      <w:r>
        <w:rPr>
          <w:rFonts w:ascii="Tahoma" w:hAnsi="Tahoma" w:cs="Tahoma"/>
        </w:rPr>
        <w:tab/>
      </w:r>
      <w:r w:rsidR="00755FA2" w:rsidRPr="00755FA2">
        <w:rPr>
          <w:rFonts w:ascii="Tahoma" w:hAnsi="Tahoma" w:cs="Tahoma"/>
        </w:rPr>
        <w:t>The Governor’s Office</w:t>
      </w:r>
    </w:p>
    <w:p w14:paraId="36B9D1E3" w14:textId="0BF5B7F7" w:rsidR="00755FA2" w:rsidRPr="00755FA2" w:rsidRDefault="00133AD8" w:rsidP="00755FA2">
      <w:pPr>
        <w:pStyle w:val="BodyText"/>
        <w:ind w:left="578"/>
        <w:rPr>
          <w:rFonts w:ascii="Tahoma" w:hAnsi="Tahoma" w:cs="Tahoma"/>
        </w:rPr>
      </w:pPr>
      <w:r>
        <w:rPr>
          <w:rFonts w:ascii="Tahoma" w:hAnsi="Tahoma" w:cs="Tahoma"/>
        </w:rPr>
        <w:tab/>
      </w:r>
      <w:r w:rsidR="00755FA2" w:rsidRPr="00755FA2">
        <w:rPr>
          <w:rFonts w:ascii="Tahoma" w:hAnsi="Tahoma" w:cs="Tahoma"/>
        </w:rPr>
        <w:t xml:space="preserve">#8 </w:t>
      </w:r>
      <w:proofErr w:type="spellStart"/>
      <w:r w:rsidR="00755FA2" w:rsidRPr="00755FA2">
        <w:rPr>
          <w:rFonts w:ascii="Tahoma" w:hAnsi="Tahoma" w:cs="Tahoma"/>
        </w:rPr>
        <w:t>Farara</w:t>
      </w:r>
      <w:proofErr w:type="spellEnd"/>
      <w:r w:rsidR="00755FA2" w:rsidRPr="00755FA2">
        <w:rPr>
          <w:rFonts w:ascii="Tahoma" w:hAnsi="Tahoma" w:cs="Tahoma"/>
        </w:rPr>
        <w:t xml:space="preserve"> Plaza</w:t>
      </w:r>
    </w:p>
    <w:p w14:paraId="11B5CE27" w14:textId="6C9F320E" w:rsidR="00755FA2" w:rsidRPr="00755FA2" w:rsidRDefault="00133AD8" w:rsidP="00755FA2">
      <w:pPr>
        <w:pStyle w:val="BodyText"/>
        <w:ind w:left="578"/>
        <w:rPr>
          <w:rFonts w:ascii="Tahoma" w:hAnsi="Tahoma" w:cs="Tahoma"/>
        </w:rPr>
      </w:pPr>
      <w:r>
        <w:rPr>
          <w:rFonts w:ascii="Tahoma" w:hAnsi="Tahoma" w:cs="Tahoma"/>
        </w:rPr>
        <w:tab/>
      </w:r>
      <w:r w:rsidR="00755FA2" w:rsidRPr="00755FA2">
        <w:rPr>
          <w:rFonts w:ascii="Tahoma" w:hAnsi="Tahoma" w:cs="Tahoma"/>
        </w:rPr>
        <w:t>Brades, MSR 1110</w:t>
      </w:r>
    </w:p>
    <w:p w14:paraId="650286E6" w14:textId="2B98FE3B" w:rsidR="00755FA2" w:rsidRDefault="00133AD8" w:rsidP="00133AD8">
      <w:pPr>
        <w:pStyle w:val="ListParagraph"/>
        <w:tabs>
          <w:tab w:val="left" w:pos="481"/>
        </w:tabs>
        <w:kinsoku w:val="0"/>
        <w:overflowPunct w:val="0"/>
        <w:spacing w:line="271" w:lineRule="auto"/>
        <w:ind w:left="480" w:right="121" w:firstLine="0"/>
        <w:rPr>
          <w:rStyle w:val="Hyperlink"/>
          <w:rFonts w:ascii="Tahoma" w:hAnsi="Tahoma" w:cs="Tahoma"/>
          <w:spacing w:val="-2"/>
          <w:w w:val="105"/>
          <w:sz w:val="22"/>
          <w:szCs w:val="22"/>
        </w:rPr>
      </w:pPr>
      <w:r>
        <w:rPr>
          <w:rFonts w:ascii="Tahoma" w:hAnsi="Tahoma" w:cs="Tahoma"/>
          <w:spacing w:val="-2"/>
          <w:w w:val="105"/>
          <w:sz w:val="22"/>
          <w:szCs w:val="22"/>
        </w:rPr>
        <w:tab/>
      </w:r>
      <w:r>
        <w:rPr>
          <w:rFonts w:ascii="Tahoma" w:hAnsi="Tahoma" w:cs="Tahoma"/>
          <w:spacing w:val="-2"/>
          <w:w w:val="105"/>
          <w:sz w:val="22"/>
          <w:szCs w:val="22"/>
        </w:rPr>
        <w:tab/>
      </w:r>
      <w:r w:rsidR="00755FA2" w:rsidRPr="00755FA2">
        <w:rPr>
          <w:rFonts w:ascii="Tahoma" w:hAnsi="Tahoma" w:cs="Tahoma"/>
          <w:spacing w:val="-2"/>
          <w:w w:val="105"/>
          <w:sz w:val="22"/>
          <w:szCs w:val="22"/>
        </w:rPr>
        <w:t xml:space="preserve">E-Mail:  </w:t>
      </w:r>
      <w:hyperlink r:id="rId15" w:history="1">
        <w:r w:rsidR="00755FA2" w:rsidRPr="00755FA2">
          <w:rPr>
            <w:rStyle w:val="Hyperlink"/>
            <w:rFonts w:ascii="Tahoma" w:hAnsi="Tahoma" w:cs="Tahoma"/>
            <w:spacing w:val="-2"/>
            <w:w w:val="105"/>
            <w:sz w:val="22"/>
            <w:szCs w:val="22"/>
          </w:rPr>
          <w:t>david.vincent@fcdo.gov.uk</w:t>
        </w:r>
      </w:hyperlink>
    </w:p>
    <w:p w14:paraId="56E9A777" w14:textId="77777777" w:rsidR="00153671" w:rsidRPr="00755FA2" w:rsidRDefault="00153671">
      <w:pPr>
        <w:pStyle w:val="ListParagraph"/>
        <w:numPr>
          <w:ilvl w:val="0"/>
          <w:numId w:val="3"/>
        </w:numPr>
        <w:tabs>
          <w:tab w:val="left" w:pos="481"/>
        </w:tabs>
        <w:kinsoku w:val="0"/>
        <w:overflowPunct w:val="0"/>
        <w:spacing w:line="264" w:lineRule="exact"/>
        <w:ind w:left="480" w:right="117"/>
        <w:rPr>
          <w:rFonts w:ascii="Tahoma" w:hAnsi="Tahoma" w:cs="Tahoma"/>
          <w:w w:val="110"/>
          <w:sz w:val="22"/>
          <w:szCs w:val="22"/>
        </w:rPr>
        <w:sectPr w:rsidR="00153671" w:rsidRPr="00755FA2">
          <w:pgSz w:w="11910" w:h="16840"/>
          <w:pgMar w:top="1340" w:right="1320" w:bottom="1240" w:left="1320" w:header="0" w:footer="1040" w:gutter="0"/>
          <w:cols w:space="720"/>
          <w:noEndnote/>
        </w:sectPr>
      </w:pPr>
    </w:p>
    <w:p w14:paraId="5CCA64EF" w14:textId="77777777" w:rsidR="00153671" w:rsidRPr="00755FA2" w:rsidRDefault="00133AD8">
      <w:pPr>
        <w:pStyle w:val="BodyText"/>
        <w:kinsoku w:val="0"/>
        <w:overflowPunct w:val="0"/>
        <w:spacing w:before="75"/>
        <w:ind w:left="2393" w:right="2412"/>
        <w:jc w:val="center"/>
        <w:rPr>
          <w:rFonts w:ascii="Tahoma" w:hAnsi="Tahoma" w:cs="Tahoma"/>
          <w:b/>
          <w:bCs/>
          <w:sz w:val="24"/>
          <w:szCs w:val="24"/>
        </w:rPr>
      </w:pPr>
      <w:r w:rsidRPr="00755FA2">
        <w:rPr>
          <w:rFonts w:ascii="Tahoma" w:hAnsi="Tahoma" w:cs="Tahoma"/>
          <w:b/>
          <w:bCs/>
          <w:sz w:val="24"/>
          <w:szCs w:val="24"/>
          <w:u w:val="single" w:color="000000"/>
        </w:rPr>
        <w:t>ANNEX TO NOTICE</w:t>
      </w:r>
    </w:p>
    <w:p w14:paraId="5B8F0375" w14:textId="77777777" w:rsidR="00153671" w:rsidRPr="00755FA2" w:rsidRDefault="00153671">
      <w:pPr>
        <w:pStyle w:val="BodyText"/>
        <w:kinsoku w:val="0"/>
        <w:overflowPunct w:val="0"/>
        <w:spacing w:before="3"/>
        <w:rPr>
          <w:rFonts w:ascii="Tahoma" w:hAnsi="Tahoma" w:cs="Tahoma"/>
          <w:b/>
          <w:bCs/>
          <w:sz w:val="15"/>
          <w:szCs w:val="15"/>
        </w:rPr>
      </w:pPr>
    </w:p>
    <w:p w14:paraId="18848928" w14:textId="77777777" w:rsidR="00153671" w:rsidRPr="00755FA2" w:rsidRDefault="00133AD8">
      <w:pPr>
        <w:pStyle w:val="Heading1"/>
        <w:kinsoku w:val="0"/>
        <w:overflowPunct w:val="0"/>
        <w:spacing w:before="95"/>
        <w:ind w:left="1941"/>
        <w:rPr>
          <w:rFonts w:ascii="Tahoma" w:hAnsi="Tahoma" w:cs="Tahoma"/>
        </w:rPr>
      </w:pPr>
      <w:r w:rsidRPr="00755FA2">
        <w:rPr>
          <w:rFonts w:ascii="Tahoma" w:hAnsi="Tahoma" w:cs="Tahoma"/>
        </w:rPr>
        <w:t>FINANCIAL SANCTIONS: GLOBAL ANTI-CORRUPTION</w:t>
      </w:r>
    </w:p>
    <w:p w14:paraId="2F8E7B5B" w14:textId="77777777" w:rsidR="00153671" w:rsidRPr="00755FA2" w:rsidRDefault="00133AD8">
      <w:pPr>
        <w:pStyle w:val="BodyText"/>
        <w:kinsoku w:val="0"/>
        <w:overflowPunct w:val="0"/>
        <w:spacing w:before="156"/>
        <w:ind w:left="484"/>
        <w:jc w:val="both"/>
        <w:rPr>
          <w:rFonts w:ascii="Tahoma" w:hAnsi="Tahoma" w:cs="Tahoma"/>
          <w:b/>
          <w:bCs/>
        </w:rPr>
      </w:pPr>
      <w:r w:rsidRPr="00755FA2">
        <w:rPr>
          <w:rFonts w:ascii="Tahoma" w:hAnsi="Tahoma" w:cs="Tahoma"/>
          <w:b/>
          <w:bCs/>
        </w:rPr>
        <w:t>THE GLOBAL ANTI-CORRUPTION SANCTIONS REGULATIONS 2021 (S.I.</w:t>
      </w:r>
      <w:r w:rsidRPr="00755FA2">
        <w:rPr>
          <w:rFonts w:ascii="Tahoma" w:hAnsi="Tahoma" w:cs="Tahoma"/>
          <w:b/>
          <w:bCs/>
          <w:spacing w:val="51"/>
        </w:rPr>
        <w:t xml:space="preserve"> </w:t>
      </w:r>
      <w:r w:rsidRPr="00755FA2">
        <w:rPr>
          <w:rFonts w:ascii="Tahoma" w:hAnsi="Tahoma" w:cs="Tahoma"/>
          <w:b/>
          <w:bCs/>
        </w:rPr>
        <w:t>2021/488)</w:t>
      </w:r>
    </w:p>
    <w:p w14:paraId="081F11E7" w14:textId="77777777" w:rsidR="00153671" w:rsidRPr="00755FA2" w:rsidRDefault="00153671">
      <w:pPr>
        <w:pStyle w:val="BodyText"/>
        <w:kinsoku w:val="0"/>
        <w:overflowPunct w:val="0"/>
        <w:rPr>
          <w:rFonts w:ascii="Tahoma" w:hAnsi="Tahoma" w:cs="Tahoma"/>
          <w:b/>
          <w:bCs/>
          <w:sz w:val="26"/>
          <w:szCs w:val="26"/>
        </w:rPr>
      </w:pPr>
    </w:p>
    <w:p w14:paraId="2AFE751B" w14:textId="77777777" w:rsidR="00153671" w:rsidRPr="00755FA2" w:rsidRDefault="00133AD8">
      <w:pPr>
        <w:pStyle w:val="BodyText"/>
        <w:kinsoku w:val="0"/>
        <w:overflowPunct w:val="0"/>
        <w:spacing w:before="186"/>
        <w:ind w:left="100"/>
        <w:rPr>
          <w:rFonts w:ascii="Tahoma" w:hAnsi="Tahoma" w:cs="Tahoma"/>
          <w:b/>
          <w:bCs/>
        </w:rPr>
      </w:pPr>
      <w:r w:rsidRPr="00755FA2">
        <w:rPr>
          <w:rFonts w:ascii="Tahoma" w:hAnsi="Tahoma" w:cs="Tahoma"/>
          <w:b/>
          <w:bCs/>
        </w:rPr>
        <w:t>ADDITIONS</w:t>
      </w:r>
    </w:p>
    <w:p w14:paraId="7EDF4A65" w14:textId="77777777" w:rsidR="00153671" w:rsidRPr="00755FA2" w:rsidRDefault="00153671">
      <w:pPr>
        <w:pStyle w:val="BodyText"/>
        <w:kinsoku w:val="0"/>
        <w:overflowPunct w:val="0"/>
        <w:spacing w:before="5"/>
        <w:rPr>
          <w:rFonts w:ascii="Tahoma" w:hAnsi="Tahoma" w:cs="Tahoma"/>
          <w:b/>
          <w:bCs/>
          <w:sz w:val="21"/>
          <w:szCs w:val="21"/>
        </w:rPr>
      </w:pPr>
    </w:p>
    <w:p w14:paraId="573610BB" w14:textId="77777777" w:rsidR="00153671" w:rsidRPr="00755FA2" w:rsidRDefault="00133AD8">
      <w:pPr>
        <w:pStyle w:val="BodyText"/>
        <w:kinsoku w:val="0"/>
        <w:overflowPunct w:val="0"/>
        <w:ind w:left="100"/>
        <w:rPr>
          <w:rFonts w:ascii="Tahoma" w:hAnsi="Tahoma" w:cs="Tahoma"/>
          <w:b/>
          <w:bCs/>
        </w:rPr>
      </w:pPr>
      <w:r w:rsidRPr="00755FA2">
        <w:rPr>
          <w:rFonts w:ascii="Tahoma" w:hAnsi="Tahoma" w:cs="Tahoma"/>
          <w:b/>
          <w:bCs/>
          <w:u w:val="single" w:color="000000"/>
        </w:rPr>
        <w:t>Individuals</w:t>
      </w:r>
    </w:p>
    <w:p w14:paraId="502CC281" w14:textId="77777777" w:rsidR="00153671" w:rsidRPr="00755FA2" w:rsidRDefault="00153671">
      <w:pPr>
        <w:pStyle w:val="BodyText"/>
        <w:kinsoku w:val="0"/>
        <w:overflowPunct w:val="0"/>
        <w:spacing w:before="4"/>
        <w:rPr>
          <w:rFonts w:ascii="Tahoma" w:hAnsi="Tahoma" w:cs="Tahoma"/>
          <w:b/>
          <w:bCs/>
          <w:sz w:val="21"/>
          <w:szCs w:val="21"/>
        </w:rPr>
      </w:pPr>
    </w:p>
    <w:p w14:paraId="602EB045" w14:textId="77777777" w:rsidR="00153671" w:rsidRPr="00755FA2" w:rsidRDefault="00133AD8">
      <w:pPr>
        <w:pStyle w:val="ListParagraph"/>
        <w:numPr>
          <w:ilvl w:val="0"/>
          <w:numId w:val="1"/>
        </w:numPr>
        <w:tabs>
          <w:tab w:val="left" w:pos="461"/>
        </w:tabs>
        <w:kinsoku w:val="0"/>
        <w:overflowPunct w:val="0"/>
        <w:spacing w:before="1" w:line="268" w:lineRule="exact"/>
        <w:rPr>
          <w:rFonts w:ascii="Tahoma" w:hAnsi="Tahoma" w:cs="Tahoma"/>
          <w:b/>
          <w:bCs/>
          <w:sz w:val="22"/>
          <w:szCs w:val="22"/>
        </w:rPr>
      </w:pPr>
      <w:r w:rsidRPr="00755FA2">
        <w:rPr>
          <w:rFonts w:ascii="Tahoma" w:hAnsi="Tahoma" w:cs="Tahoma"/>
          <w:b/>
          <w:bCs/>
          <w:sz w:val="22"/>
          <w:szCs w:val="22"/>
        </w:rPr>
        <w:t>PLAHOTNIUC,</w:t>
      </w:r>
      <w:r w:rsidRPr="00755FA2">
        <w:rPr>
          <w:rFonts w:ascii="Tahoma" w:hAnsi="Tahoma" w:cs="Tahoma"/>
          <w:b/>
          <w:bCs/>
          <w:spacing w:val="5"/>
          <w:sz w:val="22"/>
          <w:szCs w:val="22"/>
        </w:rPr>
        <w:t xml:space="preserve"> </w:t>
      </w:r>
      <w:r w:rsidRPr="00755FA2">
        <w:rPr>
          <w:rFonts w:ascii="Tahoma" w:hAnsi="Tahoma" w:cs="Tahoma"/>
          <w:b/>
          <w:bCs/>
          <w:sz w:val="22"/>
          <w:szCs w:val="22"/>
        </w:rPr>
        <w:t>Vladimir</w:t>
      </w:r>
    </w:p>
    <w:p w14:paraId="7A2D25FF" w14:textId="77777777" w:rsidR="00153671" w:rsidRPr="00755FA2" w:rsidRDefault="00133AD8">
      <w:pPr>
        <w:pStyle w:val="BodyText"/>
        <w:kinsoku w:val="0"/>
        <w:overflowPunct w:val="0"/>
        <w:spacing w:line="273" w:lineRule="exact"/>
        <w:ind w:left="460"/>
        <w:jc w:val="both"/>
        <w:rPr>
          <w:rFonts w:ascii="Tahoma" w:hAnsi="Tahoma" w:cs="Tahoma"/>
          <w:w w:val="105"/>
        </w:rPr>
      </w:pPr>
      <w:r w:rsidRPr="00755FA2">
        <w:rPr>
          <w:rFonts w:ascii="Tahoma" w:hAnsi="Tahoma" w:cs="Tahoma"/>
          <w:b/>
          <w:bCs/>
          <w:w w:val="105"/>
        </w:rPr>
        <w:t xml:space="preserve">DOB:  </w:t>
      </w:r>
      <w:r w:rsidRPr="00755FA2">
        <w:rPr>
          <w:rFonts w:ascii="Tahoma" w:hAnsi="Tahoma" w:cs="Tahoma"/>
          <w:w w:val="105"/>
        </w:rPr>
        <w:t xml:space="preserve">01/01/1966.  </w:t>
      </w:r>
      <w:r w:rsidRPr="00755FA2">
        <w:rPr>
          <w:rFonts w:ascii="Tahoma" w:hAnsi="Tahoma" w:cs="Tahoma"/>
          <w:b/>
          <w:bCs/>
          <w:w w:val="105"/>
        </w:rPr>
        <w:t xml:space="preserve">POB:  </w:t>
      </w:r>
      <w:proofErr w:type="spellStart"/>
      <w:proofErr w:type="gramStart"/>
      <w:r w:rsidRPr="00755FA2">
        <w:rPr>
          <w:rFonts w:ascii="Tahoma" w:hAnsi="Tahoma" w:cs="Tahoma"/>
          <w:w w:val="105"/>
        </w:rPr>
        <w:t>Calarasi</w:t>
      </w:r>
      <w:proofErr w:type="spellEnd"/>
      <w:r w:rsidRPr="00755FA2">
        <w:rPr>
          <w:rFonts w:ascii="Tahoma" w:hAnsi="Tahoma" w:cs="Tahoma"/>
          <w:w w:val="105"/>
        </w:rPr>
        <w:t>,  Moldova</w:t>
      </w:r>
      <w:proofErr w:type="gramEnd"/>
      <w:r w:rsidRPr="00755FA2">
        <w:rPr>
          <w:rFonts w:ascii="Tahoma" w:hAnsi="Tahoma" w:cs="Tahoma"/>
          <w:w w:val="105"/>
        </w:rPr>
        <w:t xml:space="preserve">  </w:t>
      </w:r>
      <w:proofErr w:type="spellStart"/>
      <w:r w:rsidRPr="00755FA2">
        <w:rPr>
          <w:rFonts w:ascii="Tahoma" w:hAnsi="Tahoma" w:cs="Tahoma"/>
          <w:b/>
          <w:bCs/>
          <w:w w:val="105"/>
        </w:rPr>
        <w:t>a.k.a</w:t>
      </w:r>
      <w:proofErr w:type="spellEnd"/>
      <w:r w:rsidRPr="00755FA2">
        <w:rPr>
          <w:rFonts w:ascii="Tahoma" w:hAnsi="Tahoma" w:cs="Tahoma"/>
          <w:b/>
          <w:bCs/>
          <w:w w:val="105"/>
        </w:rPr>
        <w:t xml:space="preserve">:  </w:t>
      </w:r>
      <w:r w:rsidRPr="00755FA2">
        <w:rPr>
          <w:rFonts w:ascii="Tahoma" w:hAnsi="Tahoma" w:cs="Tahoma"/>
          <w:w w:val="105"/>
        </w:rPr>
        <w:t>(1)  NOVAK,  Vladislav, Vladimirovich</w:t>
      </w:r>
    </w:p>
    <w:p w14:paraId="3117AD29" w14:textId="77777777" w:rsidR="00153671" w:rsidRPr="00755FA2" w:rsidRDefault="00133AD8">
      <w:pPr>
        <w:pStyle w:val="ListParagraph"/>
        <w:numPr>
          <w:ilvl w:val="1"/>
          <w:numId w:val="1"/>
        </w:numPr>
        <w:tabs>
          <w:tab w:val="left" w:pos="801"/>
        </w:tabs>
        <w:kinsoku w:val="0"/>
        <w:overflowPunct w:val="0"/>
        <w:spacing w:before="1" w:line="232" w:lineRule="auto"/>
        <w:ind w:right="113" w:firstLine="0"/>
        <w:jc w:val="both"/>
        <w:rPr>
          <w:rFonts w:ascii="Tahoma" w:hAnsi="Tahoma" w:cs="Tahoma"/>
          <w:w w:val="110"/>
          <w:sz w:val="22"/>
          <w:szCs w:val="22"/>
        </w:rPr>
      </w:pPr>
      <w:r w:rsidRPr="00755FA2">
        <w:rPr>
          <w:rFonts w:ascii="Tahoma" w:hAnsi="Tahoma" w:cs="Tahoma"/>
          <w:w w:val="110"/>
          <w:sz w:val="22"/>
          <w:szCs w:val="22"/>
        </w:rPr>
        <w:t xml:space="preserve">ULINICI, Vlad </w:t>
      </w:r>
      <w:r w:rsidRPr="00755FA2">
        <w:rPr>
          <w:rFonts w:ascii="Tahoma" w:hAnsi="Tahoma" w:cs="Tahoma"/>
          <w:b/>
          <w:bCs/>
          <w:w w:val="110"/>
          <w:sz w:val="22"/>
          <w:szCs w:val="22"/>
        </w:rPr>
        <w:t xml:space="preserve">Nationality: </w:t>
      </w:r>
      <w:r w:rsidRPr="00755FA2">
        <w:rPr>
          <w:rFonts w:ascii="Tahoma" w:hAnsi="Tahoma" w:cs="Tahoma"/>
          <w:w w:val="110"/>
          <w:sz w:val="22"/>
          <w:szCs w:val="22"/>
        </w:rPr>
        <w:t xml:space="preserve">(1) Moldova (2) Romania (3) Russia </w:t>
      </w:r>
      <w:r w:rsidRPr="00755FA2">
        <w:rPr>
          <w:rFonts w:ascii="Tahoma" w:hAnsi="Tahoma" w:cs="Tahoma"/>
          <w:b/>
          <w:bCs/>
          <w:w w:val="110"/>
          <w:sz w:val="22"/>
          <w:szCs w:val="22"/>
        </w:rPr>
        <w:t>Other</w:t>
      </w:r>
      <w:r w:rsidRPr="00755FA2">
        <w:rPr>
          <w:rFonts w:ascii="Tahoma" w:hAnsi="Tahoma" w:cs="Tahoma"/>
          <w:b/>
          <w:bCs/>
          <w:spacing w:val="-23"/>
          <w:w w:val="110"/>
          <w:sz w:val="22"/>
          <w:szCs w:val="22"/>
        </w:rPr>
        <w:t xml:space="preserve"> </w:t>
      </w:r>
      <w:r w:rsidRPr="00755FA2">
        <w:rPr>
          <w:rFonts w:ascii="Tahoma" w:hAnsi="Tahoma" w:cs="Tahoma"/>
          <w:b/>
          <w:bCs/>
          <w:w w:val="110"/>
          <w:sz w:val="22"/>
          <w:szCs w:val="22"/>
        </w:rPr>
        <w:t xml:space="preserve">Information: </w:t>
      </w:r>
      <w:r w:rsidRPr="00755FA2">
        <w:rPr>
          <w:rFonts w:ascii="Tahoma" w:hAnsi="Tahoma" w:cs="Tahoma"/>
          <w:w w:val="110"/>
          <w:sz w:val="22"/>
          <w:szCs w:val="22"/>
        </w:rPr>
        <w:t>(UK Sanctions List Ref):GAC0030 (UK Statement of Reasons</w:t>
      </w:r>
      <w:proofErr w:type="gramStart"/>
      <w:r w:rsidRPr="00755FA2">
        <w:rPr>
          <w:rFonts w:ascii="Tahoma" w:hAnsi="Tahoma" w:cs="Tahoma"/>
          <w:w w:val="110"/>
          <w:sz w:val="22"/>
          <w:szCs w:val="22"/>
        </w:rPr>
        <w:t>):Vladimir</w:t>
      </w:r>
      <w:proofErr w:type="gramEnd"/>
      <w:r w:rsidRPr="00755FA2">
        <w:rPr>
          <w:rFonts w:ascii="Tahoma" w:hAnsi="Tahoma" w:cs="Tahoma"/>
          <w:w w:val="110"/>
          <w:sz w:val="22"/>
          <w:szCs w:val="22"/>
        </w:rPr>
        <w:t xml:space="preserve"> PLAHOTNIUC is  </w:t>
      </w:r>
      <w:r w:rsidRPr="00755FA2">
        <w:rPr>
          <w:rFonts w:ascii="Tahoma" w:hAnsi="Tahoma" w:cs="Tahoma"/>
          <w:spacing w:val="54"/>
          <w:w w:val="110"/>
          <w:sz w:val="22"/>
          <w:szCs w:val="22"/>
        </w:rPr>
        <w:t xml:space="preserve"> </w:t>
      </w:r>
      <w:r w:rsidRPr="00755FA2">
        <w:rPr>
          <w:rFonts w:ascii="Tahoma" w:hAnsi="Tahoma" w:cs="Tahoma"/>
          <w:w w:val="110"/>
          <w:sz w:val="22"/>
          <w:szCs w:val="22"/>
        </w:rPr>
        <w:t>an involved person under the Global Anti-Corruption Sanctions Regulations 2021 because he has been involved in serious corruption, namely engaging in serious corruption with respect to bribery of a foreign public official. (Gender</w:t>
      </w:r>
      <w:proofErr w:type="gramStart"/>
      <w:r w:rsidRPr="00755FA2">
        <w:rPr>
          <w:rFonts w:ascii="Tahoma" w:hAnsi="Tahoma" w:cs="Tahoma"/>
          <w:w w:val="110"/>
          <w:sz w:val="22"/>
          <w:szCs w:val="22"/>
        </w:rPr>
        <w:t>):Male</w:t>
      </w:r>
      <w:proofErr w:type="gramEnd"/>
      <w:r w:rsidRPr="00755FA2">
        <w:rPr>
          <w:rFonts w:ascii="Tahoma" w:hAnsi="Tahoma" w:cs="Tahoma"/>
          <w:w w:val="110"/>
          <w:sz w:val="22"/>
          <w:szCs w:val="22"/>
        </w:rPr>
        <w:t xml:space="preserve"> </w:t>
      </w:r>
      <w:r w:rsidRPr="00755FA2">
        <w:rPr>
          <w:rFonts w:ascii="Tahoma" w:hAnsi="Tahoma" w:cs="Tahoma"/>
          <w:b/>
          <w:bCs/>
          <w:w w:val="110"/>
          <w:sz w:val="22"/>
          <w:szCs w:val="22"/>
        </w:rPr>
        <w:t xml:space="preserve">Listed on: </w:t>
      </w:r>
      <w:r w:rsidRPr="00755FA2">
        <w:rPr>
          <w:rFonts w:ascii="Tahoma" w:hAnsi="Tahoma" w:cs="Tahoma"/>
          <w:w w:val="110"/>
          <w:sz w:val="22"/>
          <w:szCs w:val="22"/>
        </w:rPr>
        <w:t xml:space="preserve">09/12/2022 </w:t>
      </w:r>
      <w:r w:rsidRPr="00755FA2">
        <w:rPr>
          <w:rFonts w:ascii="Tahoma" w:hAnsi="Tahoma" w:cs="Tahoma"/>
          <w:b/>
          <w:bCs/>
          <w:w w:val="110"/>
          <w:sz w:val="22"/>
          <w:szCs w:val="22"/>
        </w:rPr>
        <w:t xml:space="preserve">UK Sanctions List Date Designated: </w:t>
      </w:r>
      <w:r w:rsidRPr="00755FA2">
        <w:rPr>
          <w:rFonts w:ascii="Tahoma" w:hAnsi="Tahoma" w:cs="Tahoma"/>
          <w:w w:val="110"/>
          <w:sz w:val="22"/>
          <w:szCs w:val="22"/>
        </w:rPr>
        <w:t xml:space="preserve">09/12/2022 </w:t>
      </w:r>
      <w:r w:rsidRPr="00755FA2">
        <w:rPr>
          <w:rFonts w:ascii="Tahoma" w:hAnsi="Tahoma" w:cs="Tahoma"/>
          <w:b/>
          <w:bCs/>
          <w:w w:val="110"/>
          <w:sz w:val="22"/>
          <w:szCs w:val="22"/>
        </w:rPr>
        <w:t xml:space="preserve">Last Updated: </w:t>
      </w:r>
      <w:r w:rsidRPr="00755FA2">
        <w:rPr>
          <w:rFonts w:ascii="Tahoma" w:hAnsi="Tahoma" w:cs="Tahoma"/>
          <w:w w:val="110"/>
          <w:sz w:val="22"/>
          <w:szCs w:val="22"/>
        </w:rPr>
        <w:t>09/12/2022</w:t>
      </w:r>
      <w:r w:rsidRPr="00755FA2">
        <w:rPr>
          <w:rFonts w:ascii="Tahoma" w:hAnsi="Tahoma" w:cs="Tahoma"/>
          <w:spacing w:val="-30"/>
          <w:w w:val="110"/>
          <w:sz w:val="22"/>
          <w:szCs w:val="22"/>
        </w:rPr>
        <w:t xml:space="preserve"> </w:t>
      </w:r>
      <w:r w:rsidRPr="00755FA2">
        <w:rPr>
          <w:rFonts w:ascii="Tahoma" w:hAnsi="Tahoma" w:cs="Tahoma"/>
          <w:b/>
          <w:bCs/>
          <w:w w:val="110"/>
          <w:sz w:val="22"/>
          <w:szCs w:val="22"/>
        </w:rPr>
        <w:t>Group</w:t>
      </w:r>
      <w:r w:rsidRPr="00755FA2">
        <w:rPr>
          <w:rFonts w:ascii="Tahoma" w:hAnsi="Tahoma" w:cs="Tahoma"/>
          <w:b/>
          <w:bCs/>
          <w:spacing w:val="-43"/>
          <w:w w:val="110"/>
          <w:sz w:val="22"/>
          <w:szCs w:val="22"/>
        </w:rPr>
        <w:t xml:space="preserve"> </w:t>
      </w:r>
      <w:r w:rsidRPr="00755FA2">
        <w:rPr>
          <w:rFonts w:ascii="Tahoma" w:hAnsi="Tahoma" w:cs="Tahoma"/>
          <w:b/>
          <w:bCs/>
          <w:w w:val="110"/>
          <w:sz w:val="22"/>
          <w:szCs w:val="22"/>
        </w:rPr>
        <w:t>ID:</w:t>
      </w:r>
      <w:r w:rsidRPr="00755FA2">
        <w:rPr>
          <w:rFonts w:ascii="Tahoma" w:hAnsi="Tahoma" w:cs="Tahoma"/>
          <w:b/>
          <w:bCs/>
          <w:spacing w:val="-43"/>
          <w:w w:val="110"/>
          <w:sz w:val="22"/>
          <w:szCs w:val="22"/>
        </w:rPr>
        <w:t xml:space="preserve"> </w:t>
      </w:r>
      <w:r w:rsidRPr="00755FA2">
        <w:rPr>
          <w:rFonts w:ascii="Tahoma" w:hAnsi="Tahoma" w:cs="Tahoma"/>
          <w:w w:val="110"/>
          <w:sz w:val="22"/>
          <w:szCs w:val="22"/>
        </w:rPr>
        <w:t>15658.</w:t>
      </w:r>
    </w:p>
    <w:p w14:paraId="745ACBBE" w14:textId="77777777" w:rsidR="00153671" w:rsidRPr="00755FA2" w:rsidRDefault="00153671">
      <w:pPr>
        <w:pStyle w:val="BodyText"/>
        <w:kinsoku w:val="0"/>
        <w:overflowPunct w:val="0"/>
        <w:spacing w:before="10"/>
        <w:rPr>
          <w:rFonts w:ascii="Tahoma" w:hAnsi="Tahoma" w:cs="Tahoma"/>
          <w:sz w:val="20"/>
          <w:szCs w:val="20"/>
        </w:rPr>
      </w:pPr>
    </w:p>
    <w:p w14:paraId="5A472DA9" w14:textId="77777777" w:rsidR="00153671" w:rsidRPr="00755FA2" w:rsidRDefault="00133AD8">
      <w:pPr>
        <w:pStyle w:val="Heading1"/>
        <w:numPr>
          <w:ilvl w:val="0"/>
          <w:numId w:val="1"/>
        </w:numPr>
        <w:tabs>
          <w:tab w:val="left" w:pos="461"/>
        </w:tabs>
        <w:kinsoku w:val="0"/>
        <w:overflowPunct w:val="0"/>
        <w:spacing w:line="268" w:lineRule="exact"/>
        <w:rPr>
          <w:rFonts w:ascii="Tahoma" w:hAnsi="Tahoma" w:cs="Tahoma"/>
          <w:w w:val="95"/>
        </w:rPr>
      </w:pPr>
      <w:r w:rsidRPr="00755FA2">
        <w:rPr>
          <w:rFonts w:ascii="Tahoma" w:hAnsi="Tahoma" w:cs="Tahoma"/>
          <w:w w:val="95"/>
        </w:rPr>
        <w:t>RADOJCIC, Milan</w:t>
      </w:r>
      <w:r w:rsidRPr="00755FA2">
        <w:rPr>
          <w:rFonts w:ascii="Tahoma" w:hAnsi="Tahoma" w:cs="Tahoma"/>
          <w:spacing w:val="24"/>
          <w:w w:val="95"/>
        </w:rPr>
        <w:t xml:space="preserve"> </w:t>
      </w:r>
      <w:proofErr w:type="spellStart"/>
      <w:r w:rsidRPr="00755FA2">
        <w:rPr>
          <w:rFonts w:ascii="Tahoma" w:hAnsi="Tahoma" w:cs="Tahoma"/>
          <w:w w:val="95"/>
        </w:rPr>
        <w:t>Rajko</w:t>
      </w:r>
      <w:proofErr w:type="spellEnd"/>
    </w:p>
    <w:p w14:paraId="77AF8D20" w14:textId="77777777" w:rsidR="00153671" w:rsidRPr="00755FA2" w:rsidRDefault="00133AD8">
      <w:pPr>
        <w:pStyle w:val="BodyText"/>
        <w:kinsoku w:val="0"/>
        <w:overflowPunct w:val="0"/>
        <w:spacing w:line="277" w:lineRule="exact"/>
        <w:ind w:left="460"/>
        <w:jc w:val="both"/>
        <w:rPr>
          <w:rFonts w:ascii="Tahoma" w:hAnsi="Tahoma" w:cs="Tahoma"/>
        </w:rPr>
      </w:pPr>
      <w:r w:rsidRPr="00755FA2">
        <w:rPr>
          <w:rFonts w:ascii="Tahoma" w:hAnsi="Tahoma" w:cs="Tahoma"/>
          <w:b/>
          <w:bCs/>
        </w:rPr>
        <w:t xml:space="preserve">Name (non-Latin script): </w:t>
      </w:r>
      <w:proofErr w:type="spellStart"/>
      <w:r w:rsidRPr="00755FA2">
        <w:rPr>
          <w:rFonts w:ascii="Tahoma" w:hAnsi="Tahoma" w:cs="Tahoma"/>
        </w:rPr>
        <w:t>Милан</w:t>
      </w:r>
      <w:proofErr w:type="spellEnd"/>
      <w:r w:rsidRPr="00755FA2">
        <w:rPr>
          <w:rFonts w:ascii="Tahoma" w:hAnsi="Tahoma" w:cs="Tahoma"/>
        </w:rPr>
        <w:t xml:space="preserve"> </w:t>
      </w:r>
      <w:proofErr w:type="spellStart"/>
      <w:r w:rsidRPr="00755FA2">
        <w:rPr>
          <w:rFonts w:ascii="Tahoma" w:hAnsi="Tahoma" w:cs="Tahoma"/>
        </w:rPr>
        <w:t>Радоичић</w:t>
      </w:r>
      <w:proofErr w:type="spellEnd"/>
    </w:p>
    <w:p w14:paraId="24C5F193" w14:textId="77777777" w:rsidR="00153671" w:rsidRPr="00755FA2" w:rsidRDefault="00133AD8">
      <w:pPr>
        <w:pStyle w:val="BodyText"/>
        <w:kinsoku w:val="0"/>
        <w:overflowPunct w:val="0"/>
        <w:spacing w:before="4" w:line="232" w:lineRule="auto"/>
        <w:ind w:left="460" w:right="113"/>
        <w:jc w:val="both"/>
        <w:rPr>
          <w:rFonts w:ascii="Tahoma" w:hAnsi="Tahoma" w:cs="Tahoma"/>
          <w:w w:val="110"/>
        </w:rPr>
      </w:pPr>
      <w:r w:rsidRPr="00755FA2">
        <w:rPr>
          <w:rFonts w:ascii="Tahoma" w:hAnsi="Tahoma" w:cs="Tahoma"/>
          <w:b/>
          <w:bCs/>
          <w:w w:val="110"/>
        </w:rPr>
        <w:t>DOB:</w:t>
      </w:r>
      <w:r w:rsidRPr="00755FA2">
        <w:rPr>
          <w:rFonts w:ascii="Tahoma" w:hAnsi="Tahoma" w:cs="Tahoma"/>
          <w:b/>
          <w:bCs/>
          <w:spacing w:val="-15"/>
          <w:w w:val="110"/>
        </w:rPr>
        <w:t xml:space="preserve"> </w:t>
      </w:r>
      <w:r w:rsidRPr="00755FA2">
        <w:rPr>
          <w:rFonts w:ascii="Tahoma" w:hAnsi="Tahoma" w:cs="Tahoma"/>
          <w:w w:val="110"/>
        </w:rPr>
        <w:t>21/02/1978.</w:t>
      </w:r>
      <w:r w:rsidRPr="00755FA2">
        <w:rPr>
          <w:rFonts w:ascii="Tahoma" w:hAnsi="Tahoma" w:cs="Tahoma"/>
          <w:spacing w:val="-3"/>
          <w:w w:val="110"/>
        </w:rPr>
        <w:t xml:space="preserve"> </w:t>
      </w:r>
      <w:r w:rsidRPr="00755FA2">
        <w:rPr>
          <w:rFonts w:ascii="Tahoma" w:hAnsi="Tahoma" w:cs="Tahoma"/>
          <w:b/>
          <w:bCs/>
          <w:w w:val="110"/>
        </w:rPr>
        <w:t>POB:</w:t>
      </w:r>
      <w:r w:rsidRPr="00755FA2">
        <w:rPr>
          <w:rFonts w:ascii="Tahoma" w:hAnsi="Tahoma" w:cs="Tahoma"/>
          <w:b/>
          <w:bCs/>
          <w:spacing w:val="-15"/>
          <w:w w:val="110"/>
        </w:rPr>
        <w:t xml:space="preserve"> </w:t>
      </w:r>
      <w:proofErr w:type="spellStart"/>
      <w:r w:rsidRPr="00755FA2">
        <w:rPr>
          <w:rFonts w:ascii="Tahoma" w:hAnsi="Tahoma" w:cs="Tahoma"/>
          <w:w w:val="110"/>
        </w:rPr>
        <w:t>Djakova</w:t>
      </w:r>
      <w:proofErr w:type="spellEnd"/>
      <w:r w:rsidRPr="00755FA2">
        <w:rPr>
          <w:rFonts w:ascii="Tahoma" w:hAnsi="Tahoma" w:cs="Tahoma"/>
          <w:spacing w:val="-1"/>
          <w:w w:val="110"/>
        </w:rPr>
        <w:t xml:space="preserve"> </w:t>
      </w:r>
      <w:r w:rsidRPr="00755FA2">
        <w:rPr>
          <w:rFonts w:ascii="Tahoma" w:hAnsi="Tahoma" w:cs="Tahoma"/>
          <w:w w:val="110"/>
        </w:rPr>
        <w:t>(</w:t>
      </w:r>
      <w:proofErr w:type="spellStart"/>
      <w:r w:rsidRPr="00755FA2">
        <w:rPr>
          <w:rFonts w:ascii="Tahoma" w:hAnsi="Tahoma" w:cs="Tahoma"/>
          <w:w w:val="110"/>
        </w:rPr>
        <w:t>Djakovica</w:t>
      </w:r>
      <w:proofErr w:type="spellEnd"/>
      <w:r w:rsidRPr="00755FA2">
        <w:rPr>
          <w:rFonts w:ascii="Tahoma" w:hAnsi="Tahoma" w:cs="Tahoma"/>
          <w:w w:val="110"/>
        </w:rPr>
        <w:t>),</w:t>
      </w:r>
      <w:r w:rsidRPr="00755FA2">
        <w:rPr>
          <w:rFonts w:ascii="Tahoma" w:hAnsi="Tahoma" w:cs="Tahoma"/>
          <w:spacing w:val="-3"/>
          <w:w w:val="110"/>
        </w:rPr>
        <w:t xml:space="preserve"> </w:t>
      </w:r>
      <w:r w:rsidRPr="00755FA2">
        <w:rPr>
          <w:rFonts w:ascii="Tahoma" w:hAnsi="Tahoma" w:cs="Tahoma"/>
          <w:w w:val="110"/>
        </w:rPr>
        <w:t>Kosovo</w:t>
      </w:r>
      <w:r w:rsidRPr="00755FA2">
        <w:rPr>
          <w:rFonts w:ascii="Tahoma" w:hAnsi="Tahoma" w:cs="Tahoma"/>
          <w:spacing w:val="-1"/>
          <w:w w:val="110"/>
        </w:rPr>
        <w:t xml:space="preserve"> </w:t>
      </w:r>
      <w:proofErr w:type="spellStart"/>
      <w:r w:rsidRPr="00755FA2">
        <w:rPr>
          <w:rFonts w:ascii="Tahoma" w:hAnsi="Tahoma" w:cs="Tahoma"/>
          <w:b/>
          <w:bCs/>
          <w:w w:val="110"/>
        </w:rPr>
        <w:t>a.k.a</w:t>
      </w:r>
      <w:proofErr w:type="spellEnd"/>
      <w:r w:rsidRPr="00755FA2">
        <w:rPr>
          <w:rFonts w:ascii="Tahoma" w:hAnsi="Tahoma" w:cs="Tahoma"/>
          <w:b/>
          <w:bCs/>
          <w:w w:val="110"/>
        </w:rPr>
        <w:t>:</w:t>
      </w:r>
      <w:r w:rsidRPr="00755FA2">
        <w:rPr>
          <w:rFonts w:ascii="Tahoma" w:hAnsi="Tahoma" w:cs="Tahoma"/>
          <w:b/>
          <w:bCs/>
          <w:spacing w:val="-15"/>
          <w:w w:val="110"/>
        </w:rPr>
        <w:t xml:space="preserve"> </w:t>
      </w:r>
      <w:r w:rsidRPr="00755FA2">
        <w:rPr>
          <w:rFonts w:ascii="Tahoma" w:hAnsi="Tahoma" w:cs="Tahoma"/>
          <w:w w:val="110"/>
        </w:rPr>
        <w:t>(1)</w:t>
      </w:r>
      <w:r w:rsidRPr="00755FA2">
        <w:rPr>
          <w:rFonts w:ascii="Tahoma" w:hAnsi="Tahoma" w:cs="Tahoma"/>
          <w:spacing w:val="-3"/>
          <w:w w:val="110"/>
        </w:rPr>
        <w:t xml:space="preserve"> </w:t>
      </w:r>
      <w:r w:rsidRPr="00755FA2">
        <w:rPr>
          <w:rFonts w:ascii="Tahoma" w:hAnsi="Tahoma" w:cs="Tahoma"/>
          <w:w w:val="110"/>
        </w:rPr>
        <w:t>RADOICIC,</w:t>
      </w:r>
      <w:r w:rsidRPr="00755FA2">
        <w:rPr>
          <w:rFonts w:ascii="Tahoma" w:hAnsi="Tahoma" w:cs="Tahoma"/>
          <w:spacing w:val="-3"/>
          <w:w w:val="110"/>
        </w:rPr>
        <w:t xml:space="preserve"> </w:t>
      </w:r>
      <w:r w:rsidRPr="00755FA2">
        <w:rPr>
          <w:rFonts w:ascii="Tahoma" w:hAnsi="Tahoma" w:cs="Tahoma"/>
          <w:w w:val="110"/>
        </w:rPr>
        <w:t>Milan,</w:t>
      </w:r>
      <w:r w:rsidRPr="00755FA2">
        <w:rPr>
          <w:rFonts w:ascii="Tahoma" w:hAnsi="Tahoma" w:cs="Tahoma"/>
          <w:spacing w:val="-2"/>
          <w:w w:val="110"/>
        </w:rPr>
        <w:t xml:space="preserve"> </w:t>
      </w:r>
      <w:proofErr w:type="spellStart"/>
      <w:r w:rsidRPr="00755FA2">
        <w:rPr>
          <w:rFonts w:ascii="Tahoma" w:hAnsi="Tahoma" w:cs="Tahoma"/>
          <w:w w:val="110"/>
        </w:rPr>
        <w:t>Rajko</w:t>
      </w:r>
      <w:proofErr w:type="spellEnd"/>
      <w:r w:rsidRPr="00755FA2">
        <w:rPr>
          <w:rFonts w:ascii="Tahoma" w:hAnsi="Tahoma" w:cs="Tahoma"/>
          <w:w w:val="110"/>
        </w:rPr>
        <w:t xml:space="preserve"> (non-Latin script: Milan </w:t>
      </w:r>
      <w:proofErr w:type="spellStart"/>
      <w:r w:rsidRPr="00755FA2">
        <w:rPr>
          <w:rFonts w:ascii="Tahoma" w:hAnsi="Tahoma" w:cs="Tahoma"/>
          <w:w w:val="110"/>
        </w:rPr>
        <w:t>Rajko</w:t>
      </w:r>
      <w:proofErr w:type="spellEnd"/>
      <w:r w:rsidRPr="00755FA2">
        <w:rPr>
          <w:rFonts w:ascii="Tahoma" w:hAnsi="Tahoma" w:cs="Tahoma"/>
          <w:w w:val="110"/>
        </w:rPr>
        <w:t xml:space="preserve"> </w:t>
      </w:r>
      <w:proofErr w:type="spellStart"/>
      <w:r w:rsidRPr="00755FA2">
        <w:rPr>
          <w:rFonts w:ascii="Tahoma" w:hAnsi="Tahoma" w:cs="Tahoma"/>
          <w:w w:val="110"/>
        </w:rPr>
        <w:t>Radoičić</w:t>
      </w:r>
      <w:proofErr w:type="spellEnd"/>
      <w:r w:rsidRPr="00755FA2">
        <w:rPr>
          <w:rFonts w:ascii="Tahoma" w:hAnsi="Tahoma" w:cs="Tahoma"/>
          <w:w w:val="110"/>
        </w:rPr>
        <w:t xml:space="preserve">) (2) RADOJICIC, Milan </w:t>
      </w:r>
      <w:r w:rsidRPr="00755FA2">
        <w:rPr>
          <w:rFonts w:ascii="Tahoma" w:hAnsi="Tahoma" w:cs="Tahoma"/>
          <w:b/>
          <w:bCs/>
          <w:w w:val="110"/>
        </w:rPr>
        <w:t xml:space="preserve">Nationality: </w:t>
      </w:r>
      <w:r w:rsidRPr="00755FA2">
        <w:rPr>
          <w:rFonts w:ascii="Tahoma" w:hAnsi="Tahoma" w:cs="Tahoma"/>
          <w:w w:val="110"/>
        </w:rPr>
        <w:t xml:space="preserve">Serbia </w:t>
      </w:r>
      <w:r w:rsidRPr="00755FA2">
        <w:rPr>
          <w:rFonts w:ascii="Tahoma" w:hAnsi="Tahoma" w:cs="Tahoma"/>
          <w:b/>
          <w:bCs/>
          <w:w w:val="110"/>
        </w:rPr>
        <w:t>National</w:t>
      </w:r>
      <w:r w:rsidRPr="00755FA2">
        <w:rPr>
          <w:rFonts w:ascii="Tahoma" w:hAnsi="Tahoma" w:cs="Tahoma"/>
          <w:b/>
          <w:bCs/>
          <w:spacing w:val="-36"/>
          <w:w w:val="110"/>
        </w:rPr>
        <w:t xml:space="preserve"> </w:t>
      </w:r>
      <w:r w:rsidRPr="00755FA2">
        <w:rPr>
          <w:rFonts w:ascii="Tahoma" w:hAnsi="Tahoma" w:cs="Tahoma"/>
          <w:b/>
          <w:bCs/>
          <w:w w:val="110"/>
        </w:rPr>
        <w:t>Identification</w:t>
      </w:r>
      <w:r w:rsidRPr="00755FA2">
        <w:rPr>
          <w:rFonts w:ascii="Tahoma" w:hAnsi="Tahoma" w:cs="Tahoma"/>
          <w:b/>
          <w:bCs/>
          <w:spacing w:val="-37"/>
          <w:w w:val="110"/>
        </w:rPr>
        <w:t xml:space="preserve"> </w:t>
      </w:r>
      <w:r w:rsidRPr="00755FA2">
        <w:rPr>
          <w:rFonts w:ascii="Tahoma" w:hAnsi="Tahoma" w:cs="Tahoma"/>
          <w:b/>
          <w:bCs/>
          <w:w w:val="110"/>
        </w:rPr>
        <w:t>Number:</w:t>
      </w:r>
      <w:r w:rsidRPr="00755FA2">
        <w:rPr>
          <w:rFonts w:ascii="Tahoma" w:hAnsi="Tahoma" w:cs="Tahoma"/>
          <w:b/>
          <w:bCs/>
          <w:spacing w:val="-39"/>
          <w:w w:val="110"/>
        </w:rPr>
        <w:t xml:space="preserve"> </w:t>
      </w:r>
      <w:r w:rsidRPr="00755FA2">
        <w:rPr>
          <w:rFonts w:ascii="Tahoma" w:hAnsi="Tahoma" w:cs="Tahoma"/>
          <w:w w:val="110"/>
        </w:rPr>
        <w:t>1174669941</w:t>
      </w:r>
      <w:r w:rsidRPr="00755FA2">
        <w:rPr>
          <w:rFonts w:ascii="Tahoma" w:hAnsi="Tahoma" w:cs="Tahoma"/>
          <w:spacing w:val="-26"/>
          <w:w w:val="110"/>
        </w:rPr>
        <w:t xml:space="preserve"> </w:t>
      </w:r>
      <w:r w:rsidRPr="00755FA2">
        <w:rPr>
          <w:rFonts w:ascii="Tahoma" w:hAnsi="Tahoma" w:cs="Tahoma"/>
          <w:b/>
          <w:bCs/>
          <w:w w:val="110"/>
        </w:rPr>
        <w:t>Address:</w:t>
      </w:r>
      <w:r w:rsidRPr="00755FA2">
        <w:rPr>
          <w:rFonts w:ascii="Tahoma" w:hAnsi="Tahoma" w:cs="Tahoma"/>
          <w:b/>
          <w:bCs/>
          <w:spacing w:val="-40"/>
          <w:w w:val="110"/>
        </w:rPr>
        <w:t xml:space="preserve"> </w:t>
      </w:r>
      <w:r w:rsidRPr="00755FA2">
        <w:rPr>
          <w:rFonts w:ascii="Tahoma" w:hAnsi="Tahoma" w:cs="Tahoma"/>
          <w:w w:val="110"/>
        </w:rPr>
        <w:t>Lola</w:t>
      </w:r>
      <w:r w:rsidRPr="00755FA2">
        <w:rPr>
          <w:rFonts w:ascii="Tahoma" w:hAnsi="Tahoma" w:cs="Tahoma"/>
          <w:spacing w:val="-26"/>
          <w:w w:val="110"/>
        </w:rPr>
        <w:t xml:space="preserve"> </w:t>
      </w:r>
      <w:proofErr w:type="spellStart"/>
      <w:r w:rsidRPr="00755FA2">
        <w:rPr>
          <w:rFonts w:ascii="Tahoma" w:hAnsi="Tahoma" w:cs="Tahoma"/>
          <w:w w:val="110"/>
        </w:rPr>
        <w:t>Ribar</w:t>
      </w:r>
      <w:proofErr w:type="spellEnd"/>
      <w:r w:rsidRPr="00755FA2">
        <w:rPr>
          <w:rFonts w:ascii="Tahoma" w:hAnsi="Tahoma" w:cs="Tahoma"/>
          <w:spacing w:val="-27"/>
          <w:w w:val="110"/>
        </w:rPr>
        <w:t xml:space="preserve"> </w:t>
      </w:r>
      <w:r w:rsidRPr="00755FA2">
        <w:rPr>
          <w:rFonts w:ascii="Tahoma" w:hAnsi="Tahoma" w:cs="Tahoma"/>
          <w:w w:val="110"/>
        </w:rPr>
        <w:t>St</w:t>
      </w:r>
      <w:r w:rsidRPr="00755FA2">
        <w:rPr>
          <w:rFonts w:ascii="Tahoma" w:hAnsi="Tahoma" w:cs="Tahoma"/>
          <w:spacing w:val="-27"/>
          <w:w w:val="110"/>
        </w:rPr>
        <w:t xml:space="preserve"> </w:t>
      </w:r>
      <w:r w:rsidRPr="00755FA2">
        <w:rPr>
          <w:rFonts w:ascii="Tahoma" w:hAnsi="Tahoma" w:cs="Tahoma"/>
          <w:w w:val="110"/>
        </w:rPr>
        <w:t>58/7,</w:t>
      </w:r>
      <w:r w:rsidRPr="00755FA2">
        <w:rPr>
          <w:rFonts w:ascii="Tahoma" w:hAnsi="Tahoma" w:cs="Tahoma"/>
          <w:spacing w:val="-27"/>
          <w:w w:val="110"/>
        </w:rPr>
        <w:t xml:space="preserve"> </w:t>
      </w:r>
      <w:r w:rsidRPr="00755FA2">
        <w:rPr>
          <w:rFonts w:ascii="Tahoma" w:hAnsi="Tahoma" w:cs="Tahoma"/>
          <w:w w:val="110"/>
        </w:rPr>
        <w:t>Mitrovica, Kosovo .</w:t>
      </w:r>
      <w:r w:rsidRPr="00755FA2">
        <w:rPr>
          <w:rFonts w:ascii="Tahoma" w:hAnsi="Tahoma" w:cs="Tahoma"/>
          <w:b/>
          <w:bCs/>
          <w:w w:val="110"/>
        </w:rPr>
        <w:t xml:space="preserve">Other Information: </w:t>
      </w:r>
      <w:r w:rsidRPr="00755FA2">
        <w:rPr>
          <w:rFonts w:ascii="Tahoma" w:hAnsi="Tahoma" w:cs="Tahoma"/>
          <w:w w:val="110"/>
        </w:rPr>
        <w:t xml:space="preserve">(UK Sanctions List Ref):GAC0031 (UK Statement of Reasons):Milan </w:t>
      </w:r>
      <w:proofErr w:type="spellStart"/>
      <w:r w:rsidRPr="00755FA2">
        <w:rPr>
          <w:rFonts w:ascii="Tahoma" w:hAnsi="Tahoma" w:cs="Tahoma"/>
          <w:w w:val="110"/>
        </w:rPr>
        <w:t>Rajko</w:t>
      </w:r>
      <w:proofErr w:type="spellEnd"/>
      <w:r w:rsidRPr="00755FA2">
        <w:rPr>
          <w:rFonts w:ascii="Tahoma" w:hAnsi="Tahoma" w:cs="Tahoma"/>
          <w:w w:val="110"/>
        </w:rPr>
        <w:t xml:space="preserve"> RADOJCIC is an involved person under the Global Anti-Corruption Sanctions Regulations 2021 because, in his role as Vice-President of the Srpska</w:t>
      </w:r>
      <w:r w:rsidRPr="00755FA2">
        <w:rPr>
          <w:rFonts w:ascii="Tahoma" w:hAnsi="Tahoma" w:cs="Tahoma"/>
          <w:spacing w:val="54"/>
          <w:w w:val="110"/>
        </w:rPr>
        <w:t xml:space="preserve"> </w:t>
      </w:r>
      <w:r w:rsidRPr="00755FA2">
        <w:rPr>
          <w:rFonts w:ascii="Tahoma" w:hAnsi="Tahoma" w:cs="Tahoma"/>
          <w:w w:val="110"/>
        </w:rPr>
        <w:t>Lista/Serb List party or otherwise, he has been involved in serious corruption because  he (1) has been responsible for or engaged in serious corruption, namely the misappropriation of property (i.e. public infrastructure contracts) and (2) has profited financially or obtained any other benefit from the same. (Gender</w:t>
      </w:r>
      <w:proofErr w:type="gramStart"/>
      <w:r w:rsidRPr="00755FA2">
        <w:rPr>
          <w:rFonts w:ascii="Tahoma" w:hAnsi="Tahoma" w:cs="Tahoma"/>
          <w:w w:val="110"/>
        </w:rPr>
        <w:t>):Male</w:t>
      </w:r>
      <w:proofErr w:type="gramEnd"/>
      <w:r w:rsidRPr="00755FA2">
        <w:rPr>
          <w:rFonts w:ascii="Tahoma" w:hAnsi="Tahoma" w:cs="Tahoma"/>
          <w:w w:val="110"/>
        </w:rPr>
        <w:t xml:space="preserve"> </w:t>
      </w:r>
      <w:r w:rsidRPr="00755FA2">
        <w:rPr>
          <w:rFonts w:ascii="Tahoma" w:hAnsi="Tahoma" w:cs="Tahoma"/>
          <w:b/>
          <w:bCs/>
          <w:w w:val="110"/>
        </w:rPr>
        <w:t xml:space="preserve">Listed on: </w:t>
      </w:r>
      <w:r w:rsidRPr="00755FA2">
        <w:rPr>
          <w:rFonts w:ascii="Tahoma" w:hAnsi="Tahoma" w:cs="Tahoma"/>
          <w:w w:val="110"/>
        </w:rPr>
        <w:t xml:space="preserve">09/12/2022 </w:t>
      </w:r>
      <w:r w:rsidRPr="00755FA2">
        <w:rPr>
          <w:rFonts w:ascii="Tahoma" w:hAnsi="Tahoma" w:cs="Tahoma"/>
          <w:b/>
          <w:bCs/>
          <w:w w:val="110"/>
        </w:rPr>
        <w:t xml:space="preserve">UK Sanctions List Date Designated: </w:t>
      </w:r>
      <w:r w:rsidRPr="00755FA2">
        <w:rPr>
          <w:rFonts w:ascii="Tahoma" w:hAnsi="Tahoma" w:cs="Tahoma"/>
          <w:w w:val="110"/>
        </w:rPr>
        <w:t xml:space="preserve">09/12/2022 </w:t>
      </w:r>
      <w:r w:rsidRPr="00755FA2">
        <w:rPr>
          <w:rFonts w:ascii="Tahoma" w:hAnsi="Tahoma" w:cs="Tahoma"/>
          <w:b/>
          <w:bCs/>
          <w:w w:val="110"/>
        </w:rPr>
        <w:t xml:space="preserve">Last Updated: </w:t>
      </w:r>
      <w:r w:rsidRPr="00755FA2">
        <w:rPr>
          <w:rFonts w:ascii="Tahoma" w:hAnsi="Tahoma" w:cs="Tahoma"/>
          <w:w w:val="110"/>
        </w:rPr>
        <w:t>09/12/2022</w:t>
      </w:r>
      <w:r w:rsidRPr="00755FA2">
        <w:rPr>
          <w:rFonts w:ascii="Tahoma" w:hAnsi="Tahoma" w:cs="Tahoma"/>
          <w:spacing w:val="-30"/>
          <w:w w:val="110"/>
        </w:rPr>
        <w:t xml:space="preserve"> </w:t>
      </w:r>
      <w:r w:rsidRPr="00755FA2">
        <w:rPr>
          <w:rFonts w:ascii="Tahoma" w:hAnsi="Tahoma" w:cs="Tahoma"/>
          <w:b/>
          <w:bCs/>
          <w:w w:val="110"/>
        </w:rPr>
        <w:t>Group</w:t>
      </w:r>
      <w:r w:rsidRPr="00755FA2">
        <w:rPr>
          <w:rFonts w:ascii="Tahoma" w:hAnsi="Tahoma" w:cs="Tahoma"/>
          <w:b/>
          <w:bCs/>
          <w:spacing w:val="-43"/>
          <w:w w:val="110"/>
        </w:rPr>
        <w:t xml:space="preserve"> </w:t>
      </w:r>
      <w:r w:rsidRPr="00755FA2">
        <w:rPr>
          <w:rFonts w:ascii="Tahoma" w:hAnsi="Tahoma" w:cs="Tahoma"/>
          <w:b/>
          <w:bCs/>
          <w:w w:val="110"/>
        </w:rPr>
        <w:t>ID:</w:t>
      </w:r>
      <w:r w:rsidRPr="00755FA2">
        <w:rPr>
          <w:rFonts w:ascii="Tahoma" w:hAnsi="Tahoma" w:cs="Tahoma"/>
          <w:b/>
          <w:bCs/>
          <w:spacing w:val="-43"/>
          <w:w w:val="110"/>
        </w:rPr>
        <w:t xml:space="preserve"> </w:t>
      </w:r>
      <w:r w:rsidRPr="00755FA2">
        <w:rPr>
          <w:rFonts w:ascii="Tahoma" w:hAnsi="Tahoma" w:cs="Tahoma"/>
          <w:w w:val="110"/>
        </w:rPr>
        <w:t>15687.</w:t>
      </w:r>
    </w:p>
    <w:p w14:paraId="58D14C13" w14:textId="77777777" w:rsidR="00153671" w:rsidRPr="00755FA2" w:rsidRDefault="00153671">
      <w:pPr>
        <w:pStyle w:val="BodyText"/>
        <w:kinsoku w:val="0"/>
        <w:overflowPunct w:val="0"/>
        <w:spacing w:before="9"/>
        <w:rPr>
          <w:rFonts w:ascii="Tahoma" w:hAnsi="Tahoma" w:cs="Tahoma"/>
          <w:sz w:val="20"/>
          <w:szCs w:val="20"/>
        </w:rPr>
      </w:pPr>
    </w:p>
    <w:p w14:paraId="70604D2A" w14:textId="77777777" w:rsidR="00153671" w:rsidRPr="00755FA2" w:rsidRDefault="00133AD8">
      <w:pPr>
        <w:pStyle w:val="Heading1"/>
        <w:numPr>
          <w:ilvl w:val="0"/>
          <w:numId w:val="1"/>
        </w:numPr>
        <w:tabs>
          <w:tab w:val="left" w:pos="461"/>
        </w:tabs>
        <w:kinsoku w:val="0"/>
        <w:overflowPunct w:val="0"/>
        <w:spacing w:line="269" w:lineRule="exact"/>
        <w:rPr>
          <w:rFonts w:ascii="Tahoma" w:hAnsi="Tahoma" w:cs="Tahoma"/>
        </w:rPr>
      </w:pPr>
      <w:r w:rsidRPr="00755FA2">
        <w:rPr>
          <w:rFonts w:ascii="Tahoma" w:hAnsi="Tahoma" w:cs="Tahoma"/>
        </w:rPr>
        <w:t xml:space="preserve">SHOR, </w:t>
      </w:r>
      <w:proofErr w:type="spellStart"/>
      <w:r w:rsidRPr="00755FA2">
        <w:rPr>
          <w:rFonts w:ascii="Tahoma" w:hAnsi="Tahoma" w:cs="Tahoma"/>
        </w:rPr>
        <w:t>Ilan</w:t>
      </w:r>
      <w:proofErr w:type="spellEnd"/>
    </w:p>
    <w:p w14:paraId="397D4369" w14:textId="77777777" w:rsidR="00153671" w:rsidRPr="00755FA2" w:rsidRDefault="00133AD8">
      <w:pPr>
        <w:pStyle w:val="BodyText"/>
        <w:kinsoku w:val="0"/>
        <w:overflowPunct w:val="0"/>
        <w:spacing w:line="273" w:lineRule="exact"/>
        <w:ind w:left="460"/>
        <w:jc w:val="both"/>
        <w:rPr>
          <w:rFonts w:ascii="Tahoma" w:hAnsi="Tahoma" w:cs="Tahoma"/>
          <w:w w:val="105"/>
        </w:rPr>
      </w:pPr>
      <w:r w:rsidRPr="00755FA2">
        <w:rPr>
          <w:rFonts w:ascii="Tahoma" w:hAnsi="Tahoma" w:cs="Tahoma"/>
          <w:b/>
          <w:bCs/>
          <w:w w:val="105"/>
        </w:rPr>
        <w:t xml:space="preserve">Name (non-Latin script): </w:t>
      </w:r>
      <w:proofErr w:type="spellStart"/>
      <w:r w:rsidRPr="00755FA2">
        <w:rPr>
          <w:rFonts w:ascii="Tahoma" w:hAnsi="Tahoma" w:cs="Tahoma"/>
          <w:w w:val="105"/>
        </w:rPr>
        <w:t>IIan</w:t>
      </w:r>
      <w:proofErr w:type="spellEnd"/>
      <w:r w:rsidRPr="00755FA2">
        <w:rPr>
          <w:rFonts w:ascii="Tahoma" w:hAnsi="Tahoma" w:cs="Tahoma"/>
          <w:w w:val="105"/>
        </w:rPr>
        <w:t xml:space="preserve"> </w:t>
      </w:r>
      <w:proofErr w:type="spellStart"/>
      <w:r w:rsidRPr="00755FA2">
        <w:rPr>
          <w:rFonts w:ascii="Tahoma" w:hAnsi="Tahoma" w:cs="Tahoma"/>
          <w:w w:val="105"/>
        </w:rPr>
        <w:t>Şor</w:t>
      </w:r>
      <w:proofErr w:type="spellEnd"/>
    </w:p>
    <w:p w14:paraId="158FF66D" w14:textId="77777777" w:rsidR="00153671" w:rsidRPr="00755FA2" w:rsidRDefault="00133AD8">
      <w:pPr>
        <w:pStyle w:val="BodyText"/>
        <w:kinsoku w:val="0"/>
        <w:overflowPunct w:val="0"/>
        <w:spacing w:line="232" w:lineRule="auto"/>
        <w:ind w:left="460" w:right="115"/>
        <w:jc w:val="both"/>
        <w:rPr>
          <w:rFonts w:ascii="Tahoma" w:hAnsi="Tahoma" w:cs="Tahoma"/>
          <w:w w:val="105"/>
        </w:rPr>
      </w:pPr>
      <w:r w:rsidRPr="00755FA2">
        <w:rPr>
          <w:rFonts w:ascii="Tahoma" w:hAnsi="Tahoma" w:cs="Tahoma"/>
          <w:b/>
          <w:bCs/>
          <w:w w:val="110"/>
        </w:rPr>
        <w:t xml:space="preserve">DOB: </w:t>
      </w:r>
      <w:r w:rsidRPr="00755FA2">
        <w:rPr>
          <w:rFonts w:ascii="Tahoma" w:hAnsi="Tahoma" w:cs="Tahoma"/>
          <w:w w:val="110"/>
        </w:rPr>
        <w:t xml:space="preserve">03/06/1987. </w:t>
      </w:r>
      <w:r w:rsidRPr="00755FA2">
        <w:rPr>
          <w:rFonts w:ascii="Tahoma" w:hAnsi="Tahoma" w:cs="Tahoma"/>
          <w:b/>
          <w:bCs/>
          <w:w w:val="110"/>
        </w:rPr>
        <w:t xml:space="preserve">POB: </w:t>
      </w:r>
      <w:r w:rsidRPr="00755FA2">
        <w:rPr>
          <w:rFonts w:ascii="Tahoma" w:hAnsi="Tahoma" w:cs="Tahoma"/>
          <w:w w:val="110"/>
        </w:rPr>
        <w:t xml:space="preserve">Tel Aviv, Israel </w:t>
      </w:r>
      <w:r w:rsidRPr="00755FA2">
        <w:rPr>
          <w:rFonts w:ascii="Tahoma" w:hAnsi="Tahoma" w:cs="Tahoma"/>
          <w:b/>
          <w:bCs/>
          <w:w w:val="110"/>
        </w:rPr>
        <w:t xml:space="preserve">Nationality: </w:t>
      </w:r>
      <w:r w:rsidRPr="00755FA2">
        <w:rPr>
          <w:rFonts w:ascii="Tahoma" w:hAnsi="Tahoma" w:cs="Tahoma"/>
          <w:w w:val="110"/>
        </w:rPr>
        <w:t xml:space="preserve">(1) </w:t>
      </w:r>
      <w:proofErr w:type="spellStart"/>
      <w:r w:rsidRPr="00755FA2">
        <w:rPr>
          <w:rFonts w:ascii="Tahoma" w:hAnsi="Tahoma" w:cs="Tahoma"/>
          <w:w w:val="110"/>
        </w:rPr>
        <w:t>Repubic</w:t>
      </w:r>
      <w:proofErr w:type="spellEnd"/>
      <w:r w:rsidRPr="00755FA2">
        <w:rPr>
          <w:rFonts w:ascii="Tahoma" w:hAnsi="Tahoma" w:cs="Tahoma"/>
          <w:w w:val="110"/>
        </w:rPr>
        <w:t xml:space="preserve"> of Moldova (2) Israel </w:t>
      </w:r>
      <w:r w:rsidRPr="00755FA2">
        <w:rPr>
          <w:rFonts w:ascii="Tahoma" w:hAnsi="Tahoma" w:cs="Tahoma"/>
          <w:b/>
          <w:bCs/>
          <w:w w:val="110"/>
        </w:rPr>
        <w:t xml:space="preserve">Other Information: </w:t>
      </w:r>
      <w:r w:rsidRPr="00755FA2">
        <w:rPr>
          <w:rFonts w:ascii="Tahoma" w:hAnsi="Tahoma" w:cs="Tahoma"/>
          <w:w w:val="110"/>
        </w:rPr>
        <w:t>(UK Sanctions List Ref):GAC0029 (UK Statement of Reasons</w:t>
      </w:r>
      <w:proofErr w:type="gramStart"/>
      <w:r w:rsidRPr="00755FA2">
        <w:rPr>
          <w:rFonts w:ascii="Tahoma" w:hAnsi="Tahoma" w:cs="Tahoma"/>
          <w:w w:val="110"/>
        </w:rPr>
        <w:t>):</w:t>
      </w:r>
      <w:proofErr w:type="spellStart"/>
      <w:r w:rsidRPr="00755FA2">
        <w:rPr>
          <w:rFonts w:ascii="Tahoma" w:hAnsi="Tahoma" w:cs="Tahoma"/>
          <w:w w:val="110"/>
        </w:rPr>
        <w:t>Ilan</w:t>
      </w:r>
      <w:proofErr w:type="spellEnd"/>
      <w:proofErr w:type="gramEnd"/>
      <w:r w:rsidRPr="00755FA2">
        <w:rPr>
          <w:rFonts w:ascii="Tahoma" w:hAnsi="Tahoma" w:cs="Tahoma"/>
          <w:w w:val="110"/>
        </w:rPr>
        <w:t xml:space="preserve"> SHOR is an involved person </w:t>
      </w:r>
      <w:proofErr w:type="spellStart"/>
      <w:r w:rsidRPr="00755FA2">
        <w:rPr>
          <w:rFonts w:ascii="Tahoma" w:hAnsi="Tahoma" w:cs="Tahoma"/>
          <w:w w:val="110"/>
        </w:rPr>
        <w:t>underthe</w:t>
      </w:r>
      <w:proofErr w:type="spellEnd"/>
      <w:r w:rsidRPr="00755FA2">
        <w:rPr>
          <w:rFonts w:ascii="Tahoma" w:hAnsi="Tahoma" w:cs="Tahoma"/>
          <w:w w:val="110"/>
        </w:rPr>
        <w:t xml:space="preserve"> Global Anti-Corruption Sanctions  Regulation  2021 because: he is and has been involved in serious corruption, namely being responsible for or engaging in serious corruption with respect to bribery of foreign public officials. (Gender</w:t>
      </w:r>
      <w:proofErr w:type="gramStart"/>
      <w:r w:rsidRPr="00755FA2">
        <w:rPr>
          <w:rFonts w:ascii="Tahoma" w:hAnsi="Tahoma" w:cs="Tahoma"/>
          <w:w w:val="110"/>
        </w:rPr>
        <w:t>):Male</w:t>
      </w:r>
      <w:proofErr w:type="gramEnd"/>
      <w:r w:rsidRPr="00755FA2">
        <w:rPr>
          <w:rFonts w:ascii="Tahoma" w:hAnsi="Tahoma" w:cs="Tahoma"/>
          <w:w w:val="110"/>
        </w:rPr>
        <w:t xml:space="preserve"> </w:t>
      </w:r>
      <w:r w:rsidRPr="00755FA2">
        <w:rPr>
          <w:rFonts w:ascii="Tahoma" w:hAnsi="Tahoma" w:cs="Tahoma"/>
          <w:b/>
          <w:bCs/>
          <w:w w:val="110"/>
        </w:rPr>
        <w:t xml:space="preserve">Listed on: </w:t>
      </w:r>
      <w:r w:rsidRPr="00755FA2">
        <w:rPr>
          <w:rFonts w:ascii="Tahoma" w:hAnsi="Tahoma" w:cs="Tahoma"/>
          <w:w w:val="110"/>
        </w:rPr>
        <w:t xml:space="preserve">09/12/2022 </w:t>
      </w:r>
      <w:r w:rsidRPr="00755FA2">
        <w:rPr>
          <w:rFonts w:ascii="Tahoma" w:hAnsi="Tahoma" w:cs="Tahoma"/>
          <w:b/>
          <w:bCs/>
          <w:w w:val="110"/>
        </w:rPr>
        <w:t xml:space="preserve">UK Sanctions List Date </w:t>
      </w:r>
      <w:r w:rsidRPr="00755FA2">
        <w:rPr>
          <w:rFonts w:ascii="Tahoma" w:hAnsi="Tahoma" w:cs="Tahoma"/>
          <w:b/>
          <w:bCs/>
          <w:w w:val="105"/>
        </w:rPr>
        <w:t>Designated:</w:t>
      </w:r>
      <w:r w:rsidRPr="00755FA2">
        <w:rPr>
          <w:rFonts w:ascii="Tahoma" w:hAnsi="Tahoma" w:cs="Tahoma"/>
          <w:b/>
          <w:bCs/>
          <w:spacing w:val="-23"/>
          <w:w w:val="105"/>
        </w:rPr>
        <w:t xml:space="preserve"> </w:t>
      </w:r>
      <w:r w:rsidRPr="00755FA2">
        <w:rPr>
          <w:rFonts w:ascii="Tahoma" w:hAnsi="Tahoma" w:cs="Tahoma"/>
          <w:w w:val="105"/>
        </w:rPr>
        <w:t>09/12/2022</w:t>
      </w:r>
      <w:r w:rsidRPr="00755FA2">
        <w:rPr>
          <w:rFonts w:ascii="Tahoma" w:hAnsi="Tahoma" w:cs="Tahoma"/>
          <w:spacing w:val="-10"/>
          <w:w w:val="105"/>
        </w:rPr>
        <w:t xml:space="preserve"> </w:t>
      </w:r>
      <w:r w:rsidRPr="00755FA2">
        <w:rPr>
          <w:rFonts w:ascii="Tahoma" w:hAnsi="Tahoma" w:cs="Tahoma"/>
          <w:b/>
          <w:bCs/>
          <w:w w:val="105"/>
        </w:rPr>
        <w:t>Last</w:t>
      </w:r>
      <w:r w:rsidRPr="00755FA2">
        <w:rPr>
          <w:rFonts w:ascii="Tahoma" w:hAnsi="Tahoma" w:cs="Tahoma"/>
          <w:b/>
          <w:bCs/>
          <w:spacing w:val="-21"/>
          <w:w w:val="105"/>
        </w:rPr>
        <w:t xml:space="preserve"> </w:t>
      </w:r>
      <w:r w:rsidRPr="00755FA2">
        <w:rPr>
          <w:rFonts w:ascii="Tahoma" w:hAnsi="Tahoma" w:cs="Tahoma"/>
          <w:b/>
          <w:bCs/>
          <w:w w:val="105"/>
        </w:rPr>
        <w:t>Updated:</w:t>
      </w:r>
      <w:r w:rsidRPr="00755FA2">
        <w:rPr>
          <w:rFonts w:ascii="Tahoma" w:hAnsi="Tahoma" w:cs="Tahoma"/>
          <w:b/>
          <w:bCs/>
          <w:spacing w:val="-23"/>
          <w:w w:val="105"/>
        </w:rPr>
        <w:t xml:space="preserve"> </w:t>
      </w:r>
      <w:r w:rsidRPr="00755FA2">
        <w:rPr>
          <w:rFonts w:ascii="Tahoma" w:hAnsi="Tahoma" w:cs="Tahoma"/>
          <w:w w:val="105"/>
        </w:rPr>
        <w:t>09/12/2022</w:t>
      </w:r>
      <w:r w:rsidRPr="00755FA2">
        <w:rPr>
          <w:rFonts w:ascii="Tahoma" w:hAnsi="Tahoma" w:cs="Tahoma"/>
          <w:spacing w:val="-9"/>
          <w:w w:val="105"/>
        </w:rPr>
        <w:t xml:space="preserve"> </w:t>
      </w:r>
      <w:r w:rsidRPr="00755FA2">
        <w:rPr>
          <w:rFonts w:ascii="Tahoma" w:hAnsi="Tahoma" w:cs="Tahoma"/>
          <w:b/>
          <w:bCs/>
          <w:w w:val="105"/>
        </w:rPr>
        <w:t>Group</w:t>
      </w:r>
      <w:r w:rsidRPr="00755FA2">
        <w:rPr>
          <w:rFonts w:ascii="Tahoma" w:hAnsi="Tahoma" w:cs="Tahoma"/>
          <w:b/>
          <w:bCs/>
          <w:spacing w:val="-21"/>
          <w:w w:val="105"/>
        </w:rPr>
        <w:t xml:space="preserve"> </w:t>
      </w:r>
      <w:r w:rsidRPr="00755FA2">
        <w:rPr>
          <w:rFonts w:ascii="Tahoma" w:hAnsi="Tahoma" w:cs="Tahoma"/>
          <w:b/>
          <w:bCs/>
          <w:w w:val="105"/>
        </w:rPr>
        <w:t>ID:</w:t>
      </w:r>
      <w:r w:rsidRPr="00755FA2">
        <w:rPr>
          <w:rFonts w:ascii="Tahoma" w:hAnsi="Tahoma" w:cs="Tahoma"/>
          <w:b/>
          <w:bCs/>
          <w:spacing w:val="-22"/>
          <w:w w:val="105"/>
        </w:rPr>
        <w:t xml:space="preserve"> </w:t>
      </w:r>
      <w:r w:rsidRPr="00755FA2">
        <w:rPr>
          <w:rFonts w:ascii="Tahoma" w:hAnsi="Tahoma" w:cs="Tahoma"/>
          <w:w w:val="105"/>
        </w:rPr>
        <w:t>15661.</w:t>
      </w:r>
    </w:p>
    <w:p w14:paraId="4EED80EC" w14:textId="77777777" w:rsidR="00153671" w:rsidRPr="00755FA2" w:rsidRDefault="00153671">
      <w:pPr>
        <w:pStyle w:val="BodyText"/>
        <w:kinsoku w:val="0"/>
        <w:overflowPunct w:val="0"/>
        <w:spacing w:before="10"/>
        <w:rPr>
          <w:rFonts w:ascii="Tahoma" w:hAnsi="Tahoma" w:cs="Tahoma"/>
          <w:sz w:val="20"/>
          <w:szCs w:val="20"/>
        </w:rPr>
      </w:pPr>
    </w:p>
    <w:p w14:paraId="0877C8F6" w14:textId="77777777" w:rsidR="00153671" w:rsidRPr="00755FA2" w:rsidRDefault="00133AD8">
      <w:pPr>
        <w:pStyle w:val="Heading1"/>
        <w:numPr>
          <w:ilvl w:val="0"/>
          <w:numId w:val="1"/>
        </w:numPr>
        <w:tabs>
          <w:tab w:val="left" w:pos="461"/>
        </w:tabs>
        <w:kinsoku w:val="0"/>
        <w:overflowPunct w:val="0"/>
        <w:spacing w:line="269" w:lineRule="exact"/>
        <w:rPr>
          <w:rFonts w:ascii="Tahoma" w:hAnsi="Tahoma" w:cs="Tahoma"/>
        </w:rPr>
      </w:pPr>
      <w:r w:rsidRPr="00755FA2">
        <w:rPr>
          <w:rFonts w:ascii="Tahoma" w:hAnsi="Tahoma" w:cs="Tahoma"/>
        </w:rPr>
        <w:t>TESIC,</w:t>
      </w:r>
      <w:r w:rsidRPr="00755FA2">
        <w:rPr>
          <w:rFonts w:ascii="Tahoma" w:hAnsi="Tahoma" w:cs="Tahoma"/>
          <w:spacing w:val="-2"/>
        </w:rPr>
        <w:t xml:space="preserve"> </w:t>
      </w:r>
      <w:r w:rsidRPr="00755FA2">
        <w:rPr>
          <w:rFonts w:ascii="Tahoma" w:hAnsi="Tahoma" w:cs="Tahoma"/>
        </w:rPr>
        <w:t>Slobodan</w:t>
      </w:r>
    </w:p>
    <w:p w14:paraId="76653611" w14:textId="77777777" w:rsidR="00153671" w:rsidRPr="00755FA2" w:rsidRDefault="00133AD8">
      <w:pPr>
        <w:pStyle w:val="BodyText"/>
        <w:kinsoku w:val="0"/>
        <w:overflowPunct w:val="0"/>
        <w:spacing w:line="273" w:lineRule="exact"/>
        <w:ind w:left="460"/>
        <w:jc w:val="both"/>
        <w:rPr>
          <w:rFonts w:ascii="Tahoma" w:hAnsi="Tahoma" w:cs="Tahoma"/>
          <w:w w:val="105"/>
        </w:rPr>
      </w:pPr>
      <w:r w:rsidRPr="00755FA2">
        <w:rPr>
          <w:rFonts w:ascii="Tahoma" w:hAnsi="Tahoma" w:cs="Tahoma"/>
          <w:b/>
          <w:bCs/>
          <w:w w:val="105"/>
        </w:rPr>
        <w:t xml:space="preserve">Name (non-Latin script): </w:t>
      </w:r>
      <w:r w:rsidRPr="00755FA2">
        <w:rPr>
          <w:rFonts w:ascii="Tahoma" w:hAnsi="Tahoma" w:cs="Tahoma"/>
          <w:w w:val="105"/>
        </w:rPr>
        <w:t xml:space="preserve">Slobodan </w:t>
      </w:r>
      <w:proofErr w:type="spellStart"/>
      <w:r w:rsidRPr="00755FA2">
        <w:rPr>
          <w:rFonts w:ascii="Tahoma" w:hAnsi="Tahoma" w:cs="Tahoma"/>
          <w:w w:val="105"/>
        </w:rPr>
        <w:t>Tešić</w:t>
      </w:r>
      <w:proofErr w:type="spellEnd"/>
    </w:p>
    <w:p w14:paraId="23D82CED" w14:textId="77777777" w:rsidR="00153671" w:rsidRPr="00755FA2" w:rsidRDefault="00133AD8">
      <w:pPr>
        <w:pStyle w:val="BodyText"/>
        <w:kinsoku w:val="0"/>
        <w:overflowPunct w:val="0"/>
        <w:spacing w:line="271" w:lineRule="exact"/>
        <w:ind w:left="460"/>
        <w:jc w:val="both"/>
        <w:rPr>
          <w:rFonts w:ascii="Tahoma" w:hAnsi="Tahoma" w:cs="Tahoma"/>
          <w:w w:val="105"/>
        </w:rPr>
      </w:pPr>
      <w:r w:rsidRPr="00755FA2">
        <w:rPr>
          <w:rFonts w:ascii="Tahoma" w:hAnsi="Tahoma" w:cs="Tahoma"/>
          <w:b/>
          <w:bCs/>
          <w:w w:val="105"/>
        </w:rPr>
        <w:t xml:space="preserve">DOB: </w:t>
      </w:r>
      <w:r w:rsidRPr="00755FA2">
        <w:rPr>
          <w:rFonts w:ascii="Tahoma" w:hAnsi="Tahoma" w:cs="Tahoma"/>
          <w:w w:val="105"/>
        </w:rPr>
        <w:t xml:space="preserve">21/12/1958.  </w:t>
      </w:r>
      <w:r w:rsidRPr="00755FA2">
        <w:rPr>
          <w:rFonts w:ascii="Tahoma" w:hAnsi="Tahoma" w:cs="Tahoma"/>
          <w:b/>
          <w:bCs/>
          <w:w w:val="105"/>
        </w:rPr>
        <w:t xml:space="preserve">POB: </w:t>
      </w:r>
      <w:r w:rsidRPr="00755FA2">
        <w:rPr>
          <w:rFonts w:ascii="Tahoma" w:hAnsi="Tahoma" w:cs="Tahoma"/>
          <w:w w:val="105"/>
        </w:rPr>
        <w:t>Bosnia-</w:t>
      </w:r>
      <w:proofErr w:type="gramStart"/>
      <w:r w:rsidRPr="00755FA2">
        <w:rPr>
          <w:rFonts w:ascii="Tahoma" w:hAnsi="Tahoma" w:cs="Tahoma"/>
          <w:w w:val="105"/>
        </w:rPr>
        <w:t xml:space="preserve">Herzegovina  </w:t>
      </w:r>
      <w:proofErr w:type="spellStart"/>
      <w:r w:rsidRPr="00755FA2">
        <w:rPr>
          <w:rFonts w:ascii="Tahoma" w:hAnsi="Tahoma" w:cs="Tahoma"/>
          <w:b/>
          <w:bCs/>
          <w:w w:val="105"/>
        </w:rPr>
        <w:t>a.k.a</w:t>
      </w:r>
      <w:proofErr w:type="spellEnd"/>
      <w:proofErr w:type="gramEnd"/>
      <w:r w:rsidRPr="00755FA2">
        <w:rPr>
          <w:rFonts w:ascii="Tahoma" w:hAnsi="Tahoma" w:cs="Tahoma"/>
          <w:b/>
          <w:bCs/>
          <w:w w:val="105"/>
        </w:rPr>
        <w:t xml:space="preserve">: </w:t>
      </w:r>
      <w:r w:rsidRPr="00755FA2">
        <w:rPr>
          <w:rFonts w:ascii="Tahoma" w:hAnsi="Tahoma" w:cs="Tahoma"/>
          <w:w w:val="105"/>
        </w:rPr>
        <w:t xml:space="preserve">(1)  TESIC  (non-Latin  script:  </w:t>
      </w:r>
      <w:proofErr w:type="spellStart"/>
      <w:r w:rsidRPr="00755FA2">
        <w:rPr>
          <w:rFonts w:ascii="Tahoma" w:hAnsi="Tahoma" w:cs="Tahoma"/>
          <w:w w:val="105"/>
        </w:rPr>
        <w:t>Тешић</w:t>
      </w:r>
      <w:proofErr w:type="spellEnd"/>
      <w:r w:rsidRPr="00755FA2">
        <w:rPr>
          <w:rFonts w:ascii="Tahoma" w:hAnsi="Tahoma" w:cs="Tahoma"/>
          <w:w w:val="105"/>
        </w:rPr>
        <w:t>)</w:t>
      </w:r>
    </w:p>
    <w:p w14:paraId="42DDE848" w14:textId="668993BE" w:rsidR="00153671" w:rsidRPr="00C828C4" w:rsidRDefault="00133AD8" w:rsidP="00C828C4">
      <w:pPr>
        <w:pStyle w:val="ListParagraph"/>
        <w:numPr>
          <w:ilvl w:val="1"/>
          <w:numId w:val="1"/>
        </w:numPr>
        <w:tabs>
          <w:tab w:val="left" w:pos="811"/>
        </w:tabs>
        <w:kinsoku w:val="0"/>
        <w:overflowPunct w:val="0"/>
        <w:spacing w:before="90" w:line="235" w:lineRule="auto"/>
        <w:ind w:right="110" w:firstLine="0"/>
        <w:jc w:val="both"/>
        <w:rPr>
          <w:rFonts w:ascii="Tahoma" w:hAnsi="Tahoma" w:cs="Tahoma"/>
          <w:w w:val="105"/>
        </w:rPr>
      </w:pPr>
      <w:r w:rsidRPr="00C828C4">
        <w:rPr>
          <w:rFonts w:ascii="Tahoma" w:hAnsi="Tahoma" w:cs="Tahoma"/>
          <w:w w:val="110"/>
          <w:sz w:val="22"/>
          <w:szCs w:val="22"/>
        </w:rPr>
        <w:t>TEZIC,</w:t>
      </w:r>
      <w:r w:rsidRPr="00C828C4">
        <w:rPr>
          <w:rFonts w:ascii="Tahoma" w:hAnsi="Tahoma" w:cs="Tahoma"/>
          <w:spacing w:val="-10"/>
          <w:w w:val="110"/>
          <w:sz w:val="22"/>
          <w:szCs w:val="22"/>
        </w:rPr>
        <w:t xml:space="preserve"> </w:t>
      </w:r>
      <w:r w:rsidRPr="00C828C4">
        <w:rPr>
          <w:rFonts w:ascii="Tahoma" w:hAnsi="Tahoma" w:cs="Tahoma"/>
          <w:w w:val="110"/>
          <w:sz w:val="22"/>
          <w:szCs w:val="22"/>
        </w:rPr>
        <w:t>Slobodan</w:t>
      </w:r>
      <w:r w:rsidRPr="00C828C4">
        <w:rPr>
          <w:rFonts w:ascii="Tahoma" w:hAnsi="Tahoma" w:cs="Tahoma"/>
          <w:spacing w:val="-8"/>
          <w:w w:val="110"/>
          <w:sz w:val="22"/>
          <w:szCs w:val="22"/>
        </w:rPr>
        <w:t xml:space="preserve"> </w:t>
      </w:r>
      <w:r w:rsidRPr="00C828C4">
        <w:rPr>
          <w:rFonts w:ascii="Tahoma" w:hAnsi="Tahoma" w:cs="Tahoma"/>
          <w:b/>
          <w:bCs/>
          <w:w w:val="110"/>
          <w:sz w:val="22"/>
          <w:szCs w:val="22"/>
        </w:rPr>
        <w:t>Nationality:</w:t>
      </w:r>
      <w:r w:rsidRPr="00C828C4">
        <w:rPr>
          <w:rFonts w:ascii="Tahoma" w:hAnsi="Tahoma" w:cs="Tahoma"/>
          <w:b/>
          <w:bCs/>
          <w:spacing w:val="-23"/>
          <w:w w:val="110"/>
          <w:sz w:val="22"/>
          <w:szCs w:val="22"/>
        </w:rPr>
        <w:t xml:space="preserve"> </w:t>
      </w:r>
      <w:r w:rsidRPr="00C828C4">
        <w:rPr>
          <w:rFonts w:ascii="Tahoma" w:hAnsi="Tahoma" w:cs="Tahoma"/>
          <w:w w:val="110"/>
          <w:sz w:val="22"/>
          <w:szCs w:val="22"/>
        </w:rPr>
        <w:t>(1)</w:t>
      </w:r>
      <w:r w:rsidRPr="00C828C4">
        <w:rPr>
          <w:rFonts w:ascii="Tahoma" w:hAnsi="Tahoma" w:cs="Tahoma"/>
          <w:spacing w:val="-8"/>
          <w:w w:val="110"/>
          <w:sz w:val="22"/>
          <w:szCs w:val="22"/>
        </w:rPr>
        <w:t xml:space="preserve"> </w:t>
      </w:r>
      <w:r w:rsidRPr="00C828C4">
        <w:rPr>
          <w:rFonts w:ascii="Tahoma" w:hAnsi="Tahoma" w:cs="Tahoma"/>
          <w:w w:val="110"/>
          <w:sz w:val="22"/>
          <w:szCs w:val="22"/>
        </w:rPr>
        <w:t>Serbia</w:t>
      </w:r>
      <w:r w:rsidRPr="00C828C4">
        <w:rPr>
          <w:rFonts w:ascii="Tahoma" w:hAnsi="Tahoma" w:cs="Tahoma"/>
          <w:spacing w:val="-8"/>
          <w:w w:val="110"/>
          <w:sz w:val="22"/>
          <w:szCs w:val="22"/>
        </w:rPr>
        <w:t xml:space="preserve"> </w:t>
      </w:r>
      <w:r w:rsidRPr="00C828C4">
        <w:rPr>
          <w:rFonts w:ascii="Tahoma" w:hAnsi="Tahoma" w:cs="Tahoma"/>
          <w:w w:val="110"/>
          <w:sz w:val="22"/>
          <w:szCs w:val="22"/>
        </w:rPr>
        <w:t>(2)</w:t>
      </w:r>
      <w:r w:rsidRPr="00C828C4">
        <w:rPr>
          <w:rFonts w:ascii="Tahoma" w:hAnsi="Tahoma" w:cs="Tahoma"/>
          <w:spacing w:val="-8"/>
          <w:w w:val="110"/>
          <w:sz w:val="22"/>
          <w:szCs w:val="22"/>
        </w:rPr>
        <w:t xml:space="preserve"> </w:t>
      </w:r>
      <w:r w:rsidRPr="00C828C4">
        <w:rPr>
          <w:rFonts w:ascii="Tahoma" w:hAnsi="Tahoma" w:cs="Tahoma"/>
          <w:w w:val="110"/>
          <w:sz w:val="22"/>
          <w:szCs w:val="22"/>
        </w:rPr>
        <w:t>Bosnia-Herzegovina</w:t>
      </w:r>
      <w:r w:rsidRPr="00C828C4">
        <w:rPr>
          <w:rFonts w:ascii="Tahoma" w:hAnsi="Tahoma" w:cs="Tahoma"/>
          <w:spacing w:val="-8"/>
          <w:w w:val="110"/>
          <w:sz w:val="22"/>
          <w:szCs w:val="22"/>
        </w:rPr>
        <w:t xml:space="preserve"> </w:t>
      </w:r>
      <w:r w:rsidRPr="00C828C4">
        <w:rPr>
          <w:rFonts w:ascii="Tahoma" w:hAnsi="Tahoma" w:cs="Tahoma"/>
          <w:b/>
          <w:bCs/>
          <w:w w:val="110"/>
          <w:sz w:val="22"/>
          <w:szCs w:val="22"/>
        </w:rPr>
        <w:t>Passport</w:t>
      </w:r>
      <w:r w:rsidRPr="00C828C4">
        <w:rPr>
          <w:rFonts w:ascii="Tahoma" w:hAnsi="Tahoma" w:cs="Tahoma"/>
          <w:b/>
          <w:bCs/>
          <w:spacing w:val="-18"/>
          <w:w w:val="110"/>
          <w:sz w:val="22"/>
          <w:szCs w:val="22"/>
        </w:rPr>
        <w:t xml:space="preserve"> </w:t>
      </w:r>
      <w:r w:rsidRPr="00C828C4">
        <w:rPr>
          <w:rFonts w:ascii="Tahoma" w:hAnsi="Tahoma" w:cs="Tahoma"/>
          <w:b/>
          <w:bCs/>
          <w:w w:val="110"/>
          <w:sz w:val="22"/>
          <w:szCs w:val="22"/>
        </w:rPr>
        <w:t xml:space="preserve">Number: </w:t>
      </w:r>
      <w:r w:rsidRPr="00C828C4">
        <w:rPr>
          <w:rFonts w:ascii="Tahoma" w:hAnsi="Tahoma" w:cs="Tahoma"/>
          <w:w w:val="110"/>
          <w:sz w:val="22"/>
          <w:szCs w:val="22"/>
        </w:rPr>
        <w:t xml:space="preserve">004362756 </w:t>
      </w:r>
      <w:r w:rsidRPr="00C828C4">
        <w:rPr>
          <w:rFonts w:ascii="Tahoma" w:hAnsi="Tahoma" w:cs="Tahoma"/>
          <w:b/>
          <w:bCs/>
          <w:w w:val="110"/>
          <w:sz w:val="22"/>
          <w:szCs w:val="22"/>
        </w:rPr>
        <w:t xml:space="preserve">Address: </w:t>
      </w:r>
      <w:proofErr w:type="spellStart"/>
      <w:r w:rsidRPr="00C828C4">
        <w:rPr>
          <w:rFonts w:ascii="Tahoma" w:hAnsi="Tahoma" w:cs="Tahoma"/>
          <w:w w:val="110"/>
          <w:sz w:val="22"/>
          <w:szCs w:val="22"/>
        </w:rPr>
        <w:t>Koste</w:t>
      </w:r>
      <w:proofErr w:type="spellEnd"/>
      <w:r w:rsidRPr="00C828C4">
        <w:rPr>
          <w:rFonts w:ascii="Tahoma" w:hAnsi="Tahoma" w:cs="Tahoma"/>
          <w:w w:val="110"/>
          <w:sz w:val="22"/>
          <w:szCs w:val="22"/>
        </w:rPr>
        <w:t xml:space="preserve"> </w:t>
      </w:r>
      <w:proofErr w:type="spellStart"/>
      <w:r w:rsidRPr="00C828C4">
        <w:rPr>
          <w:rFonts w:ascii="Tahoma" w:hAnsi="Tahoma" w:cs="Tahoma"/>
          <w:w w:val="110"/>
          <w:sz w:val="22"/>
          <w:szCs w:val="22"/>
        </w:rPr>
        <w:t>Racina</w:t>
      </w:r>
      <w:proofErr w:type="spellEnd"/>
      <w:r w:rsidRPr="00C828C4">
        <w:rPr>
          <w:rFonts w:ascii="Tahoma" w:hAnsi="Tahoma" w:cs="Tahoma"/>
          <w:w w:val="110"/>
          <w:sz w:val="22"/>
          <w:szCs w:val="22"/>
        </w:rPr>
        <w:t xml:space="preserve"> 5, Belgrade, Serbia, 11000.Position: Director of </w:t>
      </w:r>
      <w:proofErr w:type="gramStart"/>
      <w:r w:rsidRPr="00C828C4">
        <w:rPr>
          <w:rFonts w:ascii="Tahoma" w:hAnsi="Tahoma" w:cs="Tahoma"/>
          <w:w w:val="110"/>
          <w:sz w:val="22"/>
          <w:szCs w:val="22"/>
        </w:rPr>
        <w:t>NOTA  DOO</w:t>
      </w:r>
      <w:proofErr w:type="gramEnd"/>
      <w:r w:rsidRPr="00C828C4">
        <w:rPr>
          <w:rFonts w:ascii="Tahoma" w:hAnsi="Tahoma" w:cs="Tahoma"/>
          <w:w w:val="110"/>
          <w:sz w:val="22"/>
          <w:szCs w:val="22"/>
        </w:rPr>
        <w:t xml:space="preserve">  KNJAŽEVAC  </w:t>
      </w:r>
      <w:r w:rsidRPr="00C828C4">
        <w:rPr>
          <w:rFonts w:ascii="Tahoma" w:hAnsi="Tahoma" w:cs="Tahoma"/>
          <w:b/>
          <w:bCs/>
          <w:w w:val="110"/>
          <w:sz w:val="22"/>
          <w:szCs w:val="22"/>
        </w:rPr>
        <w:t xml:space="preserve">Other  Information:  </w:t>
      </w:r>
      <w:r w:rsidRPr="00C828C4">
        <w:rPr>
          <w:rFonts w:ascii="Tahoma" w:hAnsi="Tahoma" w:cs="Tahoma"/>
          <w:w w:val="110"/>
          <w:sz w:val="22"/>
          <w:szCs w:val="22"/>
        </w:rPr>
        <w:t xml:space="preserve">(UK  Sanctions  List  Ref):GAC0028 </w:t>
      </w:r>
      <w:r w:rsidRPr="00C828C4">
        <w:rPr>
          <w:rFonts w:ascii="Tahoma" w:hAnsi="Tahoma" w:cs="Tahoma"/>
          <w:spacing w:val="22"/>
          <w:w w:val="110"/>
          <w:sz w:val="22"/>
          <w:szCs w:val="22"/>
        </w:rPr>
        <w:t xml:space="preserve"> </w:t>
      </w:r>
      <w:r w:rsidRPr="00C828C4">
        <w:rPr>
          <w:rFonts w:ascii="Tahoma" w:hAnsi="Tahoma" w:cs="Tahoma"/>
          <w:w w:val="110"/>
          <w:sz w:val="22"/>
          <w:szCs w:val="22"/>
        </w:rPr>
        <w:t>(UK</w:t>
      </w:r>
      <w:r w:rsidR="00C828C4" w:rsidRPr="00C828C4">
        <w:rPr>
          <w:rFonts w:ascii="Tahoma" w:hAnsi="Tahoma" w:cs="Tahoma"/>
          <w:w w:val="110"/>
          <w:sz w:val="22"/>
          <w:szCs w:val="22"/>
        </w:rPr>
        <w:t xml:space="preserve"> </w:t>
      </w:r>
      <w:r w:rsidRPr="00C828C4">
        <w:rPr>
          <w:rFonts w:ascii="Tahoma" w:hAnsi="Tahoma" w:cs="Tahoma"/>
          <w:w w:val="110"/>
        </w:rPr>
        <w:t xml:space="preserve">Statement of Reasons):Slobodan TESIC is an involved person under the Global Anti- Corruption Sanctions Regulations 2021 because TESIC intended to reward a foreign public official for improperly performing a public function. Specifically, TESIC did so by bribing Chief State Prosecutor, </w:t>
      </w:r>
      <w:proofErr w:type="spellStart"/>
      <w:r w:rsidRPr="00C828C4">
        <w:rPr>
          <w:rFonts w:ascii="Tahoma" w:hAnsi="Tahoma" w:cs="Tahoma"/>
          <w:w w:val="110"/>
        </w:rPr>
        <w:t>Barasin</w:t>
      </w:r>
      <w:proofErr w:type="spellEnd"/>
      <w:r w:rsidRPr="00C828C4">
        <w:rPr>
          <w:rFonts w:ascii="Tahoma" w:hAnsi="Tahoma" w:cs="Tahoma"/>
          <w:w w:val="110"/>
        </w:rPr>
        <w:t xml:space="preserve">, and Minister of </w:t>
      </w:r>
      <w:proofErr w:type="spellStart"/>
      <w:r w:rsidRPr="00C828C4">
        <w:rPr>
          <w:rFonts w:ascii="Tahoma" w:hAnsi="Tahoma" w:cs="Tahoma"/>
          <w:w w:val="110"/>
        </w:rPr>
        <w:t>Defence</w:t>
      </w:r>
      <w:proofErr w:type="spellEnd"/>
      <w:r w:rsidRPr="00C828C4">
        <w:rPr>
          <w:rFonts w:ascii="Tahoma" w:hAnsi="Tahoma" w:cs="Tahoma"/>
          <w:w w:val="110"/>
        </w:rPr>
        <w:t xml:space="preserve">, </w:t>
      </w:r>
      <w:proofErr w:type="spellStart"/>
      <w:r w:rsidRPr="00C828C4">
        <w:rPr>
          <w:rFonts w:ascii="Tahoma" w:hAnsi="Tahoma" w:cs="Tahoma"/>
          <w:w w:val="110"/>
        </w:rPr>
        <w:t>Cikotic</w:t>
      </w:r>
      <w:proofErr w:type="spellEnd"/>
      <w:r w:rsidRPr="00C828C4">
        <w:rPr>
          <w:rFonts w:ascii="Tahoma" w:hAnsi="Tahoma" w:cs="Tahoma"/>
          <w:w w:val="110"/>
        </w:rPr>
        <w:t>. Therefore, TESIC is an involved person in serious corruption through the bribery of foreign public officials.</w:t>
      </w:r>
      <w:r w:rsidRPr="00C828C4">
        <w:rPr>
          <w:rFonts w:ascii="Tahoma" w:hAnsi="Tahoma" w:cs="Tahoma"/>
          <w:spacing w:val="-6"/>
          <w:w w:val="110"/>
        </w:rPr>
        <w:t xml:space="preserve"> </w:t>
      </w:r>
      <w:r w:rsidRPr="00C828C4">
        <w:rPr>
          <w:rFonts w:ascii="Tahoma" w:hAnsi="Tahoma" w:cs="Tahoma"/>
          <w:w w:val="110"/>
        </w:rPr>
        <w:t>(Gender</w:t>
      </w:r>
      <w:proofErr w:type="gramStart"/>
      <w:r w:rsidRPr="00C828C4">
        <w:rPr>
          <w:rFonts w:ascii="Tahoma" w:hAnsi="Tahoma" w:cs="Tahoma"/>
          <w:w w:val="110"/>
        </w:rPr>
        <w:t>):Male</w:t>
      </w:r>
      <w:proofErr w:type="gramEnd"/>
      <w:r w:rsidRPr="00C828C4">
        <w:rPr>
          <w:rFonts w:ascii="Tahoma" w:hAnsi="Tahoma" w:cs="Tahoma"/>
          <w:spacing w:val="-6"/>
          <w:w w:val="110"/>
        </w:rPr>
        <w:t xml:space="preserve"> </w:t>
      </w:r>
      <w:r w:rsidRPr="00C828C4">
        <w:rPr>
          <w:rFonts w:ascii="Tahoma" w:hAnsi="Tahoma" w:cs="Tahoma"/>
          <w:b/>
          <w:bCs/>
          <w:w w:val="110"/>
        </w:rPr>
        <w:t>Listed</w:t>
      </w:r>
      <w:r w:rsidRPr="00C828C4">
        <w:rPr>
          <w:rFonts w:ascii="Tahoma" w:hAnsi="Tahoma" w:cs="Tahoma"/>
          <w:b/>
          <w:bCs/>
          <w:spacing w:val="-15"/>
          <w:w w:val="110"/>
        </w:rPr>
        <w:t xml:space="preserve"> </w:t>
      </w:r>
      <w:r w:rsidRPr="00C828C4">
        <w:rPr>
          <w:rFonts w:ascii="Tahoma" w:hAnsi="Tahoma" w:cs="Tahoma"/>
          <w:b/>
          <w:bCs/>
          <w:w w:val="110"/>
        </w:rPr>
        <w:t>on:</w:t>
      </w:r>
      <w:r w:rsidRPr="00C828C4">
        <w:rPr>
          <w:rFonts w:ascii="Tahoma" w:hAnsi="Tahoma" w:cs="Tahoma"/>
          <w:b/>
          <w:bCs/>
          <w:spacing w:val="-18"/>
          <w:w w:val="110"/>
        </w:rPr>
        <w:t xml:space="preserve"> </w:t>
      </w:r>
      <w:r w:rsidRPr="00C828C4">
        <w:rPr>
          <w:rFonts w:ascii="Tahoma" w:hAnsi="Tahoma" w:cs="Tahoma"/>
          <w:w w:val="110"/>
        </w:rPr>
        <w:t>09/12/2022</w:t>
      </w:r>
      <w:r w:rsidRPr="00C828C4">
        <w:rPr>
          <w:rFonts w:ascii="Tahoma" w:hAnsi="Tahoma" w:cs="Tahoma"/>
          <w:spacing w:val="-6"/>
          <w:w w:val="110"/>
        </w:rPr>
        <w:t xml:space="preserve"> </w:t>
      </w:r>
      <w:r w:rsidRPr="00C828C4">
        <w:rPr>
          <w:rFonts w:ascii="Tahoma" w:hAnsi="Tahoma" w:cs="Tahoma"/>
          <w:b/>
          <w:bCs/>
          <w:w w:val="110"/>
        </w:rPr>
        <w:t>UK</w:t>
      </w:r>
      <w:r w:rsidRPr="00C828C4">
        <w:rPr>
          <w:rFonts w:ascii="Tahoma" w:hAnsi="Tahoma" w:cs="Tahoma"/>
          <w:b/>
          <w:bCs/>
          <w:spacing w:val="-14"/>
          <w:w w:val="110"/>
        </w:rPr>
        <w:t xml:space="preserve"> </w:t>
      </w:r>
      <w:r w:rsidRPr="00C828C4">
        <w:rPr>
          <w:rFonts w:ascii="Tahoma" w:hAnsi="Tahoma" w:cs="Tahoma"/>
          <w:b/>
          <w:bCs/>
          <w:w w:val="110"/>
        </w:rPr>
        <w:t>Sanctions</w:t>
      </w:r>
      <w:r w:rsidRPr="00C828C4">
        <w:rPr>
          <w:rFonts w:ascii="Tahoma" w:hAnsi="Tahoma" w:cs="Tahoma"/>
          <w:b/>
          <w:bCs/>
          <w:spacing w:val="-14"/>
          <w:w w:val="110"/>
        </w:rPr>
        <w:t xml:space="preserve"> </w:t>
      </w:r>
      <w:r w:rsidRPr="00C828C4">
        <w:rPr>
          <w:rFonts w:ascii="Tahoma" w:hAnsi="Tahoma" w:cs="Tahoma"/>
          <w:b/>
          <w:bCs/>
          <w:w w:val="110"/>
        </w:rPr>
        <w:t>List</w:t>
      </w:r>
      <w:r w:rsidRPr="00C828C4">
        <w:rPr>
          <w:rFonts w:ascii="Tahoma" w:hAnsi="Tahoma" w:cs="Tahoma"/>
          <w:b/>
          <w:bCs/>
          <w:spacing w:val="-15"/>
          <w:w w:val="110"/>
        </w:rPr>
        <w:t xml:space="preserve"> </w:t>
      </w:r>
      <w:r w:rsidRPr="00C828C4">
        <w:rPr>
          <w:rFonts w:ascii="Tahoma" w:hAnsi="Tahoma" w:cs="Tahoma"/>
          <w:b/>
          <w:bCs/>
          <w:w w:val="110"/>
        </w:rPr>
        <w:t>Date</w:t>
      </w:r>
      <w:r w:rsidRPr="00C828C4">
        <w:rPr>
          <w:rFonts w:ascii="Tahoma" w:hAnsi="Tahoma" w:cs="Tahoma"/>
          <w:b/>
          <w:bCs/>
          <w:spacing w:val="-14"/>
          <w:w w:val="110"/>
        </w:rPr>
        <w:t xml:space="preserve"> </w:t>
      </w:r>
      <w:r w:rsidRPr="00C828C4">
        <w:rPr>
          <w:rFonts w:ascii="Tahoma" w:hAnsi="Tahoma" w:cs="Tahoma"/>
          <w:b/>
          <w:bCs/>
          <w:w w:val="110"/>
        </w:rPr>
        <w:t xml:space="preserve">Designated: </w:t>
      </w:r>
      <w:r w:rsidRPr="00C828C4">
        <w:rPr>
          <w:rFonts w:ascii="Tahoma" w:hAnsi="Tahoma" w:cs="Tahoma"/>
          <w:w w:val="105"/>
        </w:rPr>
        <w:t xml:space="preserve">09/12/2022 </w:t>
      </w:r>
      <w:r w:rsidRPr="00C828C4">
        <w:rPr>
          <w:rFonts w:ascii="Tahoma" w:hAnsi="Tahoma" w:cs="Tahoma"/>
          <w:b/>
          <w:bCs/>
          <w:w w:val="105"/>
        </w:rPr>
        <w:t xml:space="preserve">Last Updated: </w:t>
      </w:r>
      <w:r w:rsidRPr="00C828C4">
        <w:rPr>
          <w:rFonts w:ascii="Tahoma" w:hAnsi="Tahoma" w:cs="Tahoma"/>
          <w:w w:val="105"/>
        </w:rPr>
        <w:t xml:space="preserve">09/12/2022 </w:t>
      </w:r>
      <w:r w:rsidRPr="00C828C4">
        <w:rPr>
          <w:rFonts w:ascii="Tahoma" w:hAnsi="Tahoma" w:cs="Tahoma"/>
          <w:b/>
          <w:bCs/>
          <w:w w:val="105"/>
        </w:rPr>
        <w:t>Group ID:</w:t>
      </w:r>
      <w:r w:rsidRPr="00C828C4">
        <w:rPr>
          <w:rFonts w:ascii="Tahoma" w:hAnsi="Tahoma" w:cs="Tahoma"/>
          <w:b/>
          <w:bCs/>
          <w:spacing w:val="-29"/>
          <w:w w:val="105"/>
        </w:rPr>
        <w:t xml:space="preserve"> </w:t>
      </w:r>
      <w:r w:rsidRPr="00C828C4">
        <w:rPr>
          <w:rFonts w:ascii="Tahoma" w:hAnsi="Tahoma" w:cs="Tahoma"/>
          <w:w w:val="105"/>
        </w:rPr>
        <w:t>15660.</w:t>
      </w:r>
    </w:p>
    <w:p w14:paraId="5624D9A3" w14:textId="77777777" w:rsidR="00153671" w:rsidRPr="00755FA2" w:rsidRDefault="00153671">
      <w:pPr>
        <w:pStyle w:val="BodyText"/>
        <w:kinsoku w:val="0"/>
        <w:overflowPunct w:val="0"/>
        <w:spacing w:before="9"/>
        <w:rPr>
          <w:rFonts w:ascii="Tahoma" w:hAnsi="Tahoma" w:cs="Tahoma"/>
          <w:sz w:val="20"/>
          <w:szCs w:val="20"/>
        </w:rPr>
      </w:pPr>
    </w:p>
    <w:p w14:paraId="5EBE26FE" w14:textId="77777777" w:rsidR="00153671" w:rsidRPr="00755FA2" w:rsidRDefault="00133AD8">
      <w:pPr>
        <w:pStyle w:val="Heading1"/>
        <w:numPr>
          <w:ilvl w:val="0"/>
          <w:numId w:val="1"/>
        </w:numPr>
        <w:tabs>
          <w:tab w:val="left" w:pos="461"/>
        </w:tabs>
        <w:kinsoku w:val="0"/>
        <w:overflowPunct w:val="0"/>
        <w:spacing w:line="269" w:lineRule="exact"/>
        <w:rPr>
          <w:rFonts w:ascii="Tahoma" w:hAnsi="Tahoma" w:cs="Tahoma"/>
        </w:rPr>
      </w:pPr>
      <w:r w:rsidRPr="00755FA2">
        <w:rPr>
          <w:rFonts w:ascii="Tahoma" w:hAnsi="Tahoma" w:cs="Tahoma"/>
        </w:rPr>
        <w:t>VESELINOVIC,</w:t>
      </w:r>
      <w:r w:rsidRPr="00755FA2">
        <w:rPr>
          <w:rFonts w:ascii="Tahoma" w:hAnsi="Tahoma" w:cs="Tahoma"/>
          <w:spacing w:val="-15"/>
        </w:rPr>
        <w:t xml:space="preserve"> </w:t>
      </w:r>
      <w:proofErr w:type="spellStart"/>
      <w:r w:rsidRPr="00755FA2">
        <w:rPr>
          <w:rFonts w:ascii="Tahoma" w:hAnsi="Tahoma" w:cs="Tahoma"/>
        </w:rPr>
        <w:t>Zvonko</w:t>
      </w:r>
      <w:proofErr w:type="spellEnd"/>
    </w:p>
    <w:p w14:paraId="3FEAC3E0" w14:textId="77777777" w:rsidR="00153671" w:rsidRPr="00755FA2" w:rsidRDefault="00133AD8">
      <w:pPr>
        <w:pStyle w:val="BodyText"/>
        <w:kinsoku w:val="0"/>
        <w:overflowPunct w:val="0"/>
        <w:spacing w:line="277" w:lineRule="exact"/>
        <w:ind w:left="460"/>
        <w:jc w:val="both"/>
        <w:rPr>
          <w:rFonts w:ascii="Tahoma" w:hAnsi="Tahoma" w:cs="Tahoma"/>
        </w:rPr>
      </w:pPr>
      <w:r w:rsidRPr="00755FA2">
        <w:rPr>
          <w:rFonts w:ascii="Tahoma" w:hAnsi="Tahoma" w:cs="Tahoma"/>
          <w:b/>
          <w:bCs/>
        </w:rPr>
        <w:t xml:space="preserve">Name (non-Latin script): </w:t>
      </w:r>
      <w:proofErr w:type="spellStart"/>
      <w:r w:rsidRPr="00755FA2">
        <w:rPr>
          <w:rFonts w:ascii="Tahoma" w:hAnsi="Tahoma" w:cs="Tahoma"/>
        </w:rPr>
        <w:t>звонко</w:t>
      </w:r>
      <w:proofErr w:type="spellEnd"/>
      <w:r w:rsidRPr="00755FA2">
        <w:rPr>
          <w:rFonts w:ascii="Tahoma" w:hAnsi="Tahoma" w:cs="Tahoma"/>
        </w:rPr>
        <w:t xml:space="preserve"> </w:t>
      </w:r>
      <w:proofErr w:type="spellStart"/>
      <w:r w:rsidRPr="00755FA2">
        <w:rPr>
          <w:rFonts w:ascii="Tahoma" w:hAnsi="Tahoma" w:cs="Tahoma"/>
        </w:rPr>
        <w:t>веселинович</w:t>
      </w:r>
      <w:proofErr w:type="spellEnd"/>
    </w:p>
    <w:p w14:paraId="2C694DE8" w14:textId="77777777" w:rsidR="00153671" w:rsidRPr="00755FA2" w:rsidRDefault="00133AD8">
      <w:pPr>
        <w:pStyle w:val="BodyText"/>
        <w:kinsoku w:val="0"/>
        <w:overflowPunct w:val="0"/>
        <w:spacing w:before="4" w:line="232" w:lineRule="auto"/>
        <w:ind w:left="460" w:right="112"/>
        <w:jc w:val="both"/>
        <w:rPr>
          <w:rFonts w:ascii="Tahoma" w:hAnsi="Tahoma" w:cs="Tahoma"/>
          <w:w w:val="110"/>
        </w:rPr>
      </w:pPr>
      <w:r w:rsidRPr="00755FA2">
        <w:rPr>
          <w:rFonts w:ascii="Tahoma" w:hAnsi="Tahoma" w:cs="Tahoma"/>
          <w:b/>
          <w:bCs/>
          <w:w w:val="110"/>
        </w:rPr>
        <w:t xml:space="preserve">DOB: </w:t>
      </w:r>
      <w:r w:rsidRPr="00755FA2">
        <w:rPr>
          <w:rFonts w:ascii="Tahoma" w:hAnsi="Tahoma" w:cs="Tahoma"/>
          <w:w w:val="110"/>
        </w:rPr>
        <w:t xml:space="preserve">30/12/1980. </w:t>
      </w:r>
      <w:r w:rsidRPr="00755FA2">
        <w:rPr>
          <w:rFonts w:ascii="Tahoma" w:hAnsi="Tahoma" w:cs="Tahoma"/>
          <w:b/>
          <w:bCs/>
          <w:w w:val="110"/>
        </w:rPr>
        <w:t xml:space="preserve">POB: </w:t>
      </w:r>
      <w:proofErr w:type="spellStart"/>
      <w:r w:rsidRPr="00755FA2">
        <w:rPr>
          <w:rFonts w:ascii="Tahoma" w:hAnsi="Tahoma" w:cs="Tahoma"/>
          <w:w w:val="110"/>
        </w:rPr>
        <w:t>Dolane</w:t>
      </w:r>
      <w:proofErr w:type="spellEnd"/>
      <w:r w:rsidRPr="00755FA2">
        <w:rPr>
          <w:rFonts w:ascii="Tahoma" w:hAnsi="Tahoma" w:cs="Tahoma"/>
          <w:w w:val="110"/>
        </w:rPr>
        <w:t xml:space="preserve"> Village, </w:t>
      </w:r>
      <w:proofErr w:type="spellStart"/>
      <w:r w:rsidRPr="00755FA2">
        <w:rPr>
          <w:rFonts w:ascii="Tahoma" w:hAnsi="Tahoma" w:cs="Tahoma"/>
          <w:w w:val="110"/>
        </w:rPr>
        <w:t>Zvecan</w:t>
      </w:r>
      <w:proofErr w:type="spellEnd"/>
      <w:r w:rsidRPr="00755FA2">
        <w:rPr>
          <w:rFonts w:ascii="Tahoma" w:hAnsi="Tahoma" w:cs="Tahoma"/>
          <w:w w:val="110"/>
        </w:rPr>
        <w:t xml:space="preserve">, Kosovo </w:t>
      </w:r>
      <w:proofErr w:type="spellStart"/>
      <w:r w:rsidRPr="00755FA2">
        <w:rPr>
          <w:rFonts w:ascii="Tahoma" w:hAnsi="Tahoma" w:cs="Tahoma"/>
          <w:b/>
          <w:bCs/>
          <w:w w:val="110"/>
        </w:rPr>
        <w:t>a.k.a</w:t>
      </w:r>
      <w:proofErr w:type="spellEnd"/>
      <w:r w:rsidRPr="00755FA2">
        <w:rPr>
          <w:rFonts w:ascii="Tahoma" w:hAnsi="Tahoma" w:cs="Tahoma"/>
          <w:b/>
          <w:bCs/>
          <w:w w:val="110"/>
        </w:rPr>
        <w:t xml:space="preserve">: </w:t>
      </w:r>
      <w:r w:rsidRPr="00755FA2">
        <w:rPr>
          <w:rFonts w:ascii="Tahoma" w:hAnsi="Tahoma" w:cs="Tahoma"/>
          <w:w w:val="110"/>
        </w:rPr>
        <w:t xml:space="preserve">THE "NEW ARKAN" </w:t>
      </w:r>
      <w:r w:rsidRPr="00755FA2">
        <w:rPr>
          <w:rFonts w:ascii="Tahoma" w:hAnsi="Tahoma" w:cs="Tahoma"/>
          <w:b/>
          <w:bCs/>
          <w:w w:val="110"/>
        </w:rPr>
        <w:t>Nationality:</w:t>
      </w:r>
      <w:r w:rsidRPr="00755FA2">
        <w:rPr>
          <w:rFonts w:ascii="Tahoma" w:hAnsi="Tahoma" w:cs="Tahoma"/>
          <w:b/>
          <w:bCs/>
          <w:spacing w:val="-44"/>
          <w:w w:val="110"/>
        </w:rPr>
        <w:t xml:space="preserve"> </w:t>
      </w:r>
      <w:r w:rsidRPr="00755FA2">
        <w:rPr>
          <w:rFonts w:ascii="Tahoma" w:hAnsi="Tahoma" w:cs="Tahoma"/>
          <w:w w:val="110"/>
        </w:rPr>
        <w:t>Kosovo</w:t>
      </w:r>
      <w:r w:rsidRPr="00755FA2">
        <w:rPr>
          <w:rFonts w:ascii="Tahoma" w:hAnsi="Tahoma" w:cs="Tahoma"/>
          <w:spacing w:val="-31"/>
          <w:w w:val="110"/>
        </w:rPr>
        <w:t xml:space="preserve"> </w:t>
      </w:r>
      <w:r w:rsidRPr="00755FA2">
        <w:rPr>
          <w:rFonts w:ascii="Tahoma" w:hAnsi="Tahoma" w:cs="Tahoma"/>
          <w:b/>
          <w:bCs/>
          <w:w w:val="110"/>
        </w:rPr>
        <w:t>Address:</w:t>
      </w:r>
      <w:r w:rsidRPr="00755FA2">
        <w:rPr>
          <w:rFonts w:ascii="Tahoma" w:hAnsi="Tahoma" w:cs="Tahoma"/>
          <w:b/>
          <w:bCs/>
          <w:spacing w:val="-45"/>
          <w:w w:val="110"/>
        </w:rPr>
        <w:t xml:space="preserve"> </w:t>
      </w:r>
      <w:proofErr w:type="spellStart"/>
      <w:r w:rsidRPr="00755FA2">
        <w:rPr>
          <w:rFonts w:ascii="Tahoma" w:hAnsi="Tahoma" w:cs="Tahoma"/>
          <w:w w:val="110"/>
        </w:rPr>
        <w:t>Kralj</w:t>
      </w:r>
      <w:proofErr w:type="spellEnd"/>
      <w:r w:rsidRPr="00755FA2">
        <w:rPr>
          <w:rFonts w:ascii="Tahoma" w:hAnsi="Tahoma" w:cs="Tahoma"/>
          <w:spacing w:val="-31"/>
          <w:w w:val="110"/>
        </w:rPr>
        <w:t xml:space="preserve"> </w:t>
      </w:r>
      <w:r w:rsidRPr="00755FA2">
        <w:rPr>
          <w:rFonts w:ascii="Tahoma" w:hAnsi="Tahoma" w:cs="Tahoma"/>
          <w:w w:val="110"/>
        </w:rPr>
        <w:t>Peter</w:t>
      </w:r>
      <w:r w:rsidRPr="00755FA2">
        <w:rPr>
          <w:rFonts w:ascii="Tahoma" w:hAnsi="Tahoma" w:cs="Tahoma"/>
          <w:spacing w:val="-32"/>
          <w:w w:val="110"/>
        </w:rPr>
        <w:t xml:space="preserve"> </w:t>
      </w:r>
      <w:r w:rsidRPr="00755FA2">
        <w:rPr>
          <w:rFonts w:ascii="Tahoma" w:hAnsi="Tahoma" w:cs="Tahoma"/>
          <w:w w:val="110"/>
        </w:rPr>
        <w:t>St,</w:t>
      </w:r>
      <w:r w:rsidRPr="00755FA2">
        <w:rPr>
          <w:rFonts w:ascii="Tahoma" w:hAnsi="Tahoma" w:cs="Tahoma"/>
          <w:spacing w:val="-32"/>
          <w:w w:val="110"/>
        </w:rPr>
        <w:t xml:space="preserve"> </w:t>
      </w:r>
      <w:r w:rsidRPr="00755FA2">
        <w:rPr>
          <w:rFonts w:ascii="Tahoma" w:hAnsi="Tahoma" w:cs="Tahoma"/>
          <w:w w:val="110"/>
        </w:rPr>
        <w:t>Mitrovica,</w:t>
      </w:r>
      <w:r w:rsidRPr="00755FA2">
        <w:rPr>
          <w:rFonts w:ascii="Tahoma" w:hAnsi="Tahoma" w:cs="Tahoma"/>
          <w:spacing w:val="-32"/>
          <w:w w:val="110"/>
        </w:rPr>
        <w:t xml:space="preserve"> </w:t>
      </w:r>
      <w:proofErr w:type="spellStart"/>
      <w:r w:rsidRPr="00755FA2">
        <w:rPr>
          <w:rFonts w:ascii="Tahoma" w:hAnsi="Tahoma" w:cs="Tahoma"/>
          <w:w w:val="110"/>
        </w:rPr>
        <w:t>Kosovo.</w:t>
      </w:r>
      <w:r w:rsidRPr="00755FA2">
        <w:rPr>
          <w:rFonts w:ascii="Tahoma" w:hAnsi="Tahoma" w:cs="Tahoma"/>
          <w:b/>
          <w:bCs/>
          <w:w w:val="110"/>
        </w:rPr>
        <w:t>Other</w:t>
      </w:r>
      <w:proofErr w:type="spellEnd"/>
      <w:r w:rsidRPr="00755FA2">
        <w:rPr>
          <w:rFonts w:ascii="Tahoma" w:hAnsi="Tahoma" w:cs="Tahoma"/>
          <w:b/>
          <w:bCs/>
          <w:spacing w:val="-42"/>
          <w:w w:val="110"/>
        </w:rPr>
        <w:t xml:space="preserve"> </w:t>
      </w:r>
      <w:r w:rsidRPr="00755FA2">
        <w:rPr>
          <w:rFonts w:ascii="Tahoma" w:hAnsi="Tahoma" w:cs="Tahoma"/>
          <w:b/>
          <w:bCs/>
          <w:w w:val="110"/>
        </w:rPr>
        <w:t>Information:</w:t>
      </w:r>
      <w:r w:rsidRPr="00755FA2">
        <w:rPr>
          <w:rFonts w:ascii="Tahoma" w:hAnsi="Tahoma" w:cs="Tahoma"/>
          <w:b/>
          <w:bCs/>
          <w:spacing w:val="-44"/>
          <w:w w:val="110"/>
        </w:rPr>
        <w:t xml:space="preserve"> </w:t>
      </w:r>
      <w:r w:rsidRPr="00755FA2">
        <w:rPr>
          <w:rFonts w:ascii="Tahoma" w:hAnsi="Tahoma" w:cs="Tahoma"/>
          <w:w w:val="110"/>
        </w:rPr>
        <w:t>(UK Sanctions List Ref):GAC0032 (UK Statement of Reasons):</w:t>
      </w:r>
      <w:proofErr w:type="spellStart"/>
      <w:r w:rsidRPr="00755FA2">
        <w:rPr>
          <w:rFonts w:ascii="Tahoma" w:hAnsi="Tahoma" w:cs="Tahoma"/>
          <w:w w:val="110"/>
        </w:rPr>
        <w:t>Zvonko</w:t>
      </w:r>
      <w:proofErr w:type="spellEnd"/>
      <w:r w:rsidRPr="00755FA2">
        <w:rPr>
          <w:rFonts w:ascii="Tahoma" w:hAnsi="Tahoma" w:cs="Tahoma"/>
          <w:w w:val="110"/>
        </w:rPr>
        <w:t xml:space="preserve"> VESELINOVIC is an involved person under the Global Anti-Corruption Sanctions Regulations 2021 because he has engaged in and has profited financially from serious  corruption,  namely  through benefiting from the misappropriation of property as his firms were improperly allocated contracts by public officials. (Gender</w:t>
      </w:r>
      <w:proofErr w:type="gramStart"/>
      <w:r w:rsidRPr="00755FA2">
        <w:rPr>
          <w:rFonts w:ascii="Tahoma" w:hAnsi="Tahoma" w:cs="Tahoma"/>
          <w:w w:val="110"/>
        </w:rPr>
        <w:t>):Male</w:t>
      </w:r>
      <w:proofErr w:type="gramEnd"/>
      <w:r w:rsidRPr="00755FA2">
        <w:rPr>
          <w:rFonts w:ascii="Tahoma" w:hAnsi="Tahoma" w:cs="Tahoma"/>
          <w:w w:val="110"/>
        </w:rPr>
        <w:t xml:space="preserve"> </w:t>
      </w:r>
      <w:r w:rsidRPr="00755FA2">
        <w:rPr>
          <w:rFonts w:ascii="Tahoma" w:hAnsi="Tahoma" w:cs="Tahoma"/>
          <w:b/>
          <w:bCs/>
          <w:w w:val="110"/>
        </w:rPr>
        <w:t xml:space="preserve">Listed on: </w:t>
      </w:r>
      <w:r w:rsidRPr="00755FA2">
        <w:rPr>
          <w:rFonts w:ascii="Tahoma" w:hAnsi="Tahoma" w:cs="Tahoma"/>
          <w:w w:val="110"/>
        </w:rPr>
        <w:t xml:space="preserve">09/12/2022 </w:t>
      </w:r>
      <w:r w:rsidRPr="00755FA2">
        <w:rPr>
          <w:rFonts w:ascii="Tahoma" w:hAnsi="Tahoma" w:cs="Tahoma"/>
          <w:b/>
          <w:bCs/>
          <w:w w:val="110"/>
        </w:rPr>
        <w:t xml:space="preserve">UK Sanctions List Date Designated: </w:t>
      </w:r>
      <w:r w:rsidRPr="00755FA2">
        <w:rPr>
          <w:rFonts w:ascii="Tahoma" w:hAnsi="Tahoma" w:cs="Tahoma"/>
          <w:w w:val="110"/>
        </w:rPr>
        <w:t xml:space="preserve">09/12/2022 </w:t>
      </w:r>
      <w:r w:rsidRPr="00755FA2">
        <w:rPr>
          <w:rFonts w:ascii="Tahoma" w:hAnsi="Tahoma" w:cs="Tahoma"/>
          <w:b/>
          <w:bCs/>
          <w:w w:val="110"/>
        </w:rPr>
        <w:t xml:space="preserve">Last Updated: </w:t>
      </w:r>
      <w:r w:rsidRPr="00755FA2">
        <w:rPr>
          <w:rFonts w:ascii="Tahoma" w:hAnsi="Tahoma" w:cs="Tahoma"/>
          <w:w w:val="110"/>
        </w:rPr>
        <w:t xml:space="preserve">09/12/2022 </w:t>
      </w:r>
      <w:r w:rsidRPr="00755FA2">
        <w:rPr>
          <w:rFonts w:ascii="Tahoma" w:hAnsi="Tahoma" w:cs="Tahoma"/>
          <w:b/>
          <w:bCs/>
          <w:w w:val="110"/>
        </w:rPr>
        <w:t>Group ID:</w:t>
      </w:r>
      <w:r w:rsidRPr="00755FA2">
        <w:rPr>
          <w:rFonts w:ascii="Tahoma" w:hAnsi="Tahoma" w:cs="Tahoma"/>
          <w:w w:val="110"/>
        </w:rPr>
        <w:t>15677.</w:t>
      </w:r>
    </w:p>
    <w:p w14:paraId="5EDE757A" w14:textId="77777777" w:rsidR="00153671" w:rsidRPr="00755FA2" w:rsidRDefault="00153671">
      <w:pPr>
        <w:pStyle w:val="BodyText"/>
        <w:kinsoku w:val="0"/>
        <w:overflowPunct w:val="0"/>
        <w:rPr>
          <w:rFonts w:ascii="Tahoma" w:hAnsi="Tahoma" w:cs="Tahoma"/>
          <w:sz w:val="26"/>
          <w:szCs w:val="26"/>
        </w:rPr>
      </w:pPr>
    </w:p>
    <w:p w14:paraId="174DAC01" w14:textId="77777777" w:rsidR="00153671" w:rsidRPr="00755FA2" w:rsidRDefault="00153671">
      <w:pPr>
        <w:pStyle w:val="BodyText"/>
        <w:kinsoku w:val="0"/>
        <w:overflowPunct w:val="0"/>
        <w:rPr>
          <w:rFonts w:ascii="Tahoma" w:hAnsi="Tahoma" w:cs="Tahoma"/>
          <w:sz w:val="26"/>
          <w:szCs w:val="26"/>
        </w:rPr>
      </w:pPr>
    </w:p>
    <w:p w14:paraId="19CC5E4F" w14:textId="77777777" w:rsidR="00153671" w:rsidRPr="00755FA2" w:rsidRDefault="00153671">
      <w:pPr>
        <w:pStyle w:val="BodyText"/>
        <w:kinsoku w:val="0"/>
        <w:overflowPunct w:val="0"/>
        <w:rPr>
          <w:rFonts w:ascii="Tahoma" w:hAnsi="Tahoma" w:cs="Tahoma"/>
          <w:sz w:val="26"/>
          <w:szCs w:val="26"/>
        </w:rPr>
      </w:pPr>
    </w:p>
    <w:p w14:paraId="504ABC2A" w14:textId="77777777" w:rsidR="00153671" w:rsidRPr="00755FA2" w:rsidRDefault="00153671">
      <w:pPr>
        <w:pStyle w:val="BodyText"/>
        <w:kinsoku w:val="0"/>
        <w:overflowPunct w:val="0"/>
        <w:rPr>
          <w:rFonts w:ascii="Tahoma" w:hAnsi="Tahoma" w:cs="Tahoma"/>
          <w:sz w:val="26"/>
          <w:szCs w:val="26"/>
        </w:rPr>
      </w:pPr>
    </w:p>
    <w:p w14:paraId="5E216B53" w14:textId="77777777" w:rsidR="00153671" w:rsidRPr="00755FA2" w:rsidRDefault="00153671">
      <w:pPr>
        <w:pStyle w:val="BodyText"/>
        <w:kinsoku w:val="0"/>
        <w:overflowPunct w:val="0"/>
        <w:rPr>
          <w:rFonts w:ascii="Tahoma" w:hAnsi="Tahoma" w:cs="Tahoma"/>
          <w:sz w:val="26"/>
          <w:szCs w:val="26"/>
        </w:rPr>
      </w:pPr>
    </w:p>
    <w:p w14:paraId="431F47B6" w14:textId="77777777" w:rsidR="00153671" w:rsidRPr="00755FA2" w:rsidRDefault="00153671">
      <w:pPr>
        <w:pStyle w:val="BodyText"/>
        <w:kinsoku w:val="0"/>
        <w:overflowPunct w:val="0"/>
        <w:rPr>
          <w:rFonts w:ascii="Tahoma" w:hAnsi="Tahoma" w:cs="Tahoma"/>
          <w:sz w:val="26"/>
          <w:szCs w:val="26"/>
        </w:rPr>
      </w:pPr>
    </w:p>
    <w:p w14:paraId="220EF4EC" w14:textId="77777777" w:rsidR="00153671" w:rsidRPr="00755FA2" w:rsidRDefault="00153671">
      <w:pPr>
        <w:pStyle w:val="BodyText"/>
        <w:kinsoku w:val="0"/>
        <w:overflowPunct w:val="0"/>
        <w:rPr>
          <w:rFonts w:ascii="Tahoma" w:hAnsi="Tahoma" w:cs="Tahoma"/>
          <w:sz w:val="26"/>
          <w:szCs w:val="26"/>
        </w:rPr>
      </w:pPr>
    </w:p>
    <w:p w14:paraId="32D6D97A" w14:textId="116B9CA7" w:rsidR="00153671" w:rsidRPr="00755FA2" w:rsidRDefault="00C828C4">
      <w:pPr>
        <w:pStyle w:val="BodyText"/>
        <w:kinsoku w:val="0"/>
        <w:overflowPunct w:val="0"/>
        <w:spacing w:before="166" w:line="453" w:lineRule="auto"/>
        <w:ind w:left="2395" w:right="2412"/>
        <w:jc w:val="center"/>
        <w:rPr>
          <w:rFonts w:ascii="Tahoma" w:hAnsi="Tahoma" w:cs="Tahoma"/>
          <w:w w:val="110"/>
        </w:rPr>
      </w:pPr>
      <w:r>
        <w:rPr>
          <w:rFonts w:ascii="Tahoma" w:hAnsi="Tahoma" w:cs="Tahoma"/>
          <w:w w:val="110"/>
        </w:rPr>
        <w:t>Financial Services Commission</w:t>
      </w:r>
    </w:p>
    <w:p w14:paraId="7761EBB1" w14:textId="77777777" w:rsidR="00153671" w:rsidRPr="00755FA2" w:rsidRDefault="00133AD8">
      <w:pPr>
        <w:pStyle w:val="BodyText"/>
        <w:kinsoku w:val="0"/>
        <w:overflowPunct w:val="0"/>
        <w:spacing w:line="265" w:lineRule="exact"/>
        <w:ind w:left="2395" w:right="2412"/>
        <w:jc w:val="center"/>
        <w:rPr>
          <w:rFonts w:ascii="Tahoma" w:hAnsi="Tahoma" w:cs="Tahoma"/>
          <w:w w:val="105"/>
        </w:rPr>
      </w:pPr>
      <w:r w:rsidRPr="00755FA2">
        <w:rPr>
          <w:rFonts w:ascii="Tahoma" w:hAnsi="Tahoma" w:cs="Tahoma"/>
          <w:w w:val="105"/>
        </w:rPr>
        <w:t>09/12/2022</w:t>
      </w:r>
    </w:p>
    <w:sectPr w:rsidR="00153671" w:rsidRPr="00755FA2">
      <w:pgSz w:w="11910" w:h="16840"/>
      <w:pgMar w:top="1340" w:right="1320" w:bottom="1240" w:left="1340" w:header="0" w:footer="10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776C" w14:textId="77777777" w:rsidR="00153671" w:rsidRDefault="00133AD8">
      <w:r>
        <w:separator/>
      </w:r>
    </w:p>
  </w:endnote>
  <w:endnote w:type="continuationSeparator" w:id="0">
    <w:p w14:paraId="6DE47C93" w14:textId="77777777" w:rsidR="00153671" w:rsidRDefault="0013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B902" w14:textId="40860F9F" w:rsidR="00153671" w:rsidRDefault="00133AD8">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91FB45C" wp14:editId="7049210E">
              <wp:simplePos x="0" y="0"/>
              <wp:positionH relativeFrom="page">
                <wp:posOffset>3716655</wp:posOffset>
              </wp:positionH>
              <wp:positionV relativeFrom="page">
                <wp:posOffset>9892030</wp:posOffset>
              </wp:positionV>
              <wp:extent cx="129540" cy="1936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48EB8" w14:textId="77777777" w:rsidR="00153671" w:rsidRDefault="00133AD8">
                          <w:pPr>
                            <w:pStyle w:val="BodyText"/>
                            <w:kinsoku w:val="0"/>
                            <w:overflowPunct w:val="0"/>
                            <w:spacing w:before="11"/>
                            <w:ind w:left="40"/>
                            <w:rPr>
                              <w:rFonts w:ascii="Century Gothic" w:hAnsi="Century Gothic" w:cs="Century Gothic"/>
                              <w:w w:val="101"/>
                            </w:rPr>
                          </w:pPr>
                          <w:r>
                            <w:rPr>
                              <w:rFonts w:ascii="Century Gothic" w:hAnsi="Century Gothic" w:cs="Century Gothic"/>
                              <w:w w:val="101"/>
                            </w:rPr>
                            <w:fldChar w:fldCharType="begin"/>
                          </w:r>
                          <w:r>
                            <w:rPr>
                              <w:rFonts w:ascii="Century Gothic" w:hAnsi="Century Gothic" w:cs="Century Gothic"/>
                              <w:w w:val="101"/>
                            </w:rPr>
                            <w:instrText xml:space="preserve"> PAGE </w:instrText>
                          </w:r>
                          <w:r>
                            <w:rPr>
                              <w:rFonts w:ascii="Century Gothic" w:hAnsi="Century Gothic" w:cs="Century Gothic"/>
                              <w:w w:val="101"/>
                            </w:rPr>
                            <w:fldChar w:fldCharType="separate"/>
                          </w:r>
                          <w:r w:rsidR="00755FA2">
                            <w:rPr>
                              <w:rFonts w:ascii="Century Gothic" w:hAnsi="Century Gothic" w:cs="Century Gothic"/>
                              <w:noProof/>
                              <w:w w:val="101"/>
                            </w:rPr>
                            <w:t>1</w:t>
                          </w:r>
                          <w:r>
                            <w:rPr>
                              <w:rFonts w:ascii="Century Gothic" w:hAnsi="Century Gothic" w:cs="Century Gothic"/>
                              <w:w w:val="10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FB45C" id="_x0000_t202" coordsize="21600,21600" o:spt="202" path="m,l,21600r21600,l21600,xe">
              <v:stroke joinstyle="miter"/>
              <v:path gradientshapeok="t" o:connecttype="rect"/>
            </v:shapetype>
            <v:shape id="Text Box 1" o:spid="_x0000_s1026" type="#_x0000_t202" style="position:absolute;margin-left:292.65pt;margin-top:778.9pt;width:10.2pt;height:1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" o:allowincell="f" filled="f" stroked="f">
              <v:textbox inset="0,0,0,0">
                <w:txbxContent>
                  <w:p w14:paraId="4BA48EB8" w14:textId="77777777" w:rsidR="00153671" w:rsidRDefault="00133AD8">
                    <w:pPr>
                      <w:pStyle w:val="BodyText"/>
                      <w:kinsoku w:val="0"/>
                      <w:overflowPunct w:val="0"/>
                      <w:spacing w:before="11"/>
                      <w:ind w:left="40"/>
                      <w:rPr>
                        <w:rFonts w:ascii="Century Gothic" w:hAnsi="Century Gothic" w:cs="Century Gothic"/>
                        <w:w w:val="101"/>
                      </w:rPr>
                    </w:pPr>
                    <w:r>
                      <w:rPr>
                        <w:rFonts w:ascii="Century Gothic" w:hAnsi="Century Gothic" w:cs="Century Gothic"/>
                        <w:w w:val="101"/>
                      </w:rPr>
                      <w:fldChar w:fldCharType="begin"/>
                    </w:r>
                    <w:r>
                      <w:rPr>
                        <w:rFonts w:ascii="Century Gothic" w:hAnsi="Century Gothic" w:cs="Century Gothic"/>
                        <w:w w:val="101"/>
                      </w:rPr>
                      <w:instrText xml:space="preserve"> PAGE </w:instrText>
                    </w:r>
                    <w:r>
                      <w:rPr>
                        <w:rFonts w:ascii="Century Gothic" w:hAnsi="Century Gothic" w:cs="Century Gothic"/>
                        <w:w w:val="101"/>
                      </w:rPr>
                      <w:fldChar w:fldCharType="separate"/>
                    </w:r>
                    <w:r w:rsidR="00755FA2">
                      <w:rPr>
                        <w:rFonts w:ascii="Century Gothic" w:hAnsi="Century Gothic" w:cs="Century Gothic"/>
                        <w:noProof/>
                        <w:w w:val="101"/>
                      </w:rPr>
                      <w:t>1</w:t>
                    </w:r>
                    <w:r>
                      <w:rPr>
                        <w:rFonts w:ascii="Century Gothic" w:hAnsi="Century Gothic" w:cs="Century Gothic"/>
                        <w:w w:val="10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97DF" w14:textId="77777777" w:rsidR="00153671" w:rsidRDefault="00133AD8">
      <w:r>
        <w:separator/>
      </w:r>
    </w:p>
  </w:footnote>
  <w:footnote w:type="continuationSeparator" w:id="0">
    <w:p w14:paraId="4B865F9B" w14:textId="77777777" w:rsidR="00153671" w:rsidRDefault="00133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60" w:hanging="360"/>
      </w:pPr>
      <w:rPr>
        <w:rFonts w:ascii="Calibri" w:hAnsi="Calibri" w:cs="Calibri"/>
        <w:b w:val="0"/>
        <w:bCs w:val="0"/>
        <w:w w:val="113"/>
        <w:sz w:val="22"/>
        <w:szCs w:val="22"/>
      </w:rPr>
    </w:lvl>
    <w:lvl w:ilvl="1">
      <w:numFmt w:val="bullet"/>
      <w:lvlText w:val="•"/>
      <w:lvlJc w:val="left"/>
      <w:pPr>
        <w:ind w:left="1020" w:hanging="360"/>
      </w:pPr>
      <w:rPr>
        <w:rFonts w:ascii="Calibri" w:hAnsi="Calibri" w:cs="Calibri"/>
        <w:b w:val="0"/>
        <w:bCs w:val="0"/>
        <w:w w:val="118"/>
        <w:sz w:val="22"/>
        <w:szCs w:val="22"/>
      </w:rPr>
    </w:lvl>
    <w:lvl w:ilvl="2">
      <w:numFmt w:val="bullet"/>
      <w:lvlText w:val="•"/>
      <w:lvlJc w:val="left"/>
      <w:pPr>
        <w:ind w:left="1956" w:hanging="360"/>
      </w:pPr>
    </w:lvl>
    <w:lvl w:ilvl="3">
      <w:numFmt w:val="bullet"/>
      <w:lvlText w:val="•"/>
      <w:lvlJc w:val="left"/>
      <w:pPr>
        <w:ind w:left="2892" w:hanging="360"/>
      </w:pPr>
    </w:lvl>
    <w:lvl w:ilvl="4">
      <w:numFmt w:val="bullet"/>
      <w:lvlText w:val="•"/>
      <w:lvlJc w:val="left"/>
      <w:pPr>
        <w:ind w:left="3828" w:hanging="360"/>
      </w:pPr>
    </w:lvl>
    <w:lvl w:ilvl="5">
      <w:numFmt w:val="bullet"/>
      <w:lvlText w:val="•"/>
      <w:lvlJc w:val="left"/>
      <w:pPr>
        <w:ind w:left="4765" w:hanging="360"/>
      </w:pPr>
    </w:lvl>
    <w:lvl w:ilvl="6">
      <w:numFmt w:val="bullet"/>
      <w:lvlText w:val="•"/>
      <w:lvlJc w:val="left"/>
      <w:pPr>
        <w:ind w:left="5701" w:hanging="360"/>
      </w:pPr>
    </w:lvl>
    <w:lvl w:ilvl="7">
      <w:numFmt w:val="bullet"/>
      <w:lvlText w:val="•"/>
      <w:lvlJc w:val="left"/>
      <w:pPr>
        <w:ind w:left="6637" w:hanging="360"/>
      </w:pPr>
    </w:lvl>
    <w:lvl w:ilvl="8">
      <w:numFmt w:val="bullet"/>
      <w:lvlText w:val="•"/>
      <w:lvlJc w:val="left"/>
      <w:pPr>
        <w:ind w:left="7573" w:hanging="360"/>
      </w:pPr>
    </w:lvl>
  </w:abstractNum>
  <w:abstractNum w:abstractNumId="1" w15:restartNumberingAfterBreak="0">
    <w:nsid w:val="00000403"/>
    <w:multiLevelType w:val="multilevel"/>
    <w:tmpl w:val="FFFFFFFF"/>
    <w:lvl w:ilvl="0">
      <w:start w:val="1"/>
      <w:numFmt w:val="lowerRoman"/>
      <w:lvlText w:val="%1."/>
      <w:lvlJc w:val="left"/>
      <w:pPr>
        <w:ind w:left="907" w:hanging="480"/>
      </w:pPr>
      <w:rPr>
        <w:rFonts w:ascii="Calibri" w:hAnsi="Calibri" w:cs="Calibri"/>
        <w:b w:val="0"/>
        <w:bCs w:val="0"/>
        <w:w w:val="111"/>
        <w:sz w:val="22"/>
        <w:szCs w:val="22"/>
      </w:rPr>
    </w:lvl>
    <w:lvl w:ilvl="1">
      <w:numFmt w:val="bullet"/>
      <w:lvlText w:val="•"/>
      <w:lvlJc w:val="left"/>
      <w:pPr>
        <w:ind w:left="1736" w:hanging="480"/>
      </w:pPr>
    </w:lvl>
    <w:lvl w:ilvl="2">
      <w:numFmt w:val="bullet"/>
      <w:lvlText w:val="•"/>
      <w:lvlJc w:val="left"/>
      <w:pPr>
        <w:ind w:left="2573" w:hanging="480"/>
      </w:pPr>
    </w:lvl>
    <w:lvl w:ilvl="3">
      <w:numFmt w:val="bullet"/>
      <w:lvlText w:val="•"/>
      <w:lvlJc w:val="left"/>
      <w:pPr>
        <w:ind w:left="3409" w:hanging="480"/>
      </w:pPr>
    </w:lvl>
    <w:lvl w:ilvl="4">
      <w:numFmt w:val="bullet"/>
      <w:lvlText w:val="•"/>
      <w:lvlJc w:val="left"/>
      <w:pPr>
        <w:ind w:left="4246" w:hanging="480"/>
      </w:pPr>
    </w:lvl>
    <w:lvl w:ilvl="5">
      <w:numFmt w:val="bullet"/>
      <w:lvlText w:val="•"/>
      <w:lvlJc w:val="left"/>
      <w:pPr>
        <w:ind w:left="5083" w:hanging="480"/>
      </w:pPr>
    </w:lvl>
    <w:lvl w:ilvl="6">
      <w:numFmt w:val="bullet"/>
      <w:lvlText w:val="•"/>
      <w:lvlJc w:val="left"/>
      <w:pPr>
        <w:ind w:left="5919" w:hanging="480"/>
      </w:pPr>
    </w:lvl>
    <w:lvl w:ilvl="7">
      <w:numFmt w:val="bullet"/>
      <w:lvlText w:val="•"/>
      <w:lvlJc w:val="left"/>
      <w:pPr>
        <w:ind w:left="6756" w:hanging="480"/>
      </w:pPr>
    </w:lvl>
    <w:lvl w:ilvl="8">
      <w:numFmt w:val="bullet"/>
      <w:lvlText w:val="•"/>
      <w:lvlJc w:val="left"/>
      <w:pPr>
        <w:ind w:left="7593" w:hanging="480"/>
      </w:pPr>
    </w:lvl>
  </w:abstractNum>
  <w:abstractNum w:abstractNumId="2" w15:restartNumberingAfterBreak="0">
    <w:nsid w:val="00000404"/>
    <w:multiLevelType w:val="multilevel"/>
    <w:tmpl w:val="FFFFFFFF"/>
    <w:lvl w:ilvl="0">
      <w:start w:val="1"/>
      <w:numFmt w:val="decimal"/>
      <w:lvlText w:val="%1."/>
      <w:lvlJc w:val="left"/>
      <w:pPr>
        <w:ind w:left="460" w:hanging="360"/>
      </w:pPr>
      <w:rPr>
        <w:rFonts w:ascii="Century Gothic" w:hAnsi="Century Gothic" w:cs="Century Gothic"/>
        <w:b/>
        <w:bCs/>
        <w:spacing w:val="0"/>
        <w:w w:val="106"/>
        <w:sz w:val="22"/>
        <w:szCs w:val="22"/>
      </w:rPr>
    </w:lvl>
    <w:lvl w:ilvl="1">
      <w:start w:val="2"/>
      <w:numFmt w:val="decimal"/>
      <w:lvlText w:val="(%2)"/>
      <w:lvlJc w:val="left"/>
      <w:pPr>
        <w:ind w:left="460" w:hanging="341"/>
      </w:pPr>
      <w:rPr>
        <w:rFonts w:ascii="Calibri" w:hAnsi="Calibri" w:cs="Calibri"/>
        <w:b w:val="0"/>
        <w:bCs w:val="0"/>
        <w:spacing w:val="-1"/>
        <w:w w:val="106"/>
        <w:sz w:val="22"/>
        <w:szCs w:val="22"/>
      </w:rPr>
    </w:lvl>
    <w:lvl w:ilvl="2">
      <w:numFmt w:val="bullet"/>
      <w:lvlText w:val="•"/>
      <w:lvlJc w:val="left"/>
      <w:pPr>
        <w:ind w:left="2217" w:hanging="341"/>
      </w:pPr>
    </w:lvl>
    <w:lvl w:ilvl="3">
      <w:numFmt w:val="bullet"/>
      <w:lvlText w:val="•"/>
      <w:lvlJc w:val="left"/>
      <w:pPr>
        <w:ind w:left="3095" w:hanging="341"/>
      </w:pPr>
    </w:lvl>
    <w:lvl w:ilvl="4">
      <w:numFmt w:val="bullet"/>
      <w:lvlText w:val="•"/>
      <w:lvlJc w:val="left"/>
      <w:pPr>
        <w:ind w:left="3974" w:hanging="341"/>
      </w:pPr>
    </w:lvl>
    <w:lvl w:ilvl="5">
      <w:numFmt w:val="bullet"/>
      <w:lvlText w:val="•"/>
      <w:lvlJc w:val="left"/>
      <w:pPr>
        <w:ind w:left="4853" w:hanging="341"/>
      </w:pPr>
    </w:lvl>
    <w:lvl w:ilvl="6">
      <w:numFmt w:val="bullet"/>
      <w:lvlText w:val="•"/>
      <w:lvlJc w:val="left"/>
      <w:pPr>
        <w:ind w:left="5731" w:hanging="341"/>
      </w:pPr>
    </w:lvl>
    <w:lvl w:ilvl="7">
      <w:numFmt w:val="bullet"/>
      <w:lvlText w:val="•"/>
      <w:lvlJc w:val="left"/>
      <w:pPr>
        <w:ind w:left="6610" w:hanging="341"/>
      </w:pPr>
    </w:lvl>
    <w:lvl w:ilvl="8">
      <w:numFmt w:val="bullet"/>
      <w:lvlText w:val="•"/>
      <w:lvlJc w:val="left"/>
      <w:pPr>
        <w:ind w:left="7489" w:hanging="341"/>
      </w:pPr>
    </w:lvl>
  </w:abstractNum>
  <w:num w:numId="1" w16cid:durableId="1050769220">
    <w:abstractNumId w:val="2"/>
  </w:num>
  <w:num w:numId="2" w16cid:durableId="917207666">
    <w:abstractNumId w:val="1"/>
  </w:num>
  <w:num w:numId="3" w16cid:durableId="96307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A2"/>
    <w:rsid w:val="0000334A"/>
    <w:rsid w:val="00133AD8"/>
    <w:rsid w:val="00153671"/>
    <w:rsid w:val="00755FA2"/>
    <w:rsid w:val="00B86980"/>
    <w:rsid w:val="00C828C4"/>
    <w:rsid w:val="00DA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BF999A6"/>
  <w14:defaultImageDpi w14:val="96"/>
  <w15:docId w15:val="{D9609B29-989D-41D5-96BA-F97640AD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460"/>
      <w:outlineLvl w:val="0"/>
    </w:pPr>
    <w:rPr>
      <w:rFonts w:ascii="Century Gothic" w:hAnsi="Century Gothic" w:cs="Century Gothic"/>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rPr>
      <w:rFonts w:ascii="Calibri" w:hAnsi="Calibri" w:cs="Calibri"/>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91"/>
    </w:pPr>
    <w:rPr>
      <w:rFonts w:ascii="Century Gothic" w:hAnsi="Century Gothic" w:cs="Century Gothic"/>
    </w:rPr>
  </w:style>
  <w:style w:type="character" w:styleId="Hyperlink">
    <w:name w:val="Hyperlink"/>
    <w:uiPriority w:val="99"/>
    <w:unhideWhenUsed/>
    <w:rsid w:val="00755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the-uk-sanctions-lis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financial-sanctions-consolidated-list-of-targets/consolidated-list-of-targe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inancial-sanctions-consolidated-list-of-targets/consolidated-list-of-targets" TargetMode="External"/><Relationship Id="rId5" Type="http://schemas.openxmlformats.org/officeDocument/2006/relationships/footnotes" Target="footnotes.xml"/><Relationship Id="rId15" Type="http://schemas.openxmlformats.org/officeDocument/2006/relationships/hyperlink" Target="mailto:david.vincent@fcdo.gov.uk" TargetMode="External"/><Relationship Id="rId10" Type="http://schemas.openxmlformats.org/officeDocument/2006/relationships/hyperlink" Target="https://www.gov.uk/government/collections/financial-sanctions-regime-specific-consolidated-lists-and-releases" TargetMode="External"/><Relationship Id="rId4" Type="http://schemas.openxmlformats.org/officeDocument/2006/relationships/webSettings" Target="webSettings.xml"/><Relationship Id="rId9" Type="http://schemas.openxmlformats.org/officeDocument/2006/relationships/hyperlink" Target="https://www.gov.uk/government/collections/financial-sanctions-regime-specific-consolidated-lists-and-releases" TargetMode="External"/><Relationship Id="rId14" Type="http://schemas.openxmlformats.org/officeDocument/2006/relationships/hyperlink" Target="https://www.gov.uk/government/publications/uk-financial-sanction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1074</Words>
  <Characters>7626</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Introduction</vt:lpstr>
      <vt:lpstr>Notice summary</vt:lpstr>
      <vt:lpstr>What you must do</vt:lpstr>
      <vt:lpstr>Further Information</vt:lpstr>
      <vt:lpstr>Enquiries</vt:lpstr>
      <vt:lpstr>FINANCIAL SANCTIONS: GLOBAL ANTI-CORRUPTION</vt:lpstr>
      <vt:lpstr>RADOJCIC, Milan Rajko</vt:lpstr>
      <vt:lpstr>SHOR, Ilan</vt:lpstr>
      <vt:lpstr>TESIC, Slobodan</vt:lpstr>
      <vt:lpstr>VESELINOVIC, Zvonko</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Blondelle O'Garro</dc:creator>
  <cp:keywords/>
  <dc:description/>
  <cp:lastModifiedBy>Blondelle O'Garro</cp:lastModifiedBy>
  <cp:revision>6</cp:revision>
  <cp:lastPrinted>2022-12-09T21:47:00Z</cp:lastPrinted>
  <dcterms:created xsi:type="dcterms:W3CDTF">2022-12-09T20:36:00Z</dcterms:created>
  <dcterms:modified xsi:type="dcterms:W3CDTF">2022-12-12T14:01:00Z</dcterms:modified>
</cp:coreProperties>
</file>