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587138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587138" w:rsidRDefault="003C268C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 w:rsidRPr="00587138">
                    <w:rPr>
                      <w:rFonts w:ascii="Arial" w:hAnsi="Arial" w:cs="Arial"/>
                    </w:rPr>
                    <w:t>7</w:t>
                  </w:r>
                  <w:r w:rsidR="00721574" w:rsidRPr="00587138">
                    <w:rPr>
                      <w:rFonts w:ascii="Arial" w:hAnsi="Arial" w:cs="Arial"/>
                    </w:rPr>
                    <w:t xml:space="preserve"> October</w:t>
                  </w:r>
                  <w:r w:rsidR="00C4116D" w:rsidRPr="00587138">
                    <w:rPr>
                      <w:rFonts w:ascii="Arial" w:hAnsi="Arial" w:cs="Arial"/>
                    </w:rPr>
                    <w:t xml:space="preserve"> </w:t>
                  </w:r>
                  <w:r w:rsidR="00751221">
                    <w:rPr>
                      <w:rFonts w:ascii="Arial" w:hAnsi="Arial" w:cs="Arial"/>
                    </w:rPr>
                    <w:t>2015</w:t>
                  </w:r>
                </w:p>
                <w:p w:rsidR="00FD1536" w:rsidRPr="00587138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149C4" w:rsidRPr="00587138" w:rsidRDefault="005149C4" w:rsidP="00747D21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21574" w:rsidRPr="00587138" w:rsidRDefault="003C268C" w:rsidP="003C268C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Liberia</w:t>
                  </w:r>
                </w:p>
                <w:p w:rsidR="00721574" w:rsidRPr="00587138" w:rsidRDefault="00721574" w:rsidP="00F52F1B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587138" w:rsidRDefault="00587138" w:rsidP="00F52F1B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>Council Regulation (EC) No 872/2004 (“the Regulation”) imposing financial sanctions against Liberia has</w:t>
                  </w:r>
                  <w:proofErr w:type="gramEnd"/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been repealed so that an asset freeze no longer applies to the individuals listed in the Annex to this Notice.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On 6 October 2015 Council Regulation (EU) 2015/1776 (“the Amending Regulation”) was published in the Official Journal of the European Union (O.J. L 259, 06.10.2014, p.1) by the Council of the European Union.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repealed the Regulation, with effect from 06 October 2015. As such, the restrictions contained within the Regulation ceased to have effect from 06 October 2015.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Regulation may be accessed at: </w:t>
                  </w:r>
                </w:p>
                <w:p w:rsidR="00587138" w:rsidRPr="00587138" w:rsidRDefault="00FF3A61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="00587138" w:rsidRPr="0058713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http://eur-lex.europa.eu/legalcontent/EN/TXT/?uri=uriserv:OJ.L_.2015.259.01.0001.01.ENG</w:t>
                    </w:r>
                  </w:hyperlink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>Please see the FAQs for more information around financial sanctions:</w:t>
                  </w:r>
                </w:p>
                <w:p w:rsidR="00587138" w:rsidRPr="00587138" w:rsidRDefault="00FF3A61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587138" w:rsidRPr="0058713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2F1B" w:rsidRP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22EFC" w:rsidRPr="00587138" w:rsidRDefault="008573D6" w:rsidP="00822EFC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22EFC"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822EFC" w:rsidRPr="00587138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587138" w:rsidRDefault="00822EFC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822EFC" w:rsidRPr="00587138" w:rsidRDefault="00822EFC" w:rsidP="00822E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22EFC" w:rsidRPr="00587138" w:rsidRDefault="00183CA9" w:rsidP="003B241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</w:t>
                  </w:r>
                  <w:r w:rsidR="00822EFC" w:rsidRPr="0058713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Excellency, the Governor</w:t>
                  </w:r>
                </w:p>
                <w:p w:rsidR="00822EFC" w:rsidRPr="00587138" w:rsidRDefault="00822EFC" w:rsidP="003B241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822EFC" w:rsidRPr="00587138" w:rsidRDefault="00822EFC" w:rsidP="003B241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822EFC" w:rsidRPr="00587138" w:rsidRDefault="00822EFC" w:rsidP="003B241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822EFC" w:rsidRPr="00587138" w:rsidRDefault="00822EFC" w:rsidP="003B241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822EFC" w:rsidRPr="00587138" w:rsidRDefault="00822EFC" w:rsidP="003B2410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2" w:history="1">
                    <w:r w:rsidRPr="0058713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7C1E42" w:rsidRPr="00587138" w:rsidRDefault="007C1E42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587138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F52F1B" w:rsidRPr="00587138" w:rsidRDefault="00691113" w:rsidP="00587138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07</w:t>
                  </w:r>
                  <w:r w:rsidR="00721574"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/10</w:t>
                  </w:r>
                  <w:r w:rsidR="00BC1912"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F52F1B" w:rsidRPr="00587138" w:rsidRDefault="00F52F1B" w:rsidP="00586459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ANNEX TO NOTICE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LIBERIA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2015/1776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left="252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REPEALING COUNCIL REGULATION (EC) No 872/2004</w:t>
                  </w:r>
                </w:p>
                <w:p w:rsidR="00587138" w:rsidRDefault="00587138" w:rsidP="00721574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individuals are no longer subject to an asset freeze.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BOUT, VIKTOR, ANATOLJEVITCH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8019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CHICHAKLI, RICHARD 2: AMMAR DOB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8746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JOBE, BABA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8026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KIIA TAI, JOSEPH, WONG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8036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RUPRAH, SANJIVAN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8043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TAYLOR, CHARLES, GHANKAY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8046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TAYLOR JR, CHARLES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8047 </w:t>
                  </w: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Pr="00AC3B65" w:rsidRDefault="00587138" w:rsidP="00587138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YEATEN, BENJAMIN </w:t>
                  </w:r>
                </w:p>
                <w:p w:rsidR="00587138" w:rsidRP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587138">
                    <w:rPr>
                      <w:rFonts w:ascii="Arial" w:hAnsi="Arial" w:cs="Arial"/>
                      <w:sz w:val="24"/>
                      <w:szCs w:val="24"/>
                    </w:rPr>
                    <w:t xml:space="preserve"> 8052 </w:t>
                  </w:r>
                </w:p>
                <w:p w:rsidR="00587138" w:rsidRDefault="00587138" w:rsidP="00587138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87138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65" w:rsidRPr="00AC3B65" w:rsidRDefault="00587138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ENTITIES </w:t>
                  </w:r>
                </w:p>
                <w:p w:rsidR="00AC3B65" w:rsidRDefault="00AC3B65" w:rsidP="0058713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65" w:rsidRPr="00AC3B65" w:rsidRDefault="00587138" w:rsidP="00AC3B6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ABIDJAN FREIGHT </w:t>
                  </w:r>
                </w:p>
                <w:p w:rsidR="00AC3B65" w:rsidRDefault="00587138" w:rsidP="00AC3B65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sz w:val="24"/>
                      <w:szCs w:val="24"/>
                    </w:rPr>
                    <w:t>Group ID:</w:t>
                  </w:r>
                  <w:r w:rsidRPr="00AC3B65">
                    <w:rPr>
                      <w:rFonts w:ascii="Arial" w:hAnsi="Arial" w:cs="Arial"/>
                      <w:sz w:val="24"/>
                      <w:szCs w:val="24"/>
                    </w:rPr>
                    <w:t xml:space="preserve"> 8749 </w:t>
                  </w:r>
                </w:p>
                <w:p w:rsidR="00AC3B65" w:rsidRDefault="00AC3B65" w:rsidP="00AC3B65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3B65" w:rsidRPr="00AC3B65" w:rsidRDefault="00587138" w:rsidP="00AC3B6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B65">
                    <w:rPr>
                      <w:rFonts w:ascii="Arial" w:hAnsi="Arial" w:cs="Arial"/>
                      <w:b/>
                      <w:sz w:val="24"/>
                      <w:szCs w:val="24"/>
                    </w:rPr>
                    <w:t>AIR CESS</w:t>
                  </w:r>
                </w:p>
                <w:p w:rsid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(1)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Equatorial Guinea (2)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Holdings, Limited (3)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Liberia (4)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Rwanda (5)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Swaziland (Pty.) Limited (6)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, Inc. 360-C (7) Air Pas (8) Air Pass (9)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Cessavia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(10) Chess Air Group (11) Pietersburg Aviation Services and Systems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8750 4 </w:t>
                  </w:r>
                </w:p>
                <w:p w:rsidR="00AC3B65" w:rsidRPr="00333EB4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AIR ZORY</w:t>
                  </w:r>
                </w:p>
                <w:p w:rsid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(1)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Zori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(2)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Zori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, Limited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8751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AIRBAS TRANSPORTATION FZE </w:t>
                  </w:r>
                </w:p>
                <w:p w:rsid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(1) Air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Bas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(2) Air Bass (3)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Airbas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Transportation, Inc (4)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Aviabas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8752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ATC, LIMITED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8753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BUKAVU AVIATION TRANSPORT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8754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BUSINESS AIR SERVICES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8755 </w:t>
                  </w:r>
                </w:p>
                <w:p w:rsidR="00AC3B65" w:rsidRPr="00333EB4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CENTRAFRICAN AIRLINES </w:t>
                  </w:r>
                </w:p>
                <w:p w:rsid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(1)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Centrafricain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Airlines (2) Central African Air (3) Central African Airlines (4) Central African Airways </w:t>
                  </w:r>
                </w:p>
                <w:p w:rsidR="00AC3B65" w:rsidRPr="007D39DD" w:rsidRDefault="00587138" w:rsidP="007D39D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8756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CENTRAL AFRICA DEVELOPMENT FUND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8757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CET AVIATION ENTERPRISE (FZE)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8758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CHICHAKLI AND ASSOCIATES, PLLC </w:t>
                  </w:r>
                </w:p>
                <w:p w:rsid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(1)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Chichakli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Hickmanriggs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and Riggs (2)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Chichakli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Hickman-Riggs and Riggs, PLLC </w:t>
                  </w:r>
                </w:p>
                <w:p w:rsidR="00AC3B65" w:rsidRPr="007D39DD" w:rsidRDefault="00587138" w:rsidP="007D39DD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8759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CONTINUE PROFESSIONAL EDUCATION, INC </w:t>
                  </w:r>
                </w:p>
                <w:p w:rsid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Gulf Motor Sales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8760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DAYTONA POOLS, INC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8761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DHH ENTERPRISES, INC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8762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GAMBIA NEW MILLENNIUM AIR COMPANY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8763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IB OF AMERICA HOLDINGS, INC 5 </w:t>
                  </w:r>
                </w:p>
                <w:p w:rsidR="00AC3B65" w:rsidRPr="007D39DD" w:rsidRDefault="00587138" w:rsidP="007D39D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8764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IRBIS AIR COMPANY </w:t>
                  </w:r>
                </w:p>
                <w:p w:rsidR="00AC3B65" w:rsidRPr="007D39DD" w:rsidRDefault="00333EB4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</w:t>
                  </w:r>
                  <w:r w:rsidR="00587138"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8765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MOLDTRANSAVIA SRL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8766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NORDIC, LIMITED </w:t>
                  </w:r>
                </w:p>
                <w:p w:rsidR="00333EB4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Nordik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Limited EOOD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8767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ODESSA AIR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8768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39DD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>ORIENT STAR CORPORATION</w:t>
                  </w:r>
                </w:p>
                <w:p w:rsidR="00333EB4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Orient Star Aviation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8769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RICHARD A. CHICHAKLI, P.C.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8770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ROCKMAN, LIMITED </w:t>
                  </w:r>
                  <w:proofErr w:type="spellStart"/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>Rokman</w:t>
                  </w:r>
                  <w:proofErr w:type="spellEnd"/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EOOD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8771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SAN AIR GENERAL TRADING FZE </w:t>
                  </w:r>
                </w:p>
                <w:p w:rsidR="00333EB4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San Air General Trading, LLC </w:t>
                  </w:r>
                </w:p>
                <w:p w:rsidR="00AC3B65" w:rsidRPr="00333EB4" w:rsidRDefault="00587138" w:rsidP="00333EB4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8772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SANTA CRUZ IMPERIAL AIRLINES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8773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SOUTHBOUND, LIMITED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8774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TRANS AVIATION GLOBAL GROUP, INC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8775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TRANSAVIA NETWORK </w:t>
                  </w:r>
                </w:p>
                <w:p w:rsidR="00333EB4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: (1) NV Trans Aviation Network Group (2) TAN Group (3) Trans Aviation (4)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Transavia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Travel Agency (5) </w:t>
                  </w:r>
                  <w:proofErr w:type="spellStart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Transavia</w:t>
                  </w:r>
                  <w:proofErr w:type="spellEnd"/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 Travel Cargo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8776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VIAL COMPANY </w:t>
                  </w:r>
                </w:p>
                <w:p w:rsidR="00AC3B65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 xml:space="preserve">Group ID: 8777 6 </w:t>
                  </w:r>
                </w:p>
                <w:p w:rsidR="00AC3B65" w:rsidRDefault="00AC3B65" w:rsidP="00AC3B65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Pr="00333EB4" w:rsidRDefault="00587138" w:rsidP="007D39D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3E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WESTBOUND, LIMITED </w:t>
                  </w:r>
                </w:p>
                <w:p w:rsidR="00721574" w:rsidRPr="007D39DD" w:rsidRDefault="00587138" w:rsidP="00333EB4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39DD">
                    <w:rPr>
                      <w:rFonts w:ascii="Arial" w:hAnsi="Arial" w:cs="Arial"/>
                      <w:sz w:val="24"/>
                      <w:szCs w:val="24"/>
                    </w:rPr>
                    <w:t>Group ID: 8778</w:t>
                  </w:r>
                </w:p>
                <w:p w:rsidR="00F52F1B" w:rsidRPr="00587138" w:rsidRDefault="00F52F1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3EB4" w:rsidRDefault="00333EB4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33EB4" w:rsidRDefault="00333EB4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16AFB" w:rsidRPr="00587138" w:rsidRDefault="00F16AFB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Financial Services Commission</w:t>
                  </w:r>
                </w:p>
                <w:p w:rsidR="00F16AFB" w:rsidRPr="00587138" w:rsidRDefault="00587138" w:rsidP="00F16AF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07</w:t>
                  </w:r>
                  <w:r w:rsidR="00721574"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/10</w:t>
                  </w:r>
                  <w:r w:rsidR="00F16AFB"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E10CCB" w:rsidRPr="00587138" w:rsidRDefault="00E10CCB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1E42" w:rsidRPr="00587138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0CCB" w:rsidRPr="00587138" w:rsidRDefault="00E10CCB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87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C1E42" w:rsidRPr="00587138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0CCB" w:rsidRPr="00587138" w:rsidRDefault="00E10CCB" w:rsidP="00CA0734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10" w:rsidRDefault="003B2410" w:rsidP="00A214FB">
      <w:pPr>
        <w:spacing w:after="0" w:line="240" w:lineRule="auto"/>
      </w:pPr>
      <w:r>
        <w:separator/>
      </w:r>
    </w:p>
  </w:endnote>
  <w:endnote w:type="continuationSeparator" w:id="1">
    <w:p w:rsidR="003B2410" w:rsidRDefault="003B2410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10" w:rsidRDefault="003B2410" w:rsidP="00A214FB">
      <w:pPr>
        <w:spacing w:after="0" w:line="240" w:lineRule="auto"/>
      </w:pPr>
      <w:r>
        <w:separator/>
      </w:r>
    </w:p>
  </w:footnote>
  <w:footnote w:type="continuationSeparator" w:id="1">
    <w:p w:rsidR="003B2410" w:rsidRDefault="003B2410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2"/>
    <w:multiLevelType w:val="hybridMultilevel"/>
    <w:tmpl w:val="4DAE73FA"/>
    <w:lvl w:ilvl="0" w:tplc="AAF04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718"/>
    <w:multiLevelType w:val="hybridMultilevel"/>
    <w:tmpl w:val="70BC364A"/>
    <w:lvl w:ilvl="0" w:tplc="0AD63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1F3B"/>
    <w:multiLevelType w:val="hybridMultilevel"/>
    <w:tmpl w:val="31A6320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94DC2"/>
    <w:multiLevelType w:val="hybridMultilevel"/>
    <w:tmpl w:val="B5923C98"/>
    <w:lvl w:ilvl="0" w:tplc="2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12057585"/>
    <w:multiLevelType w:val="hybridMultilevel"/>
    <w:tmpl w:val="C96476F6"/>
    <w:lvl w:ilvl="0" w:tplc="211A38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2766B10"/>
    <w:multiLevelType w:val="hybridMultilevel"/>
    <w:tmpl w:val="865E5522"/>
    <w:lvl w:ilvl="0" w:tplc="644046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045E"/>
    <w:multiLevelType w:val="hybridMultilevel"/>
    <w:tmpl w:val="11C86D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C66DE"/>
    <w:multiLevelType w:val="hybridMultilevel"/>
    <w:tmpl w:val="ADB45F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90FB1"/>
    <w:multiLevelType w:val="hybridMultilevel"/>
    <w:tmpl w:val="0F442628"/>
    <w:lvl w:ilvl="0" w:tplc="2812C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83D55"/>
    <w:multiLevelType w:val="hybridMultilevel"/>
    <w:tmpl w:val="383EFE26"/>
    <w:lvl w:ilvl="0" w:tplc="2409000F">
      <w:start w:val="1"/>
      <w:numFmt w:val="decimal"/>
      <w:lvlText w:val="%1."/>
      <w:lvlJc w:val="left"/>
      <w:pPr>
        <w:ind w:left="612" w:hanging="360"/>
      </w:p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F8B50BB"/>
    <w:multiLevelType w:val="hybridMultilevel"/>
    <w:tmpl w:val="4A4830DE"/>
    <w:lvl w:ilvl="0" w:tplc="E85CB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1B6605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27AED"/>
    <w:multiLevelType w:val="hybridMultilevel"/>
    <w:tmpl w:val="BB065192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2C586D42"/>
    <w:multiLevelType w:val="hybridMultilevel"/>
    <w:tmpl w:val="E52C88F0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D7945E2"/>
    <w:multiLevelType w:val="hybridMultilevel"/>
    <w:tmpl w:val="245ADC5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E2623"/>
    <w:multiLevelType w:val="hybridMultilevel"/>
    <w:tmpl w:val="8B68965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797A"/>
    <w:multiLevelType w:val="hybridMultilevel"/>
    <w:tmpl w:val="416C43F2"/>
    <w:lvl w:ilvl="0" w:tplc="0AD63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B7E06"/>
    <w:multiLevelType w:val="hybridMultilevel"/>
    <w:tmpl w:val="5EC6648C"/>
    <w:lvl w:ilvl="0" w:tplc="ED06A178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9BD54F0"/>
    <w:multiLevelType w:val="hybridMultilevel"/>
    <w:tmpl w:val="AB00A52C"/>
    <w:lvl w:ilvl="0" w:tplc="E85CB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D3665"/>
    <w:multiLevelType w:val="hybridMultilevel"/>
    <w:tmpl w:val="D856D3A2"/>
    <w:lvl w:ilvl="0" w:tplc="2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45225D3F"/>
    <w:multiLevelType w:val="hybridMultilevel"/>
    <w:tmpl w:val="0942732C"/>
    <w:lvl w:ilvl="0" w:tplc="644046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94D09"/>
    <w:multiLevelType w:val="hybridMultilevel"/>
    <w:tmpl w:val="5126A22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5702F"/>
    <w:multiLevelType w:val="hybridMultilevel"/>
    <w:tmpl w:val="11C867CC"/>
    <w:lvl w:ilvl="0" w:tplc="D0AA9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D0752"/>
    <w:multiLevelType w:val="hybridMultilevel"/>
    <w:tmpl w:val="8528DE86"/>
    <w:lvl w:ilvl="0" w:tplc="54769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44E6"/>
    <w:multiLevelType w:val="hybridMultilevel"/>
    <w:tmpl w:val="C6ECC72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907F56"/>
    <w:multiLevelType w:val="hybridMultilevel"/>
    <w:tmpl w:val="BDA28730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27A95"/>
    <w:multiLevelType w:val="hybridMultilevel"/>
    <w:tmpl w:val="09E4DC7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25EB6"/>
    <w:multiLevelType w:val="hybridMultilevel"/>
    <w:tmpl w:val="5006870A"/>
    <w:lvl w:ilvl="0" w:tplc="CCB029C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2963"/>
    <w:multiLevelType w:val="hybridMultilevel"/>
    <w:tmpl w:val="032C1F2A"/>
    <w:lvl w:ilvl="0" w:tplc="E85CB0C8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782" w:hanging="360"/>
      </w:pPr>
    </w:lvl>
    <w:lvl w:ilvl="2" w:tplc="2409001B" w:tentative="1">
      <w:start w:val="1"/>
      <w:numFmt w:val="lowerRoman"/>
      <w:lvlText w:val="%3."/>
      <w:lvlJc w:val="right"/>
      <w:pPr>
        <w:ind w:left="2502" w:hanging="180"/>
      </w:pPr>
    </w:lvl>
    <w:lvl w:ilvl="3" w:tplc="2409000F" w:tentative="1">
      <w:start w:val="1"/>
      <w:numFmt w:val="decimal"/>
      <w:lvlText w:val="%4."/>
      <w:lvlJc w:val="left"/>
      <w:pPr>
        <w:ind w:left="3222" w:hanging="360"/>
      </w:pPr>
    </w:lvl>
    <w:lvl w:ilvl="4" w:tplc="24090019" w:tentative="1">
      <w:start w:val="1"/>
      <w:numFmt w:val="lowerLetter"/>
      <w:lvlText w:val="%5."/>
      <w:lvlJc w:val="left"/>
      <w:pPr>
        <w:ind w:left="3942" w:hanging="360"/>
      </w:pPr>
    </w:lvl>
    <w:lvl w:ilvl="5" w:tplc="2409001B" w:tentative="1">
      <w:start w:val="1"/>
      <w:numFmt w:val="lowerRoman"/>
      <w:lvlText w:val="%6."/>
      <w:lvlJc w:val="right"/>
      <w:pPr>
        <w:ind w:left="4662" w:hanging="180"/>
      </w:pPr>
    </w:lvl>
    <w:lvl w:ilvl="6" w:tplc="2409000F" w:tentative="1">
      <w:start w:val="1"/>
      <w:numFmt w:val="decimal"/>
      <w:lvlText w:val="%7."/>
      <w:lvlJc w:val="left"/>
      <w:pPr>
        <w:ind w:left="5382" w:hanging="360"/>
      </w:pPr>
    </w:lvl>
    <w:lvl w:ilvl="7" w:tplc="24090019" w:tentative="1">
      <w:start w:val="1"/>
      <w:numFmt w:val="lowerLetter"/>
      <w:lvlText w:val="%8."/>
      <w:lvlJc w:val="left"/>
      <w:pPr>
        <w:ind w:left="6102" w:hanging="360"/>
      </w:pPr>
    </w:lvl>
    <w:lvl w:ilvl="8" w:tplc="2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>
    <w:nsid w:val="73C1030C"/>
    <w:multiLevelType w:val="hybridMultilevel"/>
    <w:tmpl w:val="0EBE03B2"/>
    <w:lvl w:ilvl="0" w:tplc="C5643EF0">
      <w:start w:val="1"/>
      <w:numFmt w:val="lowerRoman"/>
      <w:lvlText w:val="%1."/>
      <w:lvlJc w:val="left"/>
      <w:pPr>
        <w:ind w:left="612" w:hanging="720"/>
      </w:pPr>
      <w:rPr>
        <w:rFonts w:hint="default"/>
      </w:rPr>
    </w:lvl>
    <w:lvl w:ilvl="1" w:tplc="0C465868">
      <w:start w:val="1"/>
      <w:numFmt w:val="decimal"/>
      <w:lvlText w:val="%2."/>
      <w:lvlJc w:val="left"/>
      <w:pPr>
        <w:ind w:left="972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77734112"/>
    <w:multiLevelType w:val="hybridMultilevel"/>
    <w:tmpl w:val="19320FA4"/>
    <w:lvl w:ilvl="0" w:tplc="5816C54E">
      <w:start w:val="1"/>
      <w:numFmt w:val="decimal"/>
      <w:lvlText w:val="%1."/>
      <w:lvlJc w:val="left"/>
      <w:pPr>
        <w:ind w:left="747" w:hanging="405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22" w:hanging="360"/>
      </w:pPr>
    </w:lvl>
    <w:lvl w:ilvl="2" w:tplc="2409001B" w:tentative="1">
      <w:start w:val="1"/>
      <w:numFmt w:val="lowerRoman"/>
      <w:lvlText w:val="%3."/>
      <w:lvlJc w:val="right"/>
      <w:pPr>
        <w:ind w:left="2142" w:hanging="180"/>
      </w:pPr>
    </w:lvl>
    <w:lvl w:ilvl="3" w:tplc="2409000F" w:tentative="1">
      <w:start w:val="1"/>
      <w:numFmt w:val="decimal"/>
      <w:lvlText w:val="%4."/>
      <w:lvlJc w:val="left"/>
      <w:pPr>
        <w:ind w:left="2862" w:hanging="360"/>
      </w:pPr>
    </w:lvl>
    <w:lvl w:ilvl="4" w:tplc="24090019" w:tentative="1">
      <w:start w:val="1"/>
      <w:numFmt w:val="lowerLetter"/>
      <w:lvlText w:val="%5."/>
      <w:lvlJc w:val="left"/>
      <w:pPr>
        <w:ind w:left="3582" w:hanging="360"/>
      </w:pPr>
    </w:lvl>
    <w:lvl w:ilvl="5" w:tplc="2409001B" w:tentative="1">
      <w:start w:val="1"/>
      <w:numFmt w:val="lowerRoman"/>
      <w:lvlText w:val="%6."/>
      <w:lvlJc w:val="right"/>
      <w:pPr>
        <w:ind w:left="4302" w:hanging="180"/>
      </w:pPr>
    </w:lvl>
    <w:lvl w:ilvl="6" w:tplc="2409000F" w:tentative="1">
      <w:start w:val="1"/>
      <w:numFmt w:val="decimal"/>
      <w:lvlText w:val="%7."/>
      <w:lvlJc w:val="left"/>
      <w:pPr>
        <w:ind w:left="5022" w:hanging="360"/>
      </w:pPr>
    </w:lvl>
    <w:lvl w:ilvl="7" w:tplc="24090019" w:tentative="1">
      <w:start w:val="1"/>
      <w:numFmt w:val="lowerLetter"/>
      <w:lvlText w:val="%8."/>
      <w:lvlJc w:val="left"/>
      <w:pPr>
        <w:ind w:left="5742" w:hanging="360"/>
      </w:pPr>
    </w:lvl>
    <w:lvl w:ilvl="8" w:tplc="2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7CAF0E05"/>
    <w:multiLevelType w:val="hybridMultilevel"/>
    <w:tmpl w:val="B50653B6"/>
    <w:lvl w:ilvl="0" w:tplc="440264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448A0"/>
    <w:multiLevelType w:val="hybridMultilevel"/>
    <w:tmpl w:val="E05CD2F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30"/>
  </w:num>
  <w:num w:numId="4">
    <w:abstractNumId w:val="6"/>
  </w:num>
  <w:num w:numId="5">
    <w:abstractNumId w:val="9"/>
  </w:num>
  <w:num w:numId="6">
    <w:abstractNumId w:val="11"/>
  </w:num>
  <w:num w:numId="7">
    <w:abstractNumId w:val="18"/>
  </w:num>
  <w:num w:numId="8">
    <w:abstractNumId w:val="28"/>
  </w:num>
  <w:num w:numId="9">
    <w:abstractNumId w:val="26"/>
  </w:num>
  <w:num w:numId="10">
    <w:abstractNumId w:val="24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15"/>
  </w:num>
  <w:num w:numId="16">
    <w:abstractNumId w:val="4"/>
  </w:num>
  <w:num w:numId="17">
    <w:abstractNumId w:val="3"/>
  </w:num>
  <w:num w:numId="18">
    <w:abstractNumId w:val="12"/>
  </w:num>
  <w:num w:numId="19">
    <w:abstractNumId w:val="13"/>
  </w:num>
  <w:num w:numId="20">
    <w:abstractNumId w:val="23"/>
  </w:num>
  <w:num w:numId="21">
    <w:abstractNumId w:val="10"/>
  </w:num>
  <w:num w:numId="22">
    <w:abstractNumId w:val="17"/>
  </w:num>
  <w:num w:numId="23">
    <w:abstractNumId w:val="27"/>
  </w:num>
  <w:num w:numId="24">
    <w:abstractNumId w:val="29"/>
  </w:num>
  <w:num w:numId="25">
    <w:abstractNumId w:val="5"/>
  </w:num>
  <w:num w:numId="26">
    <w:abstractNumId w:val="19"/>
  </w:num>
  <w:num w:numId="27">
    <w:abstractNumId w:val="25"/>
  </w:num>
  <w:num w:numId="28">
    <w:abstractNumId w:val="20"/>
  </w:num>
  <w:num w:numId="29">
    <w:abstractNumId w:val="8"/>
  </w:num>
  <w:num w:numId="30">
    <w:abstractNumId w:val="0"/>
  </w:num>
  <w:num w:numId="31">
    <w:abstractNumId w:val="22"/>
  </w:num>
  <w:num w:numId="3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C2A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75CF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2410"/>
    <w:rsid w:val="003B5286"/>
    <w:rsid w:val="003B5954"/>
    <w:rsid w:val="003C2609"/>
    <w:rsid w:val="003C268C"/>
    <w:rsid w:val="003D1BB7"/>
    <w:rsid w:val="003D2BBA"/>
    <w:rsid w:val="003D66AE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5B5E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7ADE"/>
    <w:rsid w:val="006316D1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91113"/>
    <w:rsid w:val="0069209E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7D21"/>
    <w:rsid w:val="00751221"/>
    <w:rsid w:val="00752C6A"/>
    <w:rsid w:val="00755D80"/>
    <w:rsid w:val="00764CEB"/>
    <w:rsid w:val="00764FB0"/>
    <w:rsid w:val="0076616B"/>
    <w:rsid w:val="00766CB2"/>
    <w:rsid w:val="00782A90"/>
    <w:rsid w:val="00787E3D"/>
    <w:rsid w:val="00790C4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36BF"/>
    <w:rsid w:val="007D37FB"/>
    <w:rsid w:val="007D39DD"/>
    <w:rsid w:val="007D5234"/>
    <w:rsid w:val="007D5FA7"/>
    <w:rsid w:val="007E2819"/>
    <w:rsid w:val="007E467B"/>
    <w:rsid w:val="007E6FE5"/>
    <w:rsid w:val="007E76C8"/>
    <w:rsid w:val="007F1CCA"/>
    <w:rsid w:val="007F3885"/>
    <w:rsid w:val="007F41DC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573D6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B225F"/>
    <w:rsid w:val="008C2875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A3F84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94696"/>
    <w:rsid w:val="00BA0FFF"/>
    <w:rsid w:val="00BA454A"/>
    <w:rsid w:val="00BA4B3E"/>
    <w:rsid w:val="00BA61A1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246C"/>
    <w:rsid w:val="00C766F4"/>
    <w:rsid w:val="00C85853"/>
    <w:rsid w:val="00C8788B"/>
    <w:rsid w:val="00C90C6F"/>
    <w:rsid w:val="00C9520F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19A5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18CD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5DC9"/>
    <w:rsid w:val="00E21282"/>
    <w:rsid w:val="00E216D8"/>
    <w:rsid w:val="00E33A54"/>
    <w:rsid w:val="00E353BC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16AFB"/>
    <w:rsid w:val="00F26443"/>
    <w:rsid w:val="00F31F85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642A9"/>
    <w:rsid w:val="00F66849"/>
    <w:rsid w:val="00F77B17"/>
    <w:rsid w:val="00F80CAD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D1536"/>
    <w:rsid w:val="00FD3707"/>
    <w:rsid w:val="00FD3996"/>
    <w:rsid w:val="00FD746D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y.Bates@fco.gs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content/EN/TXT/?uri=uriserv:OJ.L_.2015.259.01.0001.01.E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Dunila Cuffy</dc:creator>
  <cp:lastModifiedBy>white-j</cp:lastModifiedBy>
  <cp:revision>17</cp:revision>
  <cp:lastPrinted>2015-10-08T19:08:00Z</cp:lastPrinted>
  <dcterms:created xsi:type="dcterms:W3CDTF">2015-10-08T18:49:00Z</dcterms:created>
  <dcterms:modified xsi:type="dcterms:W3CDTF">2015-10-09T14:10:00Z</dcterms:modified>
</cp:coreProperties>
</file>