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031D0E"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031D0E" w:rsidTr="003C68D5">
              <w:trPr>
                <w:trHeight w:val="14580"/>
              </w:trPr>
              <w:tc>
                <w:tcPr>
                  <w:tcW w:w="9270" w:type="dxa"/>
                </w:tcPr>
                <w:p w:rsidR="001703C0" w:rsidRDefault="001703C0" w:rsidP="001703C0">
                  <w:pPr>
                    <w:pStyle w:val="Default"/>
                    <w:ind w:right="-90"/>
                    <w:jc w:val="both"/>
                    <w:rPr>
                      <w:rFonts w:ascii="Arial" w:hAnsi="Arial" w:cs="Arial"/>
                    </w:rPr>
                  </w:pPr>
                </w:p>
                <w:p w:rsidR="00430103" w:rsidRPr="00AD581D" w:rsidRDefault="00430103" w:rsidP="00430103">
                  <w:pPr>
                    <w:pStyle w:val="Default"/>
                    <w:jc w:val="both"/>
                    <w:rPr>
                      <w:rFonts w:ascii="Arial" w:hAnsi="Arial" w:cs="Arial"/>
                    </w:rPr>
                  </w:pPr>
                </w:p>
                <w:p w:rsidR="00430103" w:rsidRPr="00AD581D" w:rsidRDefault="00AD581D" w:rsidP="00430103">
                  <w:pPr>
                    <w:pStyle w:val="Default"/>
                    <w:jc w:val="both"/>
                    <w:rPr>
                      <w:rFonts w:ascii="Arial" w:hAnsi="Arial" w:cs="Arial"/>
                    </w:rPr>
                  </w:pPr>
                  <w:r w:rsidRPr="00AD581D">
                    <w:rPr>
                      <w:rFonts w:ascii="Arial" w:hAnsi="Arial" w:cs="Arial"/>
                    </w:rPr>
                    <w:t>05</w:t>
                  </w:r>
                  <w:r w:rsidR="00B1460A" w:rsidRPr="00AD581D">
                    <w:rPr>
                      <w:rFonts w:ascii="Arial" w:hAnsi="Arial" w:cs="Arial"/>
                    </w:rPr>
                    <w:t>/08</w:t>
                  </w:r>
                  <w:r w:rsidR="001E60A4" w:rsidRPr="00AD581D">
                    <w:rPr>
                      <w:rFonts w:ascii="Arial" w:hAnsi="Arial" w:cs="Arial"/>
                    </w:rPr>
                    <w:t xml:space="preserve">/2016 </w:t>
                  </w:r>
                </w:p>
                <w:p w:rsidR="00430103" w:rsidRPr="00AD581D" w:rsidRDefault="00430103" w:rsidP="00430103">
                  <w:pPr>
                    <w:pStyle w:val="Default"/>
                    <w:jc w:val="both"/>
                    <w:rPr>
                      <w:rFonts w:ascii="Arial" w:hAnsi="Arial" w:cs="Arial"/>
                    </w:rPr>
                  </w:pPr>
                </w:p>
                <w:p w:rsidR="00AD581D" w:rsidRPr="00AD581D" w:rsidRDefault="00AD581D" w:rsidP="00AD581D">
                  <w:pPr>
                    <w:pStyle w:val="Default"/>
                    <w:jc w:val="center"/>
                    <w:rPr>
                      <w:rFonts w:ascii="Arial" w:hAnsi="Arial" w:cs="Arial"/>
                      <w:b/>
                      <w:sz w:val="28"/>
                      <w:szCs w:val="28"/>
                    </w:rPr>
                  </w:pPr>
                  <w:r w:rsidRPr="00AD581D">
                    <w:rPr>
                      <w:rFonts w:ascii="Arial" w:hAnsi="Arial" w:cs="Arial"/>
                      <w:b/>
                      <w:sz w:val="28"/>
                      <w:szCs w:val="28"/>
                    </w:rPr>
                    <w:t>Libya</w:t>
                  </w:r>
                </w:p>
                <w:p w:rsidR="00AD581D" w:rsidRPr="00AD581D" w:rsidRDefault="00AD581D" w:rsidP="00AD581D">
                  <w:pPr>
                    <w:pStyle w:val="Default"/>
                    <w:jc w:val="both"/>
                    <w:rPr>
                      <w:rFonts w:ascii="Arial" w:hAnsi="Arial" w:cs="Arial"/>
                    </w:rPr>
                  </w:pPr>
                </w:p>
                <w:p w:rsidR="00AD581D" w:rsidRPr="00AD581D" w:rsidRDefault="00AD581D" w:rsidP="00AD581D">
                  <w:pPr>
                    <w:pStyle w:val="Default"/>
                    <w:jc w:val="both"/>
                    <w:rPr>
                      <w:rFonts w:ascii="Arial" w:hAnsi="Arial" w:cs="Arial"/>
                    </w:rPr>
                  </w:pPr>
                </w:p>
                <w:p w:rsidR="00AD581D" w:rsidRPr="00337FF3" w:rsidRDefault="00AD581D" w:rsidP="00AD581D">
                  <w:pPr>
                    <w:pStyle w:val="Default"/>
                    <w:jc w:val="both"/>
                    <w:rPr>
                      <w:rFonts w:ascii="Arial" w:hAnsi="Arial" w:cs="Arial"/>
                      <w:b/>
                    </w:rPr>
                  </w:pPr>
                  <w:r w:rsidRPr="00337FF3">
                    <w:rPr>
                      <w:rFonts w:ascii="Arial" w:hAnsi="Arial" w:cs="Arial"/>
                      <w:b/>
                    </w:rPr>
                    <w:t xml:space="preserve">Introduction </w:t>
                  </w:r>
                </w:p>
                <w:p w:rsidR="00AD581D" w:rsidRDefault="00AD581D" w:rsidP="00AD581D">
                  <w:pPr>
                    <w:pStyle w:val="Default"/>
                    <w:jc w:val="both"/>
                    <w:rPr>
                      <w:rFonts w:ascii="Arial" w:hAnsi="Arial" w:cs="Arial"/>
                    </w:rPr>
                  </w:pPr>
                </w:p>
                <w:p w:rsidR="00337FF3" w:rsidRDefault="00AD581D" w:rsidP="00337FF3">
                  <w:pPr>
                    <w:pStyle w:val="Default"/>
                    <w:numPr>
                      <w:ilvl w:val="0"/>
                      <w:numId w:val="46"/>
                    </w:numPr>
                    <w:rPr>
                      <w:rFonts w:ascii="Arial" w:hAnsi="Arial" w:cs="Arial"/>
                    </w:rPr>
                  </w:pPr>
                  <w:r w:rsidRPr="00AD581D">
                    <w:rPr>
                      <w:rFonts w:ascii="Arial" w:hAnsi="Arial" w:cs="Arial"/>
                    </w:rPr>
                    <w:t>Council Regulation (EU) 2016/44 (“the Regulation”) imposing financial sanctions against Libya has been amended.</w:t>
                  </w:r>
                </w:p>
                <w:p w:rsidR="00337FF3" w:rsidRDefault="00337FF3" w:rsidP="00337FF3">
                  <w:pPr>
                    <w:pStyle w:val="Default"/>
                    <w:rPr>
                      <w:rFonts w:ascii="Arial" w:hAnsi="Arial" w:cs="Arial"/>
                    </w:rPr>
                  </w:pPr>
                </w:p>
                <w:p w:rsidR="00337FF3" w:rsidRDefault="00AD581D" w:rsidP="00337FF3">
                  <w:pPr>
                    <w:pStyle w:val="Default"/>
                    <w:numPr>
                      <w:ilvl w:val="0"/>
                      <w:numId w:val="46"/>
                    </w:numPr>
                    <w:rPr>
                      <w:rFonts w:ascii="Arial" w:hAnsi="Arial" w:cs="Arial"/>
                    </w:rPr>
                  </w:pPr>
                  <w:r w:rsidRPr="00AD581D">
                    <w:rPr>
                      <w:rFonts w:ascii="Arial" w:hAnsi="Arial" w:cs="Arial"/>
                    </w:rPr>
                    <w:t>Identifying information for the two individuals listed in the Annex to this Notice has been amended.</w:t>
                  </w:r>
                </w:p>
                <w:p w:rsidR="00337FF3" w:rsidRDefault="00337FF3" w:rsidP="00AD581D">
                  <w:pPr>
                    <w:pStyle w:val="Default"/>
                    <w:jc w:val="both"/>
                    <w:rPr>
                      <w:rFonts w:ascii="Arial" w:hAnsi="Arial" w:cs="Arial"/>
                    </w:rPr>
                  </w:pPr>
                </w:p>
                <w:p w:rsidR="00337FF3" w:rsidRDefault="00AD581D" w:rsidP="00AD581D">
                  <w:pPr>
                    <w:pStyle w:val="Default"/>
                    <w:jc w:val="both"/>
                    <w:rPr>
                      <w:rFonts w:ascii="Arial" w:hAnsi="Arial" w:cs="Arial"/>
                    </w:rPr>
                  </w:pPr>
                  <w:r w:rsidRPr="00AD581D">
                    <w:rPr>
                      <w:rFonts w:ascii="Arial" w:hAnsi="Arial" w:cs="Arial"/>
                    </w:rPr>
                    <w:t xml:space="preserve">Notice summary (Full details are provided in the Annex to this Notice) </w:t>
                  </w:r>
                </w:p>
                <w:p w:rsidR="00337FF3" w:rsidRDefault="00337FF3" w:rsidP="00AD581D">
                  <w:pPr>
                    <w:pStyle w:val="Default"/>
                    <w:jc w:val="both"/>
                    <w:rPr>
                      <w:rFonts w:ascii="Arial" w:hAnsi="Arial" w:cs="Arial"/>
                    </w:rPr>
                  </w:pPr>
                </w:p>
                <w:p w:rsidR="00337FF3" w:rsidRDefault="00AD581D" w:rsidP="00337FF3">
                  <w:pPr>
                    <w:pStyle w:val="Default"/>
                    <w:numPr>
                      <w:ilvl w:val="0"/>
                      <w:numId w:val="46"/>
                    </w:numPr>
                    <w:jc w:val="both"/>
                    <w:rPr>
                      <w:rFonts w:ascii="Arial" w:hAnsi="Arial" w:cs="Arial"/>
                    </w:rPr>
                  </w:pPr>
                  <w:r w:rsidRPr="00AD581D">
                    <w:rPr>
                      <w:rFonts w:ascii="Arial" w:hAnsi="Arial" w:cs="Arial"/>
                    </w:rPr>
                    <w:t xml:space="preserve">The following entries have been amended and are still subject to an asset freeze:  </w:t>
                  </w:r>
                </w:p>
                <w:p w:rsidR="00337FF3" w:rsidRDefault="00337FF3" w:rsidP="00337FF3">
                  <w:pPr>
                    <w:pStyle w:val="Default"/>
                    <w:ind w:left="720"/>
                    <w:jc w:val="both"/>
                    <w:rPr>
                      <w:rFonts w:ascii="Arial" w:hAnsi="Arial" w:cs="Arial"/>
                    </w:rPr>
                  </w:pPr>
                </w:p>
                <w:p w:rsidR="00337FF3" w:rsidRPr="00337FF3" w:rsidRDefault="00AD581D" w:rsidP="00337FF3">
                  <w:pPr>
                    <w:pStyle w:val="Default"/>
                    <w:numPr>
                      <w:ilvl w:val="0"/>
                      <w:numId w:val="47"/>
                    </w:numPr>
                    <w:jc w:val="both"/>
                    <w:rPr>
                      <w:rFonts w:ascii="Arial" w:hAnsi="Arial" w:cs="Arial"/>
                    </w:rPr>
                  </w:pPr>
                  <w:r w:rsidRPr="00AD581D">
                    <w:rPr>
                      <w:rFonts w:ascii="Arial" w:hAnsi="Arial" w:cs="Arial"/>
                    </w:rPr>
                    <w:t xml:space="preserve">SALEH ISSA GWAIDER </w:t>
                  </w:r>
                  <w:proofErr w:type="spellStart"/>
                  <w:r w:rsidRPr="00AD581D">
                    <w:rPr>
                      <w:rFonts w:ascii="Arial" w:hAnsi="Arial" w:cs="Arial"/>
                    </w:rPr>
                    <w:t>Agila</w:t>
                  </w:r>
                  <w:proofErr w:type="spellEnd"/>
                  <w:r w:rsidRPr="00AD581D">
                    <w:rPr>
                      <w:rFonts w:ascii="Arial" w:hAnsi="Arial" w:cs="Arial"/>
                    </w:rPr>
                    <w:t xml:space="preserve"> (Group ID: 13346)</w:t>
                  </w:r>
                </w:p>
                <w:p w:rsidR="00337FF3" w:rsidRDefault="00AD581D" w:rsidP="00337FF3">
                  <w:pPr>
                    <w:pStyle w:val="Default"/>
                    <w:numPr>
                      <w:ilvl w:val="0"/>
                      <w:numId w:val="47"/>
                    </w:numPr>
                    <w:jc w:val="both"/>
                    <w:rPr>
                      <w:rFonts w:ascii="Arial" w:hAnsi="Arial" w:cs="Arial"/>
                    </w:rPr>
                  </w:pPr>
                  <w:r w:rsidRPr="00AD581D">
                    <w:rPr>
                      <w:rFonts w:ascii="Arial" w:hAnsi="Arial" w:cs="Arial"/>
                    </w:rPr>
                    <w:t xml:space="preserve">GHWELL </w:t>
                  </w:r>
                  <w:proofErr w:type="spellStart"/>
                  <w:r w:rsidRPr="00AD581D">
                    <w:rPr>
                      <w:rFonts w:ascii="Arial" w:hAnsi="Arial" w:cs="Arial"/>
                    </w:rPr>
                    <w:t>Khalifa</w:t>
                  </w:r>
                  <w:proofErr w:type="spellEnd"/>
                  <w:r w:rsidRPr="00AD581D">
                    <w:rPr>
                      <w:rFonts w:ascii="Arial" w:hAnsi="Arial" w:cs="Arial"/>
                    </w:rPr>
                    <w:t xml:space="preserve"> (Group ID: 13347)</w:t>
                  </w:r>
                </w:p>
                <w:p w:rsidR="00337FF3" w:rsidRDefault="00337FF3" w:rsidP="00337FF3">
                  <w:pPr>
                    <w:pStyle w:val="Default"/>
                    <w:jc w:val="both"/>
                    <w:rPr>
                      <w:rFonts w:ascii="Arial" w:hAnsi="Arial" w:cs="Arial"/>
                    </w:rPr>
                  </w:pPr>
                </w:p>
                <w:p w:rsidR="00337FF3" w:rsidRPr="00337FF3" w:rsidRDefault="00AD581D" w:rsidP="00337FF3">
                  <w:pPr>
                    <w:pStyle w:val="Default"/>
                    <w:jc w:val="both"/>
                    <w:rPr>
                      <w:rFonts w:ascii="Arial" w:hAnsi="Arial" w:cs="Arial"/>
                      <w:b/>
                    </w:rPr>
                  </w:pPr>
                  <w:r w:rsidRPr="00337FF3">
                    <w:rPr>
                      <w:rFonts w:ascii="Arial" w:hAnsi="Arial" w:cs="Arial"/>
                      <w:b/>
                    </w:rPr>
                    <w:t xml:space="preserve">What you must do </w:t>
                  </w:r>
                </w:p>
                <w:p w:rsidR="00337FF3" w:rsidRDefault="00337FF3" w:rsidP="00337FF3">
                  <w:pPr>
                    <w:pStyle w:val="Default"/>
                    <w:jc w:val="both"/>
                    <w:rPr>
                      <w:rFonts w:ascii="Arial" w:hAnsi="Arial" w:cs="Arial"/>
                    </w:rPr>
                  </w:pPr>
                </w:p>
                <w:p w:rsidR="00337FF3" w:rsidRDefault="00AD581D" w:rsidP="00337FF3">
                  <w:pPr>
                    <w:pStyle w:val="Default"/>
                    <w:numPr>
                      <w:ilvl w:val="0"/>
                      <w:numId w:val="46"/>
                    </w:numPr>
                    <w:jc w:val="both"/>
                    <w:rPr>
                      <w:rFonts w:ascii="Arial" w:hAnsi="Arial" w:cs="Arial"/>
                    </w:rPr>
                  </w:pPr>
                  <w:r w:rsidRPr="00AD581D">
                    <w:rPr>
                      <w:rFonts w:ascii="Arial" w:hAnsi="Arial" w:cs="Arial"/>
                    </w:rPr>
                    <w:t xml:space="preserve">You must: </w:t>
                  </w:r>
                </w:p>
                <w:p w:rsidR="00337FF3" w:rsidRDefault="00337FF3" w:rsidP="00337FF3">
                  <w:pPr>
                    <w:pStyle w:val="Default"/>
                    <w:jc w:val="both"/>
                    <w:rPr>
                      <w:rFonts w:ascii="Arial" w:hAnsi="Arial" w:cs="Arial"/>
                    </w:rPr>
                  </w:pPr>
                </w:p>
                <w:p w:rsidR="00337FF3" w:rsidRDefault="00AD581D" w:rsidP="00337FF3">
                  <w:pPr>
                    <w:pStyle w:val="Default"/>
                    <w:numPr>
                      <w:ilvl w:val="0"/>
                      <w:numId w:val="48"/>
                    </w:numPr>
                    <w:ind w:hanging="288"/>
                    <w:jc w:val="both"/>
                    <w:rPr>
                      <w:rFonts w:ascii="Arial" w:hAnsi="Arial" w:cs="Arial"/>
                    </w:rPr>
                  </w:pPr>
                  <w:r w:rsidRPr="00AD581D">
                    <w:rPr>
                      <w:rFonts w:ascii="Arial" w:hAnsi="Arial" w:cs="Arial"/>
                    </w:rPr>
                    <w:t xml:space="preserve">check whether you maintain any accounts or hold any funds or economic resources for the persons set out in the Annex to this Notice; </w:t>
                  </w:r>
                </w:p>
                <w:p w:rsidR="00337FF3" w:rsidRDefault="00337FF3" w:rsidP="00337FF3">
                  <w:pPr>
                    <w:pStyle w:val="Default"/>
                    <w:ind w:left="1080" w:hanging="288"/>
                    <w:jc w:val="both"/>
                    <w:rPr>
                      <w:rFonts w:ascii="Arial" w:hAnsi="Arial" w:cs="Arial"/>
                    </w:rPr>
                  </w:pPr>
                </w:p>
                <w:p w:rsidR="00337FF3" w:rsidRDefault="00AD581D" w:rsidP="00337FF3">
                  <w:pPr>
                    <w:pStyle w:val="Default"/>
                    <w:numPr>
                      <w:ilvl w:val="0"/>
                      <w:numId w:val="48"/>
                    </w:numPr>
                    <w:ind w:hanging="288"/>
                    <w:jc w:val="both"/>
                    <w:rPr>
                      <w:rFonts w:ascii="Arial" w:hAnsi="Arial" w:cs="Arial"/>
                    </w:rPr>
                  </w:pPr>
                  <w:r w:rsidRPr="00AD581D">
                    <w:rPr>
                      <w:rFonts w:ascii="Arial" w:hAnsi="Arial" w:cs="Arial"/>
                    </w:rPr>
                    <w:t xml:space="preserve">freeze such accounts, and other funds or assets; </w:t>
                  </w:r>
                </w:p>
                <w:p w:rsidR="00337FF3" w:rsidRDefault="00337FF3" w:rsidP="00337FF3">
                  <w:pPr>
                    <w:pStyle w:val="ListParagraph"/>
                    <w:ind w:hanging="288"/>
                    <w:rPr>
                      <w:rFonts w:ascii="Arial" w:hAnsi="Arial" w:cs="Arial"/>
                    </w:rPr>
                  </w:pPr>
                </w:p>
                <w:p w:rsidR="00337FF3" w:rsidRDefault="00AD581D" w:rsidP="00337FF3">
                  <w:pPr>
                    <w:pStyle w:val="Default"/>
                    <w:numPr>
                      <w:ilvl w:val="0"/>
                      <w:numId w:val="48"/>
                    </w:numPr>
                    <w:ind w:hanging="288"/>
                    <w:jc w:val="both"/>
                    <w:rPr>
                      <w:rFonts w:ascii="Arial" w:hAnsi="Arial" w:cs="Arial"/>
                    </w:rPr>
                  </w:pPr>
                  <w:r w:rsidRPr="00AD581D">
                    <w:rPr>
                      <w:rFonts w:ascii="Arial" w:hAnsi="Arial" w:cs="Arial"/>
                    </w:rPr>
                    <w:t>refrain from dealing with the funds or assets or making them available to such persons unless licensed by the Office of Financial San</w:t>
                  </w:r>
                  <w:r w:rsidR="00337FF3">
                    <w:rPr>
                      <w:rFonts w:ascii="Arial" w:hAnsi="Arial" w:cs="Arial"/>
                    </w:rPr>
                    <w:t xml:space="preserve">ctions Implementation (OFSI); </w:t>
                  </w:r>
                </w:p>
                <w:p w:rsidR="00337FF3" w:rsidRDefault="00337FF3" w:rsidP="00337FF3">
                  <w:pPr>
                    <w:pStyle w:val="ListParagraph"/>
                    <w:ind w:hanging="288"/>
                    <w:rPr>
                      <w:rFonts w:ascii="Arial" w:hAnsi="Arial" w:cs="Arial"/>
                    </w:rPr>
                  </w:pPr>
                </w:p>
                <w:p w:rsidR="00337FF3" w:rsidRDefault="00AD581D" w:rsidP="00337FF3">
                  <w:pPr>
                    <w:pStyle w:val="Default"/>
                    <w:numPr>
                      <w:ilvl w:val="0"/>
                      <w:numId w:val="48"/>
                    </w:numPr>
                    <w:ind w:hanging="288"/>
                    <w:jc w:val="both"/>
                    <w:rPr>
                      <w:rFonts w:ascii="Arial" w:hAnsi="Arial" w:cs="Arial"/>
                    </w:rPr>
                  </w:pPr>
                  <w:r w:rsidRPr="00AD581D">
                    <w:rPr>
                      <w:rFonts w:ascii="Arial" w:hAnsi="Arial" w:cs="Arial"/>
                    </w:rPr>
                    <w:t xml:space="preserve">report any findings to OFSI, together with any additional information that would facilitate compliance with the Regulation; </w:t>
                  </w:r>
                </w:p>
                <w:p w:rsidR="00337FF3" w:rsidRDefault="00337FF3" w:rsidP="00337FF3">
                  <w:pPr>
                    <w:pStyle w:val="ListParagraph"/>
                    <w:ind w:hanging="288"/>
                    <w:rPr>
                      <w:rFonts w:ascii="Arial" w:hAnsi="Arial" w:cs="Arial"/>
                    </w:rPr>
                  </w:pPr>
                </w:p>
                <w:p w:rsidR="00337FF3" w:rsidRDefault="00AD581D" w:rsidP="00337FF3">
                  <w:pPr>
                    <w:pStyle w:val="Default"/>
                    <w:numPr>
                      <w:ilvl w:val="0"/>
                      <w:numId w:val="48"/>
                    </w:numPr>
                    <w:ind w:hanging="288"/>
                    <w:jc w:val="both"/>
                    <w:rPr>
                      <w:rFonts w:ascii="Arial" w:hAnsi="Arial" w:cs="Arial"/>
                    </w:rPr>
                  </w:pPr>
                  <w:proofErr w:type="gramStart"/>
                  <w:r w:rsidRPr="00AD581D">
                    <w:rPr>
                      <w:rFonts w:ascii="Arial" w:hAnsi="Arial" w:cs="Arial"/>
                    </w:rPr>
                    <w:t>provide</w:t>
                  </w:r>
                  <w:proofErr w:type="gramEnd"/>
                  <w:r w:rsidRPr="00AD581D">
                    <w:rPr>
                      <w:rFonts w:ascii="Arial" w:hAnsi="Arial" w:cs="Arial"/>
                    </w:rPr>
                    <w:t xml:space="preserve"> any information concerning the frozen assets of designated persons that OFSI may request. Information reported to OFSI may be passed on to other regulatory authorities or law enforcement. </w:t>
                  </w:r>
                </w:p>
                <w:p w:rsidR="00337FF3" w:rsidRDefault="00337FF3" w:rsidP="00337FF3">
                  <w:pPr>
                    <w:pStyle w:val="Default"/>
                    <w:jc w:val="both"/>
                    <w:rPr>
                      <w:rFonts w:ascii="Arial" w:hAnsi="Arial" w:cs="Arial"/>
                    </w:rPr>
                  </w:pPr>
                </w:p>
                <w:p w:rsidR="00337FF3" w:rsidRDefault="00AD581D" w:rsidP="00337FF3">
                  <w:pPr>
                    <w:pStyle w:val="Default"/>
                    <w:numPr>
                      <w:ilvl w:val="0"/>
                      <w:numId w:val="46"/>
                    </w:numPr>
                    <w:jc w:val="both"/>
                    <w:rPr>
                      <w:rFonts w:ascii="Arial" w:hAnsi="Arial" w:cs="Arial"/>
                    </w:rPr>
                  </w:pPr>
                  <w:r w:rsidRPr="00AD581D">
                    <w:rPr>
                      <w:rFonts w:ascii="Arial" w:hAnsi="Arial" w:cs="Arial"/>
                    </w:rPr>
                    <w:lastRenderedPageBreak/>
                    <w:t xml:space="preserve">Where a relevant institution has already reported details of accounts, other funds or economic resources held frozen for designated persons, they are not required to report these details again. </w:t>
                  </w:r>
                </w:p>
                <w:p w:rsidR="00337FF3" w:rsidRDefault="00337FF3" w:rsidP="00337FF3">
                  <w:pPr>
                    <w:pStyle w:val="Default"/>
                    <w:jc w:val="both"/>
                    <w:rPr>
                      <w:rFonts w:ascii="Arial" w:hAnsi="Arial" w:cs="Arial"/>
                    </w:rPr>
                  </w:pPr>
                </w:p>
                <w:p w:rsidR="00337FF3" w:rsidRDefault="00AD581D" w:rsidP="00337FF3">
                  <w:pPr>
                    <w:pStyle w:val="Default"/>
                    <w:numPr>
                      <w:ilvl w:val="0"/>
                      <w:numId w:val="46"/>
                    </w:numPr>
                    <w:jc w:val="both"/>
                    <w:rPr>
                      <w:rFonts w:ascii="Arial" w:hAnsi="Arial" w:cs="Arial"/>
                    </w:rPr>
                  </w:pPr>
                  <w:r w:rsidRPr="00AD581D">
                    <w:rPr>
                      <w:rFonts w:ascii="Arial" w:hAnsi="Arial" w:cs="Arial"/>
                    </w:rPr>
                    <w:t xml:space="preserve">Failure to comply with financial sanctions legislation or to seek to circumvent its provisions is a criminal offence. </w:t>
                  </w:r>
                </w:p>
                <w:p w:rsidR="00337FF3" w:rsidRDefault="00337FF3" w:rsidP="00337FF3">
                  <w:pPr>
                    <w:pStyle w:val="Default"/>
                    <w:ind w:left="720"/>
                    <w:jc w:val="both"/>
                    <w:rPr>
                      <w:rFonts w:ascii="Arial" w:hAnsi="Arial" w:cs="Arial"/>
                    </w:rPr>
                  </w:pPr>
                </w:p>
                <w:p w:rsidR="00337FF3" w:rsidRPr="00337FF3" w:rsidRDefault="00AD581D" w:rsidP="00337FF3">
                  <w:pPr>
                    <w:pStyle w:val="Default"/>
                    <w:jc w:val="both"/>
                    <w:rPr>
                      <w:rFonts w:ascii="Arial" w:hAnsi="Arial" w:cs="Arial"/>
                      <w:b/>
                    </w:rPr>
                  </w:pPr>
                  <w:r w:rsidRPr="00337FF3">
                    <w:rPr>
                      <w:rFonts w:ascii="Arial" w:hAnsi="Arial" w:cs="Arial"/>
                      <w:b/>
                    </w:rPr>
                    <w:t xml:space="preserve">Legislative details </w:t>
                  </w:r>
                </w:p>
                <w:p w:rsidR="00337FF3" w:rsidRDefault="00337FF3" w:rsidP="00337FF3">
                  <w:pPr>
                    <w:pStyle w:val="Default"/>
                    <w:jc w:val="both"/>
                    <w:rPr>
                      <w:rFonts w:ascii="Arial" w:hAnsi="Arial" w:cs="Arial"/>
                    </w:rPr>
                  </w:pPr>
                </w:p>
                <w:p w:rsidR="00337FF3" w:rsidRDefault="00AD581D" w:rsidP="00337FF3">
                  <w:pPr>
                    <w:pStyle w:val="Default"/>
                    <w:numPr>
                      <w:ilvl w:val="0"/>
                      <w:numId w:val="46"/>
                    </w:numPr>
                    <w:jc w:val="both"/>
                    <w:rPr>
                      <w:rFonts w:ascii="Arial" w:hAnsi="Arial" w:cs="Arial"/>
                    </w:rPr>
                  </w:pPr>
                  <w:r w:rsidRPr="00AD581D">
                    <w:rPr>
                      <w:rFonts w:ascii="Arial" w:hAnsi="Arial" w:cs="Arial"/>
                    </w:rPr>
                    <w:t xml:space="preserve">On 5 August 2016 Council Implementing Regulation (EU) No 2016/1334 (“the Amending Regulation”) was published in the Official Journal of the European Union by the Council of the European Union. 8. The Amending Regulation amended Annex III to the Regulation with effect from 6 August 2016. </w:t>
                  </w:r>
                </w:p>
                <w:p w:rsidR="00337FF3" w:rsidRDefault="00337FF3" w:rsidP="00337FF3">
                  <w:pPr>
                    <w:pStyle w:val="Default"/>
                    <w:jc w:val="both"/>
                    <w:rPr>
                      <w:rFonts w:ascii="Arial" w:hAnsi="Arial" w:cs="Arial"/>
                    </w:rPr>
                  </w:pPr>
                </w:p>
                <w:p w:rsidR="00337FF3" w:rsidRPr="00337FF3" w:rsidRDefault="00AD581D" w:rsidP="00337FF3">
                  <w:pPr>
                    <w:pStyle w:val="Default"/>
                    <w:jc w:val="both"/>
                    <w:rPr>
                      <w:rFonts w:ascii="Arial" w:hAnsi="Arial" w:cs="Arial"/>
                      <w:b/>
                    </w:rPr>
                  </w:pPr>
                  <w:r w:rsidRPr="00337FF3">
                    <w:rPr>
                      <w:rFonts w:ascii="Arial" w:hAnsi="Arial" w:cs="Arial"/>
                      <w:b/>
                    </w:rPr>
                    <w:t xml:space="preserve">Further Information </w:t>
                  </w:r>
                </w:p>
                <w:p w:rsidR="00337FF3" w:rsidRDefault="00337FF3" w:rsidP="00337FF3">
                  <w:pPr>
                    <w:pStyle w:val="Default"/>
                    <w:jc w:val="both"/>
                    <w:rPr>
                      <w:rFonts w:ascii="Arial" w:hAnsi="Arial" w:cs="Arial"/>
                    </w:rPr>
                  </w:pPr>
                </w:p>
                <w:p w:rsidR="00337FF3" w:rsidRDefault="00AD581D" w:rsidP="00337FF3">
                  <w:pPr>
                    <w:pStyle w:val="Default"/>
                    <w:numPr>
                      <w:ilvl w:val="0"/>
                      <w:numId w:val="46"/>
                    </w:numPr>
                    <w:jc w:val="both"/>
                    <w:rPr>
                      <w:rFonts w:ascii="Arial" w:hAnsi="Arial" w:cs="Arial"/>
                    </w:rPr>
                  </w:pPr>
                  <w:r w:rsidRPr="00AD581D">
                    <w:rPr>
                      <w:rFonts w:ascii="Arial" w:hAnsi="Arial" w:cs="Arial"/>
                    </w:rPr>
                    <w:t xml:space="preserve">A copy of the Amending Regulation can be obtained from the website of the Official Journal of the European Union: </w:t>
                  </w:r>
                </w:p>
                <w:p w:rsidR="00337FF3" w:rsidRDefault="00337FF3" w:rsidP="00337FF3">
                  <w:pPr>
                    <w:pStyle w:val="Default"/>
                    <w:ind w:left="720"/>
                    <w:jc w:val="both"/>
                    <w:rPr>
                      <w:rFonts w:ascii="Arial" w:hAnsi="Arial" w:cs="Arial"/>
                    </w:rPr>
                  </w:pPr>
                  <w:hyperlink r:id="rId10" w:history="1">
                    <w:r w:rsidRPr="005958D7">
                      <w:rPr>
                        <w:rStyle w:val="Hyperlink"/>
                        <w:rFonts w:ascii="Arial" w:hAnsi="Arial" w:cs="Arial"/>
                      </w:rPr>
                      <w:t>http://eur-lex.europa.eu/legal-content/EN/TXT/PDF/?uri=CELEX:32016R1334&amp;from=EN</w:t>
                    </w:r>
                  </w:hyperlink>
                </w:p>
                <w:p w:rsidR="00337FF3" w:rsidRDefault="00337FF3" w:rsidP="00337FF3">
                  <w:pPr>
                    <w:pStyle w:val="Default"/>
                    <w:ind w:left="720"/>
                    <w:jc w:val="both"/>
                    <w:rPr>
                      <w:rFonts w:ascii="Arial" w:hAnsi="Arial" w:cs="Arial"/>
                    </w:rPr>
                  </w:pPr>
                </w:p>
                <w:p w:rsidR="00337FF3" w:rsidRDefault="00AD581D" w:rsidP="00337FF3">
                  <w:pPr>
                    <w:pStyle w:val="Default"/>
                    <w:numPr>
                      <w:ilvl w:val="0"/>
                      <w:numId w:val="46"/>
                    </w:numPr>
                    <w:jc w:val="both"/>
                    <w:rPr>
                      <w:rFonts w:ascii="Arial" w:hAnsi="Arial" w:cs="Arial"/>
                    </w:rPr>
                  </w:pPr>
                  <w:r w:rsidRPr="00AD581D">
                    <w:rPr>
                      <w:rFonts w:ascii="Arial" w:hAnsi="Arial" w:cs="Arial"/>
                    </w:rPr>
                    <w:t xml:space="preserve">Copies of recent Notices, certain EU Regulations, UNSC Resolutions and UK legislation can be obtained from the Libya financial sanctions page on the GOV.UK website: </w:t>
                  </w:r>
                </w:p>
                <w:p w:rsidR="00337FF3" w:rsidRDefault="00337FF3" w:rsidP="00337FF3">
                  <w:pPr>
                    <w:pStyle w:val="Default"/>
                    <w:ind w:left="720"/>
                    <w:jc w:val="both"/>
                    <w:rPr>
                      <w:rFonts w:ascii="Arial" w:hAnsi="Arial" w:cs="Arial"/>
                    </w:rPr>
                  </w:pPr>
                  <w:hyperlink r:id="rId11" w:history="1">
                    <w:r w:rsidRPr="005958D7">
                      <w:rPr>
                        <w:rStyle w:val="Hyperlink"/>
                        <w:rFonts w:ascii="Arial" w:hAnsi="Arial" w:cs="Arial"/>
                      </w:rPr>
                      <w:t>https://www.gov.uk/government/collections/financial-sanctions-regime-specificconsolidated-lists-and-releases</w:t>
                    </w:r>
                  </w:hyperlink>
                </w:p>
                <w:p w:rsidR="00337FF3" w:rsidRDefault="00337FF3" w:rsidP="00337FF3">
                  <w:pPr>
                    <w:pStyle w:val="Default"/>
                    <w:ind w:left="720"/>
                    <w:jc w:val="both"/>
                    <w:rPr>
                      <w:rFonts w:ascii="Arial" w:hAnsi="Arial" w:cs="Arial"/>
                    </w:rPr>
                  </w:pPr>
                </w:p>
                <w:p w:rsidR="00337FF3" w:rsidRDefault="00AD581D" w:rsidP="00337FF3">
                  <w:pPr>
                    <w:pStyle w:val="Default"/>
                    <w:numPr>
                      <w:ilvl w:val="0"/>
                      <w:numId w:val="46"/>
                    </w:numPr>
                    <w:jc w:val="both"/>
                    <w:rPr>
                      <w:rFonts w:ascii="Arial" w:hAnsi="Arial" w:cs="Arial"/>
                    </w:rPr>
                  </w:pPr>
                  <w:r w:rsidRPr="00AD581D">
                    <w:rPr>
                      <w:rFonts w:ascii="Arial" w:hAnsi="Arial" w:cs="Arial"/>
                    </w:rPr>
                    <w:t xml:space="preserve">Further details on the UN measures in respect of Libya can be found on the relevant UN Sanctions Committee webpage: </w:t>
                  </w:r>
                </w:p>
                <w:p w:rsidR="00337FF3" w:rsidRDefault="00337FF3" w:rsidP="00337FF3">
                  <w:pPr>
                    <w:pStyle w:val="Default"/>
                    <w:ind w:left="720"/>
                    <w:jc w:val="both"/>
                    <w:rPr>
                      <w:rFonts w:ascii="Arial" w:hAnsi="Arial" w:cs="Arial"/>
                    </w:rPr>
                  </w:pPr>
                  <w:hyperlink r:id="rId12" w:history="1">
                    <w:r w:rsidRPr="005958D7">
                      <w:rPr>
                        <w:rStyle w:val="Hyperlink"/>
                        <w:rFonts w:ascii="Arial" w:hAnsi="Arial" w:cs="Arial"/>
                      </w:rPr>
                      <w:t>http://www.un.org/sc/committees</w:t>
                    </w:r>
                  </w:hyperlink>
                  <w:r w:rsidR="00AD581D" w:rsidRPr="00AD581D">
                    <w:rPr>
                      <w:rFonts w:ascii="Arial" w:hAnsi="Arial" w:cs="Arial"/>
                    </w:rPr>
                    <w:t>.</w:t>
                  </w:r>
                </w:p>
                <w:p w:rsidR="00337FF3" w:rsidRDefault="00337FF3" w:rsidP="00337FF3">
                  <w:pPr>
                    <w:pStyle w:val="Default"/>
                    <w:ind w:left="720"/>
                    <w:jc w:val="both"/>
                    <w:rPr>
                      <w:rFonts w:ascii="Arial" w:hAnsi="Arial" w:cs="Arial"/>
                    </w:rPr>
                  </w:pPr>
                </w:p>
                <w:p w:rsidR="00337FF3" w:rsidRDefault="00AD581D" w:rsidP="00337FF3">
                  <w:pPr>
                    <w:pStyle w:val="Default"/>
                    <w:numPr>
                      <w:ilvl w:val="0"/>
                      <w:numId w:val="46"/>
                    </w:numPr>
                    <w:jc w:val="both"/>
                    <w:rPr>
                      <w:rFonts w:ascii="Arial" w:hAnsi="Arial" w:cs="Arial"/>
                    </w:rPr>
                  </w:pPr>
                  <w:r w:rsidRPr="00AD581D">
                    <w:rPr>
                      <w:rFonts w:ascii="Arial" w:hAnsi="Arial" w:cs="Arial"/>
                    </w:rPr>
                    <w:t xml:space="preserve">Please note there </w:t>
                  </w:r>
                  <w:proofErr w:type="gramStart"/>
                  <w:r w:rsidRPr="00AD581D">
                    <w:rPr>
                      <w:rFonts w:ascii="Arial" w:hAnsi="Arial" w:cs="Arial"/>
                    </w:rPr>
                    <w:t>are also import</w:t>
                  </w:r>
                  <w:proofErr w:type="gramEnd"/>
                  <w:r w:rsidRPr="00AD581D">
                    <w:rPr>
                      <w:rFonts w:ascii="Arial" w:hAnsi="Arial" w:cs="Arial"/>
                    </w:rPr>
                    <w:t xml:space="preserve"> and export restrictions on Libya. Further guidance on export and trade sanctions is available from the GOV.UK website: </w:t>
                  </w:r>
                </w:p>
                <w:p w:rsidR="00337FF3" w:rsidRDefault="00337FF3" w:rsidP="00337FF3">
                  <w:pPr>
                    <w:pStyle w:val="Default"/>
                    <w:ind w:left="720"/>
                    <w:jc w:val="both"/>
                    <w:rPr>
                      <w:rFonts w:ascii="Arial" w:hAnsi="Arial" w:cs="Arial"/>
                    </w:rPr>
                  </w:pPr>
                  <w:hyperlink r:id="rId13" w:history="1">
                    <w:r w:rsidRPr="005958D7">
                      <w:rPr>
                        <w:rStyle w:val="Hyperlink"/>
                        <w:rFonts w:ascii="Arial" w:hAnsi="Arial" w:cs="Arial"/>
                      </w:rPr>
                      <w:t>https://www.gov.uk/sanctions-embargoes-and-restrictions</w:t>
                    </w:r>
                  </w:hyperlink>
                  <w:r w:rsidR="00AD581D" w:rsidRPr="00AD581D">
                    <w:rPr>
                      <w:rFonts w:ascii="Arial" w:hAnsi="Arial" w:cs="Arial"/>
                    </w:rPr>
                    <w:t>.</w:t>
                  </w:r>
                </w:p>
                <w:p w:rsidR="00337FF3" w:rsidRDefault="00337FF3" w:rsidP="00337FF3">
                  <w:pPr>
                    <w:pStyle w:val="Default"/>
                    <w:ind w:left="720"/>
                    <w:jc w:val="both"/>
                    <w:rPr>
                      <w:rFonts w:ascii="Arial" w:hAnsi="Arial" w:cs="Arial"/>
                    </w:rPr>
                  </w:pPr>
                </w:p>
                <w:p w:rsidR="00337FF3" w:rsidRDefault="00AD581D" w:rsidP="00337FF3">
                  <w:pPr>
                    <w:pStyle w:val="Default"/>
                    <w:numPr>
                      <w:ilvl w:val="0"/>
                      <w:numId w:val="46"/>
                    </w:numPr>
                    <w:jc w:val="both"/>
                    <w:rPr>
                      <w:rFonts w:ascii="Arial" w:hAnsi="Arial" w:cs="Arial"/>
                    </w:rPr>
                  </w:pPr>
                  <w:r w:rsidRPr="00AD581D">
                    <w:rPr>
                      <w:rFonts w:ascii="Arial" w:hAnsi="Arial" w:cs="Arial"/>
                    </w:rPr>
                    <w:t xml:space="preserve">For more information please see our guide to financial sanctions: </w:t>
                  </w:r>
                </w:p>
                <w:p w:rsidR="00337FF3" w:rsidRDefault="00337FF3" w:rsidP="00337FF3">
                  <w:pPr>
                    <w:pStyle w:val="Default"/>
                    <w:ind w:left="720"/>
                    <w:jc w:val="both"/>
                    <w:rPr>
                      <w:rFonts w:ascii="Arial" w:hAnsi="Arial" w:cs="Arial"/>
                    </w:rPr>
                  </w:pPr>
                  <w:hyperlink r:id="rId14" w:history="1">
                    <w:r w:rsidRPr="005958D7">
                      <w:rPr>
                        <w:rStyle w:val="Hyperlink"/>
                        <w:rFonts w:ascii="Arial" w:hAnsi="Arial" w:cs="Arial"/>
                      </w:rPr>
                      <w:t>https://www.gov.uk/government/publications/financial-sanctions-faqs</w:t>
                    </w:r>
                  </w:hyperlink>
                </w:p>
                <w:p w:rsidR="00337FF3" w:rsidRDefault="00337FF3" w:rsidP="00337FF3">
                  <w:pPr>
                    <w:pStyle w:val="Default"/>
                    <w:ind w:left="720"/>
                    <w:jc w:val="both"/>
                    <w:rPr>
                      <w:rFonts w:ascii="Arial" w:hAnsi="Arial" w:cs="Arial"/>
                    </w:rPr>
                  </w:pPr>
                </w:p>
                <w:p w:rsidR="001703C0" w:rsidRPr="00AD581D" w:rsidRDefault="001703C0" w:rsidP="00430103">
                  <w:pPr>
                    <w:pStyle w:val="Default"/>
                    <w:ind w:left="720"/>
                    <w:jc w:val="both"/>
                    <w:rPr>
                      <w:rFonts w:ascii="Arial" w:hAnsi="Arial" w:cs="Arial"/>
                    </w:rPr>
                  </w:pPr>
                </w:p>
                <w:p w:rsidR="00062AAF" w:rsidRPr="00AD581D" w:rsidRDefault="00062AAF" w:rsidP="00062AAF">
                  <w:pPr>
                    <w:pStyle w:val="Default"/>
                    <w:jc w:val="both"/>
                    <w:rPr>
                      <w:rFonts w:ascii="Arial" w:hAnsi="Arial" w:cs="Arial"/>
                      <w:b/>
                      <w:bCs/>
                      <w:color w:val="auto"/>
                    </w:rPr>
                  </w:pPr>
                  <w:r w:rsidRPr="00AD581D">
                    <w:rPr>
                      <w:rFonts w:ascii="Arial" w:hAnsi="Arial" w:cs="Arial"/>
                      <w:b/>
                      <w:bCs/>
                      <w:color w:val="auto"/>
                    </w:rPr>
                    <w:t>Enquiries</w:t>
                  </w:r>
                </w:p>
                <w:p w:rsidR="00062AAF" w:rsidRPr="00AD581D" w:rsidRDefault="00062AAF" w:rsidP="00062AAF">
                  <w:pPr>
                    <w:pStyle w:val="Default"/>
                    <w:jc w:val="both"/>
                    <w:rPr>
                      <w:rFonts w:ascii="Arial" w:hAnsi="Arial" w:cs="Arial"/>
                      <w:b/>
                      <w:bCs/>
                      <w:color w:val="auto"/>
                    </w:rPr>
                  </w:pPr>
                </w:p>
                <w:p w:rsidR="00062AAF" w:rsidRPr="00AD581D" w:rsidRDefault="00062AAF" w:rsidP="00337FF3">
                  <w:pPr>
                    <w:pStyle w:val="ListParagraph"/>
                    <w:numPr>
                      <w:ilvl w:val="0"/>
                      <w:numId w:val="46"/>
                    </w:numPr>
                    <w:spacing w:after="0" w:line="240" w:lineRule="auto"/>
                    <w:ind w:right="-90"/>
                    <w:jc w:val="both"/>
                    <w:rPr>
                      <w:rFonts w:ascii="Arial" w:hAnsi="Arial" w:cs="Arial"/>
                      <w:sz w:val="24"/>
                      <w:szCs w:val="24"/>
                    </w:rPr>
                  </w:pPr>
                  <w:r w:rsidRPr="00AD581D">
                    <w:rPr>
                      <w:rFonts w:ascii="Arial" w:hAnsi="Arial" w:cs="Arial"/>
                      <w:sz w:val="24"/>
                      <w:szCs w:val="24"/>
                    </w:rPr>
                    <w:t>Non-media enquiries should be addressed to:</w:t>
                  </w:r>
                </w:p>
                <w:p w:rsidR="00062AAF" w:rsidRPr="00AD581D" w:rsidRDefault="00062AAF" w:rsidP="00062AAF">
                  <w:pPr>
                    <w:pStyle w:val="Default"/>
                    <w:ind w:left="900"/>
                    <w:jc w:val="both"/>
                    <w:rPr>
                      <w:rFonts w:ascii="Arial" w:hAnsi="Arial" w:cs="Arial"/>
                      <w:b/>
                      <w:bCs/>
                      <w:color w:val="auto"/>
                    </w:rPr>
                  </w:pPr>
                </w:p>
                <w:p w:rsidR="00062AAF" w:rsidRPr="00AD581D"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AD581D">
                    <w:rPr>
                      <w:rFonts w:ascii="Arial" w:hAnsi="Arial" w:cs="Arial"/>
                      <w:color w:val="000000" w:themeColor="text1"/>
                      <w:sz w:val="24"/>
                      <w:szCs w:val="24"/>
                    </w:rPr>
                    <w:t>Her Excellency, the Governor</w:t>
                  </w:r>
                </w:p>
                <w:p w:rsidR="00062AAF" w:rsidRPr="00AD581D"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AD581D">
                    <w:rPr>
                      <w:rFonts w:ascii="Arial" w:hAnsi="Arial" w:cs="Arial"/>
                      <w:color w:val="000000" w:themeColor="text1"/>
                      <w:sz w:val="24"/>
                      <w:szCs w:val="24"/>
                    </w:rPr>
                    <w:t>The Governor’s Office</w:t>
                  </w:r>
                </w:p>
                <w:p w:rsidR="00062AAF" w:rsidRPr="00AD581D"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AD581D">
                    <w:rPr>
                      <w:rFonts w:ascii="Arial" w:hAnsi="Arial" w:cs="Arial"/>
                      <w:color w:val="000000" w:themeColor="text1"/>
                      <w:sz w:val="24"/>
                      <w:szCs w:val="24"/>
                    </w:rPr>
                    <w:t>#8 Farara Plaza</w:t>
                  </w:r>
                </w:p>
                <w:p w:rsidR="00062AAF" w:rsidRPr="00AD581D"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AD581D">
                    <w:rPr>
                      <w:rFonts w:ascii="Arial" w:hAnsi="Arial" w:cs="Arial"/>
                      <w:color w:val="000000" w:themeColor="text1"/>
                      <w:sz w:val="24"/>
                      <w:szCs w:val="24"/>
                    </w:rPr>
                    <w:t>Brades, MSR1110</w:t>
                  </w:r>
                </w:p>
                <w:p w:rsidR="00062AAF" w:rsidRPr="00AD581D" w:rsidRDefault="00062AAF" w:rsidP="00062AAF">
                  <w:pPr>
                    <w:pStyle w:val="ListParagraph"/>
                    <w:tabs>
                      <w:tab w:val="left" w:pos="702"/>
                    </w:tabs>
                    <w:spacing w:after="0" w:line="240" w:lineRule="auto"/>
                    <w:jc w:val="both"/>
                    <w:rPr>
                      <w:rFonts w:ascii="Arial" w:hAnsi="Arial" w:cs="Arial"/>
                      <w:color w:val="000000" w:themeColor="text1"/>
                      <w:sz w:val="24"/>
                      <w:szCs w:val="24"/>
                    </w:rPr>
                  </w:pPr>
                  <w:r w:rsidRPr="00AD581D">
                    <w:rPr>
                      <w:rFonts w:ascii="Arial" w:hAnsi="Arial" w:cs="Arial"/>
                      <w:color w:val="000000" w:themeColor="text1"/>
                      <w:sz w:val="24"/>
                      <w:szCs w:val="24"/>
                    </w:rPr>
                    <w:t>Montserrat</w:t>
                  </w:r>
                </w:p>
                <w:p w:rsidR="00062AAF" w:rsidRPr="00AD581D" w:rsidRDefault="00062AAF" w:rsidP="00062AAF">
                  <w:pPr>
                    <w:pStyle w:val="ListParagraph"/>
                    <w:tabs>
                      <w:tab w:val="left" w:pos="702"/>
                    </w:tabs>
                    <w:spacing w:after="0" w:line="240" w:lineRule="auto"/>
                    <w:ind w:right="-90"/>
                    <w:jc w:val="both"/>
                    <w:rPr>
                      <w:rFonts w:ascii="Arial" w:hAnsi="Arial" w:cs="Arial"/>
                      <w:sz w:val="24"/>
                      <w:szCs w:val="24"/>
                    </w:rPr>
                  </w:pPr>
                  <w:r w:rsidRPr="00AD581D">
                    <w:rPr>
                      <w:rFonts w:ascii="Arial" w:hAnsi="Arial" w:cs="Arial"/>
                      <w:sz w:val="24"/>
                      <w:szCs w:val="24"/>
                    </w:rPr>
                    <w:lastRenderedPageBreak/>
                    <w:t xml:space="preserve">Email: </w:t>
                  </w:r>
                  <w:hyperlink r:id="rId15" w:history="1">
                    <w:r w:rsidRPr="00AD581D">
                      <w:rPr>
                        <w:rStyle w:val="Hyperlink"/>
                        <w:rFonts w:ascii="Arial" w:hAnsi="Arial" w:cs="Arial"/>
                        <w:sz w:val="24"/>
                        <w:szCs w:val="24"/>
                      </w:rPr>
                      <w:t>Tony.Bates@fco.gsi.gov.uk</w:t>
                    </w:r>
                  </w:hyperlink>
                </w:p>
                <w:p w:rsidR="006D232D" w:rsidRPr="00AD581D" w:rsidRDefault="006D232D" w:rsidP="00062AAF">
                  <w:pPr>
                    <w:pStyle w:val="ListParagraph"/>
                    <w:tabs>
                      <w:tab w:val="left" w:pos="702"/>
                    </w:tabs>
                    <w:spacing w:after="0" w:line="240" w:lineRule="auto"/>
                    <w:ind w:right="-90"/>
                    <w:jc w:val="both"/>
                    <w:rPr>
                      <w:rFonts w:ascii="Arial" w:hAnsi="Arial" w:cs="Arial"/>
                      <w:sz w:val="24"/>
                      <w:szCs w:val="24"/>
                    </w:rPr>
                  </w:pPr>
                </w:p>
                <w:p w:rsidR="006D232D" w:rsidRPr="00AD581D" w:rsidRDefault="006D232D" w:rsidP="00062AAF">
                  <w:pPr>
                    <w:pStyle w:val="ListParagraph"/>
                    <w:tabs>
                      <w:tab w:val="left" w:pos="702"/>
                    </w:tabs>
                    <w:spacing w:after="0" w:line="240" w:lineRule="auto"/>
                    <w:ind w:right="-90"/>
                    <w:jc w:val="both"/>
                    <w:rPr>
                      <w:rFonts w:ascii="Arial" w:hAnsi="Arial" w:cs="Arial"/>
                      <w:sz w:val="24"/>
                      <w:szCs w:val="24"/>
                    </w:rPr>
                  </w:pPr>
                </w:p>
                <w:p w:rsidR="00031D0E" w:rsidRPr="00430103" w:rsidRDefault="00031D0E" w:rsidP="00016CE5">
                  <w:pPr>
                    <w:spacing w:after="0" w:line="240" w:lineRule="auto"/>
                    <w:ind w:left="-108" w:right="-90"/>
                    <w:jc w:val="both"/>
                    <w:rPr>
                      <w:rFonts w:ascii="Arial" w:hAnsi="Arial" w:cs="Arial"/>
                      <w:b/>
                      <w:sz w:val="24"/>
                      <w:szCs w:val="24"/>
                    </w:rPr>
                  </w:pPr>
                  <w:r w:rsidRPr="00430103">
                    <w:rPr>
                      <w:rFonts w:ascii="Arial" w:hAnsi="Arial" w:cs="Arial"/>
                      <w:b/>
                      <w:sz w:val="24"/>
                      <w:szCs w:val="24"/>
                    </w:rPr>
                    <w:t xml:space="preserve">Financial Services Commission  </w:t>
                  </w:r>
                </w:p>
                <w:p w:rsidR="002C6730" w:rsidRDefault="00B1460A" w:rsidP="00016CE5">
                  <w:pPr>
                    <w:spacing w:after="0" w:line="240" w:lineRule="auto"/>
                    <w:ind w:left="-108" w:right="-90"/>
                    <w:jc w:val="both"/>
                    <w:rPr>
                      <w:rFonts w:ascii="Arial" w:hAnsi="Arial" w:cs="Arial"/>
                    </w:rPr>
                  </w:pPr>
                  <w:r>
                    <w:rPr>
                      <w:rFonts w:ascii="Arial" w:hAnsi="Arial" w:cs="Arial"/>
                      <w:b/>
                      <w:sz w:val="24"/>
                      <w:szCs w:val="24"/>
                    </w:rPr>
                    <w:t>0</w:t>
                  </w:r>
                  <w:r w:rsidR="00AD581D">
                    <w:rPr>
                      <w:rFonts w:ascii="Arial" w:hAnsi="Arial" w:cs="Arial"/>
                      <w:b/>
                      <w:sz w:val="24"/>
                      <w:szCs w:val="24"/>
                    </w:rPr>
                    <w:t>5</w:t>
                  </w:r>
                  <w:r w:rsidR="00031D0E" w:rsidRPr="00430103">
                    <w:rPr>
                      <w:rFonts w:ascii="Arial" w:hAnsi="Arial" w:cs="Arial"/>
                      <w:b/>
                      <w:sz w:val="24"/>
                      <w:szCs w:val="24"/>
                    </w:rPr>
                    <w:t>/0</w:t>
                  </w:r>
                  <w:r>
                    <w:rPr>
                      <w:rFonts w:ascii="Arial" w:hAnsi="Arial" w:cs="Arial"/>
                      <w:b/>
                      <w:sz w:val="24"/>
                      <w:szCs w:val="24"/>
                    </w:rPr>
                    <w:t>8</w:t>
                  </w:r>
                  <w:r w:rsidR="00031D0E" w:rsidRPr="00430103">
                    <w:rPr>
                      <w:rFonts w:ascii="Arial" w:hAnsi="Arial" w:cs="Arial"/>
                      <w:b/>
                      <w:sz w:val="24"/>
                      <w:szCs w:val="24"/>
                    </w:rPr>
                    <w:t>/2016</w:t>
                  </w:r>
                </w:p>
                <w:p w:rsidR="002C6730" w:rsidRDefault="002C6730"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7344C7" w:rsidRDefault="007344C7" w:rsidP="007344C7">
                  <w:pPr>
                    <w:pStyle w:val="Default"/>
                    <w:jc w:val="center"/>
                    <w:rPr>
                      <w:b/>
                    </w:rPr>
                  </w:pPr>
                </w:p>
                <w:p w:rsidR="00337FF3" w:rsidRDefault="00337FF3" w:rsidP="00337FF3">
                  <w:pPr>
                    <w:pStyle w:val="Default"/>
                    <w:jc w:val="center"/>
                    <w:rPr>
                      <w:rFonts w:ascii="Arial" w:hAnsi="Arial" w:cs="Arial"/>
                      <w:b/>
                    </w:rPr>
                  </w:pPr>
                </w:p>
                <w:p w:rsidR="00337FF3" w:rsidRPr="00337FF3" w:rsidRDefault="00AD581D" w:rsidP="00337FF3">
                  <w:pPr>
                    <w:pStyle w:val="Default"/>
                    <w:jc w:val="center"/>
                    <w:rPr>
                      <w:rFonts w:ascii="Arial" w:hAnsi="Arial" w:cs="Arial"/>
                      <w:b/>
                    </w:rPr>
                  </w:pPr>
                  <w:r w:rsidRPr="00337FF3">
                    <w:rPr>
                      <w:rFonts w:ascii="Arial" w:hAnsi="Arial" w:cs="Arial"/>
                      <w:b/>
                    </w:rPr>
                    <w:t>ANNEX TO NOTICE</w:t>
                  </w:r>
                </w:p>
                <w:p w:rsidR="00337FF3" w:rsidRPr="00337FF3" w:rsidRDefault="00337FF3" w:rsidP="00337FF3">
                  <w:pPr>
                    <w:pStyle w:val="Default"/>
                    <w:jc w:val="center"/>
                    <w:rPr>
                      <w:rFonts w:ascii="Arial" w:hAnsi="Arial" w:cs="Arial"/>
                      <w:b/>
                    </w:rPr>
                  </w:pPr>
                </w:p>
                <w:p w:rsidR="00337FF3" w:rsidRPr="00337FF3" w:rsidRDefault="00AD581D" w:rsidP="00337FF3">
                  <w:pPr>
                    <w:pStyle w:val="Default"/>
                    <w:jc w:val="center"/>
                    <w:rPr>
                      <w:rFonts w:ascii="Arial" w:hAnsi="Arial" w:cs="Arial"/>
                      <w:b/>
                    </w:rPr>
                  </w:pPr>
                  <w:r w:rsidRPr="00337FF3">
                    <w:rPr>
                      <w:rFonts w:ascii="Arial" w:hAnsi="Arial" w:cs="Arial"/>
                      <w:b/>
                    </w:rPr>
                    <w:t>FINANCIAL SANCTIONS: LIBYA</w:t>
                  </w:r>
                </w:p>
                <w:p w:rsidR="00337FF3" w:rsidRPr="00337FF3" w:rsidRDefault="00337FF3" w:rsidP="00337FF3">
                  <w:pPr>
                    <w:pStyle w:val="Default"/>
                    <w:jc w:val="center"/>
                    <w:rPr>
                      <w:rFonts w:ascii="Arial" w:hAnsi="Arial" w:cs="Arial"/>
                      <w:b/>
                    </w:rPr>
                  </w:pPr>
                </w:p>
                <w:p w:rsidR="00337FF3" w:rsidRPr="00337FF3" w:rsidRDefault="00AD581D" w:rsidP="00337FF3">
                  <w:pPr>
                    <w:pStyle w:val="Default"/>
                    <w:jc w:val="center"/>
                    <w:rPr>
                      <w:rFonts w:ascii="Arial" w:hAnsi="Arial" w:cs="Arial"/>
                      <w:b/>
                    </w:rPr>
                  </w:pPr>
                  <w:r w:rsidRPr="00337FF3">
                    <w:rPr>
                      <w:rFonts w:ascii="Arial" w:hAnsi="Arial" w:cs="Arial"/>
                      <w:b/>
                    </w:rPr>
                    <w:t>COUNCIL IMPLEMENTING REGULATION (EU) No 2016/1334</w:t>
                  </w:r>
                </w:p>
                <w:p w:rsidR="00337FF3" w:rsidRPr="00337FF3" w:rsidRDefault="00337FF3" w:rsidP="00337FF3">
                  <w:pPr>
                    <w:pStyle w:val="Default"/>
                    <w:jc w:val="center"/>
                    <w:rPr>
                      <w:rFonts w:ascii="Arial" w:hAnsi="Arial" w:cs="Arial"/>
                      <w:b/>
                    </w:rPr>
                  </w:pPr>
                </w:p>
                <w:p w:rsidR="00337FF3" w:rsidRPr="00337FF3" w:rsidRDefault="00AD581D" w:rsidP="00337FF3">
                  <w:pPr>
                    <w:pStyle w:val="Default"/>
                    <w:jc w:val="center"/>
                    <w:rPr>
                      <w:rFonts w:ascii="Arial" w:hAnsi="Arial" w:cs="Arial"/>
                      <w:b/>
                    </w:rPr>
                  </w:pPr>
                  <w:r w:rsidRPr="00337FF3">
                    <w:rPr>
                      <w:rFonts w:ascii="Arial" w:hAnsi="Arial" w:cs="Arial"/>
                      <w:b/>
                    </w:rPr>
                    <w:t>AMENDING ANNEX III TO COUNCIL REGULATION (EU) No 2016/44</w:t>
                  </w:r>
                </w:p>
                <w:p w:rsidR="00337FF3" w:rsidRPr="00337FF3" w:rsidRDefault="00337FF3" w:rsidP="008C0A51">
                  <w:pPr>
                    <w:pStyle w:val="Default"/>
                    <w:rPr>
                      <w:rFonts w:ascii="Arial" w:hAnsi="Arial" w:cs="Arial"/>
                    </w:rPr>
                  </w:pPr>
                </w:p>
                <w:p w:rsidR="00337FF3" w:rsidRPr="00337FF3" w:rsidRDefault="00337FF3" w:rsidP="008C0A51">
                  <w:pPr>
                    <w:pStyle w:val="Default"/>
                    <w:rPr>
                      <w:rFonts w:ascii="Arial" w:hAnsi="Arial" w:cs="Arial"/>
                    </w:rPr>
                  </w:pPr>
                </w:p>
                <w:p w:rsidR="00337FF3" w:rsidRPr="00337FF3" w:rsidRDefault="00AD581D" w:rsidP="008C0A51">
                  <w:pPr>
                    <w:pStyle w:val="Default"/>
                    <w:rPr>
                      <w:rFonts w:ascii="Arial" w:hAnsi="Arial" w:cs="Arial"/>
                      <w:b/>
                      <w:u w:val="single"/>
                    </w:rPr>
                  </w:pPr>
                  <w:r w:rsidRPr="00337FF3">
                    <w:rPr>
                      <w:rFonts w:ascii="Arial" w:hAnsi="Arial" w:cs="Arial"/>
                      <w:b/>
                      <w:u w:val="single"/>
                    </w:rPr>
                    <w:t xml:space="preserve">AMENDMENTS </w:t>
                  </w:r>
                </w:p>
                <w:p w:rsidR="00337FF3" w:rsidRPr="00337FF3" w:rsidRDefault="00337FF3" w:rsidP="008C0A51">
                  <w:pPr>
                    <w:pStyle w:val="Default"/>
                    <w:rPr>
                      <w:rFonts w:ascii="Arial" w:hAnsi="Arial" w:cs="Arial"/>
                    </w:rPr>
                  </w:pPr>
                </w:p>
                <w:p w:rsidR="00337FF3" w:rsidRPr="00337FF3" w:rsidRDefault="00337FF3" w:rsidP="008C0A51">
                  <w:pPr>
                    <w:pStyle w:val="Default"/>
                    <w:rPr>
                      <w:rFonts w:ascii="Arial" w:hAnsi="Arial" w:cs="Arial"/>
                    </w:rPr>
                  </w:pPr>
                </w:p>
                <w:p w:rsidR="00337FF3" w:rsidRDefault="00AD581D" w:rsidP="008C0A51">
                  <w:pPr>
                    <w:pStyle w:val="Default"/>
                    <w:rPr>
                      <w:rFonts w:ascii="Arial" w:hAnsi="Arial" w:cs="Arial"/>
                    </w:rPr>
                  </w:pPr>
                  <w:r w:rsidRPr="00337FF3">
                    <w:rPr>
                      <w:rFonts w:ascii="Arial" w:hAnsi="Arial" w:cs="Arial"/>
                    </w:rPr>
                    <w:t>Deleted information appears in strikethrough. Additional information appears in italics and is underlined.</w:t>
                  </w:r>
                </w:p>
                <w:p w:rsidR="00337FF3" w:rsidRDefault="00337FF3" w:rsidP="008C0A51">
                  <w:pPr>
                    <w:pStyle w:val="Default"/>
                    <w:rPr>
                      <w:rFonts w:ascii="Arial" w:hAnsi="Arial" w:cs="Arial"/>
                    </w:rPr>
                  </w:pPr>
                </w:p>
                <w:p w:rsidR="00337FF3" w:rsidRPr="00337FF3" w:rsidRDefault="00AD581D" w:rsidP="008C0A51">
                  <w:pPr>
                    <w:pStyle w:val="Default"/>
                    <w:rPr>
                      <w:rFonts w:ascii="Arial" w:hAnsi="Arial" w:cs="Arial"/>
                      <w:b/>
                    </w:rPr>
                  </w:pPr>
                  <w:r w:rsidRPr="00337FF3">
                    <w:rPr>
                      <w:rFonts w:ascii="Arial" w:hAnsi="Arial" w:cs="Arial"/>
                      <w:b/>
                    </w:rPr>
                    <w:t xml:space="preserve">Individuals </w:t>
                  </w:r>
                </w:p>
                <w:p w:rsidR="00337FF3" w:rsidRDefault="00337FF3" w:rsidP="008C0A51">
                  <w:pPr>
                    <w:pStyle w:val="Default"/>
                    <w:rPr>
                      <w:rFonts w:ascii="Arial" w:hAnsi="Arial" w:cs="Arial"/>
                    </w:rPr>
                  </w:pPr>
                </w:p>
                <w:p w:rsidR="00337FF3" w:rsidRDefault="00337FF3" w:rsidP="008C0A51">
                  <w:pPr>
                    <w:pStyle w:val="Default"/>
                    <w:rPr>
                      <w:rFonts w:ascii="Arial" w:hAnsi="Arial" w:cs="Arial"/>
                    </w:rPr>
                  </w:pPr>
                </w:p>
                <w:p w:rsidR="00337FF3" w:rsidRPr="00337FF3" w:rsidRDefault="00AD581D" w:rsidP="00337FF3">
                  <w:pPr>
                    <w:pStyle w:val="Default"/>
                    <w:numPr>
                      <w:ilvl w:val="1"/>
                      <w:numId w:val="48"/>
                    </w:numPr>
                    <w:ind w:left="792" w:hanging="450"/>
                    <w:rPr>
                      <w:rFonts w:ascii="Arial" w:hAnsi="Arial" w:cs="Arial"/>
                      <w:b/>
                    </w:rPr>
                  </w:pPr>
                  <w:r w:rsidRPr="00337FF3">
                    <w:rPr>
                      <w:rFonts w:ascii="Arial" w:hAnsi="Arial" w:cs="Arial"/>
                      <w:b/>
                    </w:rPr>
                    <w:t xml:space="preserve">SALEH ISSA GWAIDER </w:t>
                  </w:r>
                  <w:proofErr w:type="spellStart"/>
                  <w:r w:rsidRPr="00337FF3">
                    <w:rPr>
                      <w:rFonts w:ascii="Arial" w:hAnsi="Arial" w:cs="Arial"/>
                      <w:b/>
                    </w:rPr>
                    <w:t>Agila</w:t>
                  </w:r>
                  <w:proofErr w:type="spellEnd"/>
                  <w:r w:rsidRPr="00337FF3">
                    <w:rPr>
                      <w:rFonts w:ascii="Arial" w:hAnsi="Arial" w:cs="Arial"/>
                      <w:b/>
                    </w:rPr>
                    <w:t xml:space="preserve"> </w:t>
                  </w:r>
                </w:p>
                <w:p w:rsidR="00337FF3" w:rsidRDefault="00AD581D" w:rsidP="00337FF3">
                  <w:pPr>
                    <w:pStyle w:val="Default"/>
                    <w:ind w:left="792"/>
                    <w:rPr>
                      <w:rFonts w:ascii="Arial" w:hAnsi="Arial" w:cs="Arial"/>
                    </w:rPr>
                  </w:pPr>
                  <w:r w:rsidRPr="00337FF3">
                    <w:rPr>
                      <w:rFonts w:ascii="Arial" w:hAnsi="Arial" w:cs="Arial"/>
                    </w:rPr>
                    <w:t xml:space="preserve">DOB: </w:t>
                  </w:r>
                  <w:r w:rsidRPr="00337FF3">
                    <w:rPr>
                      <w:rFonts w:ascii="Arial" w:hAnsi="Arial" w:cs="Arial"/>
                      <w:strike/>
                    </w:rPr>
                    <w:t>--/--/1944</w:t>
                  </w:r>
                  <w:r w:rsidRPr="00337FF3">
                    <w:rPr>
                      <w:rFonts w:ascii="Arial" w:hAnsi="Arial" w:cs="Arial"/>
                    </w:rPr>
                    <w:t xml:space="preserve">. </w:t>
                  </w:r>
                  <w:r w:rsidRPr="00337FF3">
                    <w:rPr>
                      <w:rFonts w:ascii="Arial" w:hAnsi="Arial" w:cs="Arial"/>
                      <w:i/>
                      <w:u w:val="single"/>
                    </w:rPr>
                    <w:t>01/06</w:t>
                  </w:r>
                  <w:r w:rsidRPr="00337FF3">
                    <w:rPr>
                      <w:rFonts w:ascii="Arial" w:hAnsi="Arial" w:cs="Arial"/>
                    </w:rPr>
                    <w:t xml:space="preserve">/1942 POB: </w:t>
                  </w:r>
                  <w:proofErr w:type="spellStart"/>
                  <w:r w:rsidRPr="00337FF3">
                    <w:rPr>
                      <w:rFonts w:ascii="Arial" w:hAnsi="Arial" w:cs="Arial"/>
                      <w:i/>
                      <w:u w:val="single"/>
                    </w:rPr>
                    <w:t>Elgubba</w:t>
                  </w:r>
                  <w:proofErr w:type="spellEnd"/>
                  <w:r w:rsidRPr="00337FF3">
                    <w:rPr>
                      <w:rFonts w:ascii="Arial" w:hAnsi="Arial" w:cs="Arial"/>
                      <w:i/>
                      <w:u w:val="single"/>
                    </w:rPr>
                    <w:t>, Libya</w:t>
                  </w:r>
                  <w:r w:rsidRPr="00337FF3">
                    <w:rPr>
                      <w:rFonts w:ascii="Arial" w:hAnsi="Arial" w:cs="Arial"/>
                    </w:rPr>
                    <w:t xml:space="preserve"> Passport Details: </w:t>
                  </w:r>
                  <w:r w:rsidRPr="00337FF3">
                    <w:rPr>
                      <w:rFonts w:ascii="Arial" w:hAnsi="Arial" w:cs="Arial"/>
                      <w:i/>
                      <w:u w:val="single"/>
                    </w:rPr>
                    <w:t>Passport number D001001 (Libya). Date of issue: 22 January 2015</w:t>
                  </w:r>
                  <w:r w:rsidRPr="00337FF3">
                    <w:rPr>
                      <w:rFonts w:ascii="Arial" w:hAnsi="Arial" w:cs="Arial"/>
                    </w:rPr>
                    <w:t xml:space="preserve"> Position: President of the Libyan Council of Deputies in the House of Representatives Other Information: EU listing. Not UN. </w:t>
                  </w:r>
                  <w:proofErr w:type="spellStart"/>
                  <w:r w:rsidRPr="00337FF3">
                    <w:rPr>
                      <w:rFonts w:ascii="Arial" w:hAnsi="Arial" w:cs="Arial"/>
                    </w:rPr>
                    <w:t>Agila</w:t>
                  </w:r>
                  <w:proofErr w:type="spellEnd"/>
                  <w:r w:rsidRPr="00337FF3">
                    <w:rPr>
                      <w:rFonts w:ascii="Arial" w:hAnsi="Arial" w:cs="Arial"/>
                    </w:rPr>
                    <w:t xml:space="preserve"> </w:t>
                  </w:r>
                  <w:proofErr w:type="spellStart"/>
                  <w:r w:rsidRPr="00337FF3">
                    <w:rPr>
                      <w:rFonts w:ascii="Arial" w:hAnsi="Arial" w:cs="Arial"/>
                    </w:rPr>
                    <w:t>Saleh</w:t>
                  </w:r>
                  <w:proofErr w:type="spellEnd"/>
                  <w:r w:rsidRPr="00337FF3">
                    <w:rPr>
                      <w:rFonts w:ascii="Arial" w:hAnsi="Arial" w:cs="Arial"/>
                    </w:rPr>
                    <w:t xml:space="preserve"> has been President of the Libyan Council of Deputies in the House of Representatives since 5 August 2014. </w:t>
                  </w:r>
                  <w:proofErr w:type="spellStart"/>
                  <w:r w:rsidRPr="00337FF3">
                    <w:rPr>
                      <w:rFonts w:ascii="Arial" w:hAnsi="Arial" w:cs="Arial"/>
                      <w:strike/>
                    </w:rPr>
                    <w:t>DoB</w:t>
                  </w:r>
                  <w:proofErr w:type="spellEnd"/>
                  <w:r w:rsidRPr="00337FF3">
                    <w:rPr>
                      <w:rFonts w:ascii="Arial" w:hAnsi="Arial" w:cs="Arial"/>
                      <w:strike/>
                    </w:rPr>
                    <w:t xml:space="preserve"> is unconfirmed</w:t>
                  </w:r>
                  <w:r w:rsidRPr="00337FF3">
                    <w:rPr>
                      <w:rFonts w:ascii="Arial" w:hAnsi="Arial" w:cs="Arial"/>
                    </w:rPr>
                    <w:t xml:space="preserve">. Listed on: 01/04/2016 Last Updated: </w:t>
                  </w:r>
                  <w:r w:rsidRPr="00337FF3">
                    <w:rPr>
                      <w:rFonts w:ascii="Arial" w:hAnsi="Arial" w:cs="Arial"/>
                      <w:strike/>
                    </w:rPr>
                    <w:t>01/04/2016</w:t>
                  </w:r>
                  <w:r w:rsidRPr="00337FF3">
                    <w:rPr>
                      <w:rFonts w:ascii="Arial" w:hAnsi="Arial" w:cs="Arial"/>
                    </w:rPr>
                    <w:t xml:space="preserve"> </w:t>
                  </w:r>
                  <w:r w:rsidRPr="00337FF3">
                    <w:rPr>
                      <w:rFonts w:ascii="Arial" w:hAnsi="Arial" w:cs="Arial"/>
                      <w:i/>
                      <w:u w:val="single"/>
                    </w:rPr>
                    <w:t>05/08/2016</w:t>
                  </w:r>
                  <w:r w:rsidRPr="00337FF3">
                    <w:rPr>
                      <w:rFonts w:ascii="Arial" w:hAnsi="Arial" w:cs="Arial"/>
                    </w:rPr>
                    <w:t xml:space="preserve"> Group ID: 13346. </w:t>
                  </w:r>
                </w:p>
                <w:p w:rsidR="00337FF3" w:rsidRDefault="00337FF3" w:rsidP="00337FF3">
                  <w:pPr>
                    <w:pStyle w:val="Default"/>
                    <w:ind w:left="792" w:hanging="450"/>
                    <w:rPr>
                      <w:rFonts w:ascii="Arial" w:hAnsi="Arial" w:cs="Arial"/>
                    </w:rPr>
                  </w:pPr>
                </w:p>
                <w:p w:rsidR="00337FF3" w:rsidRPr="00337FF3" w:rsidRDefault="00AD581D" w:rsidP="00337FF3">
                  <w:pPr>
                    <w:pStyle w:val="Default"/>
                    <w:numPr>
                      <w:ilvl w:val="1"/>
                      <w:numId w:val="48"/>
                    </w:numPr>
                    <w:ind w:left="792" w:hanging="450"/>
                    <w:rPr>
                      <w:rFonts w:ascii="Arial" w:hAnsi="Arial" w:cs="Arial"/>
                      <w:b/>
                    </w:rPr>
                  </w:pPr>
                  <w:r w:rsidRPr="00337FF3">
                    <w:rPr>
                      <w:rFonts w:ascii="Arial" w:hAnsi="Arial" w:cs="Arial"/>
                      <w:b/>
                    </w:rPr>
                    <w:t xml:space="preserve">GHWELL </w:t>
                  </w:r>
                  <w:proofErr w:type="spellStart"/>
                  <w:r w:rsidRPr="00337FF3">
                    <w:rPr>
                      <w:rFonts w:ascii="Arial" w:hAnsi="Arial" w:cs="Arial"/>
                      <w:b/>
                    </w:rPr>
                    <w:t>Khalifa</w:t>
                  </w:r>
                  <w:proofErr w:type="spellEnd"/>
                  <w:r w:rsidRPr="00337FF3">
                    <w:rPr>
                      <w:rFonts w:ascii="Arial" w:hAnsi="Arial" w:cs="Arial"/>
                      <w:b/>
                    </w:rPr>
                    <w:t xml:space="preserve"> </w:t>
                  </w:r>
                </w:p>
                <w:p w:rsidR="00716AE4" w:rsidRPr="00337FF3" w:rsidRDefault="00AD581D" w:rsidP="00337FF3">
                  <w:pPr>
                    <w:pStyle w:val="Default"/>
                    <w:ind w:left="792"/>
                    <w:rPr>
                      <w:rFonts w:ascii="Arial" w:hAnsi="Arial" w:cs="Arial"/>
                    </w:rPr>
                  </w:pPr>
                  <w:r w:rsidRPr="00337FF3">
                    <w:rPr>
                      <w:rFonts w:ascii="Arial" w:hAnsi="Arial" w:cs="Arial"/>
                    </w:rPr>
                    <w:t>DOB:</w:t>
                  </w:r>
                  <w:r w:rsidRPr="00337FF3">
                    <w:rPr>
                      <w:rFonts w:ascii="Arial" w:hAnsi="Arial" w:cs="Arial"/>
                      <w:strike/>
                    </w:rPr>
                    <w:t xml:space="preserve"> --/--/1964</w:t>
                  </w:r>
                  <w:r w:rsidRPr="00337FF3">
                    <w:rPr>
                      <w:rFonts w:ascii="Arial" w:hAnsi="Arial" w:cs="Arial"/>
                    </w:rPr>
                    <w:t xml:space="preserve">. </w:t>
                  </w:r>
                  <w:r w:rsidRPr="00337FF3">
                    <w:rPr>
                      <w:rFonts w:ascii="Arial" w:hAnsi="Arial" w:cs="Arial"/>
                      <w:i/>
                      <w:u w:val="single"/>
                    </w:rPr>
                    <w:t>01/01/1956</w:t>
                  </w:r>
                  <w:r w:rsidRPr="00337FF3">
                    <w:rPr>
                      <w:rFonts w:ascii="Arial" w:hAnsi="Arial" w:cs="Arial"/>
                    </w:rPr>
                    <w:t xml:space="preserve"> POB: </w:t>
                  </w:r>
                  <w:proofErr w:type="spellStart"/>
                  <w:r w:rsidRPr="00337FF3">
                    <w:rPr>
                      <w:rFonts w:ascii="Arial" w:hAnsi="Arial" w:cs="Arial"/>
                    </w:rPr>
                    <w:t>Misratah</w:t>
                  </w:r>
                  <w:proofErr w:type="spellEnd"/>
                  <w:r w:rsidRPr="00337FF3">
                    <w:rPr>
                      <w:rFonts w:ascii="Arial" w:hAnsi="Arial" w:cs="Arial"/>
                    </w:rPr>
                    <w:t xml:space="preserve">, </w:t>
                  </w:r>
                  <w:r w:rsidRPr="00337FF3">
                    <w:rPr>
                      <w:rFonts w:ascii="Arial" w:hAnsi="Arial" w:cs="Arial"/>
                      <w:i/>
                      <w:u w:val="single"/>
                    </w:rPr>
                    <w:t>Libya</w:t>
                  </w:r>
                  <w:r w:rsidRPr="00337FF3">
                    <w:rPr>
                      <w:rFonts w:ascii="Arial" w:hAnsi="Arial" w:cs="Arial"/>
                    </w:rPr>
                    <w:t xml:space="preserve"> </w:t>
                  </w:r>
                  <w:proofErr w:type="spellStart"/>
                  <w:r w:rsidRPr="00337FF3">
                    <w:rPr>
                      <w:rFonts w:ascii="Arial" w:hAnsi="Arial" w:cs="Arial"/>
                    </w:rPr>
                    <w:t>a.k.a</w:t>
                  </w:r>
                  <w:proofErr w:type="spellEnd"/>
                  <w:r w:rsidRPr="00337FF3">
                    <w:rPr>
                      <w:rFonts w:ascii="Arial" w:hAnsi="Arial" w:cs="Arial"/>
                    </w:rPr>
                    <w:t xml:space="preserve">: (1) AL GHWEIL, </w:t>
                  </w:r>
                  <w:proofErr w:type="spellStart"/>
                  <w:r w:rsidRPr="00337FF3">
                    <w:rPr>
                      <w:rFonts w:ascii="Arial" w:hAnsi="Arial" w:cs="Arial"/>
                    </w:rPr>
                    <w:t>Khalifa</w:t>
                  </w:r>
                  <w:proofErr w:type="spellEnd"/>
                  <w:r w:rsidRPr="00337FF3">
                    <w:rPr>
                      <w:rFonts w:ascii="Arial" w:hAnsi="Arial" w:cs="Arial"/>
                    </w:rPr>
                    <w:t xml:space="preserve"> (2) ALGHAWAIL, </w:t>
                  </w:r>
                  <w:proofErr w:type="spellStart"/>
                  <w:r w:rsidRPr="00337FF3">
                    <w:rPr>
                      <w:rFonts w:ascii="Arial" w:hAnsi="Arial" w:cs="Arial"/>
                    </w:rPr>
                    <w:t>Khalifa</w:t>
                  </w:r>
                  <w:proofErr w:type="spellEnd"/>
                  <w:r w:rsidRPr="00337FF3">
                    <w:rPr>
                      <w:rFonts w:ascii="Arial" w:hAnsi="Arial" w:cs="Arial"/>
                    </w:rPr>
                    <w:t xml:space="preserve"> Nationality: Libya Passport Details: </w:t>
                  </w:r>
                  <w:r w:rsidRPr="00337FF3">
                    <w:rPr>
                      <w:rFonts w:ascii="Arial" w:hAnsi="Arial" w:cs="Arial"/>
                      <w:i/>
                      <w:u w:val="single"/>
                    </w:rPr>
                    <w:t>A005465 (Libya) issued 12 April 2015, expires 11 April 2017</w:t>
                  </w:r>
                  <w:r w:rsidRPr="00337FF3">
                    <w:rPr>
                      <w:rFonts w:ascii="Arial" w:hAnsi="Arial" w:cs="Arial"/>
                    </w:rPr>
                    <w:t xml:space="preserve"> Position: Prime Minister and </w:t>
                  </w:r>
                  <w:proofErr w:type="spellStart"/>
                  <w:r w:rsidRPr="00337FF3">
                    <w:rPr>
                      <w:rFonts w:ascii="Arial" w:hAnsi="Arial" w:cs="Arial"/>
                    </w:rPr>
                    <w:t>Defence</w:t>
                  </w:r>
                  <w:proofErr w:type="spellEnd"/>
                  <w:r w:rsidRPr="00337FF3">
                    <w:rPr>
                      <w:rFonts w:ascii="Arial" w:hAnsi="Arial" w:cs="Arial"/>
                    </w:rPr>
                    <w:t xml:space="preserve"> Minister of the internationally </w:t>
                  </w:r>
                  <w:proofErr w:type="spellStart"/>
                  <w:r w:rsidRPr="00337FF3">
                    <w:rPr>
                      <w:rFonts w:ascii="Arial" w:hAnsi="Arial" w:cs="Arial"/>
                    </w:rPr>
                    <w:t>unrecognised</w:t>
                  </w:r>
                  <w:proofErr w:type="spellEnd"/>
                  <w:r w:rsidRPr="00337FF3">
                    <w:rPr>
                      <w:rFonts w:ascii="Arial" w:hAnsi="Arial" w:cs="Arial"/>
                    </w:rPr>
                    <w:t xml:space="preserve"> General National Congress Other Information: EU listing. Not UN. Prime Minister and </w:t>
                  </w:r>
                  <w:proofErr w:type="spellStart"/>
                  <w:r w:rsidRPr="00337FF3">
                    <w:rPr>
                      <w:rFonts w:ascii="Arial" w:hAnsi="Arial" w:cs="Arial"/>
                    </w:rPr>
                    <w:t>Defence</w:t>
                  </w:r>
                  <w:proofErr w:type="spellEnd"/>
                  <w:r w:rsidRPr="00337FF3">
                    <w:rPr>
                      <w:rFonts w:ascii="Arial" w:hAnsi="Arial" w:cs="Arial"/>
                    </w:rPr>
                    <w:t xml:space="preserve"> Minister of the internationally </w:t>
                  </w:r>
                  <w:proofErr w:type="spellStart"/>
                  <w:r w:rsidRPr="00337FF3">
                    <w:rPr>
                      <w:rFonts w:ascii="Arial" w:hAnsi="Arial" w:cs="Arial"/>
                    </w:rPr>
                    <w:t>unrecognised</w:t>
                  </w:r>
                  <w:proofErr w:type="spellEnd"/>
                  <w:r w:rsidRPr="00337FF3">
                    <w:rPr>
                      <w:rFonts w:ascii="Arial" w:hAnsi="Arial" w:cs="Arial"/>
                    </w:rPr>
                    <w:t xml:space="preserve"> General National Congress (GNC) (also known as the National Salvation Government). Listed on: 01/04/2016 Last Updated: </w:t>
                  </w:r>
                  <w:r w:rsidRPr="00337FF3">
                    <w:rPr>
                      <w:rFonts w:ascii="Arial" w:hAnsi="Arial" w:cs="Arial"/>
                      <w:strike/>
                    </w:rPr>
                    <w:t>01/04/2016</w:t>
                  </w:r>
                  <w:r w:rsidRPr="00337FF3">
                    <w:rPr>
                      <w:rFonts w:ascii="Arial" w:hAnsi="Arial" w:cs="Arial"/>
                    </w:rPr>
                    <w:t xml:space="preserve"> </w:t>
                  </w:r>
                  <w:r w:rsidRPr="00337FF3">
                    <w:rPr>
                      <w:rFonts w:ascii="Arial" w:hAnsi="Arial" w:cs="Arial"/>
                      <w:i/>
                      <w:u w:val="single"/>
                    </w:rPr>
                    <w:t>05/08/2016</w:t>
                  </w:r>
                  <w:r w:rsidRPr="00337FF3">
                    <w:rPr>
                      <w:rFonts w:ascii="Arial" w:hAnsi="Arial" w:cs="Arial"/>
                    </w:rPr>
                    <w:t xml:space="preserve"> Group ID: 13347</w:t>
                  </w:r>
                </w:p>
                <w:p w:rsidR="00716AE4" w:rsidRPr="00337FF3" w:rsidRDefault="00716AE4" w:rsidP="008C0A51">
                  <w:pPr>
                    <w:pStyle w:val="Default"/>
                    <w:rPr>
                      <w:rFonts w:ascii="Arial" w:hAnsi="Arial" w:cs="Arial"/>
                    </w:rPr>
                  </w:pPr>
                </w:p>
                <w:p w:rsidR="008C0A51" w:rsidRPr="00337FF3" w:rsidRDefault="008C0A51" w:rsidP="004757A1">
                  <w:pPr>
                    <w:spacing w:after="0" w:line="240" w:lineRule="auto"/>
                    <w:ind w:right="-90"/>
                    <w:jc w:val="center"/>
                    <w:rPr>
                      <w:rFonts w:ascii="Arial" w:hAnsi="Arial" w:cs="Arial"/>
                      <w:b/>
                      <w:sz w:val="24"/>
                      <w:szCs w:val="24"/>
                    </w:rPr>
                  </w:pPr>
                </w:p>
                <w:p w:rsidR="00EA24FD" w:rsidRPr="00337FF3" w:rsidRDefault="00EA24FD" w:rsidP="004757A1">
                  <w:pPr>
                    <w:spacing w:after="0" w:line="240" w:lineRule="auto"/>
                    <w:ind w:left="-108" w:right="-90"/>
                    <w:jc w:val="center"/>
                    <w:rPr>
                      <w:rFonts w:ascii="Arial" w:hAnsi="Arial" w:cs="Arial"/>
                      <w:b/>
                      <w:sz w:val="24"/>
                      <w:szCs w:val="24"/>
                      <w:u w:val="single"/>
                    </w:rPr>
                  </w:pPr>
                </w:p>
                <w:p w:rsidR="008C0A51" w:rsidRPr="00337FF3" w:rsidRDefault="008C0A51" w:rsidP="003C68D5">
                  <w:pPr>
                    <w:spacing w:after="0" w:line="240" w:lineRule="auto"/>
                    <w:ind w:left="-108" w:right="-90"/>
                    <w:jc w:val="both"/>
                    <w:rPr>
                      <w:rFonts w:ascii="Arial" w:hAnsi="Arial" w:cs="Arial"/>
                      <w:b/>
                      <w:sz w:val="24"/>
                      <w:szCs w:val="24"/>
                    </w:rPr>
                  </w:pPr>
                </w:p>
                <w:p w:rsidR="008C0A51" w:rsidRPr="00337FF3" w:rsidRDefault="008C0A51" w:rsidP="003C68D5">
                  <w:pPr>
                    <w:spacing w:after="0" w:line="240" w:lineRule="auto"/>
                    <w:ind w:left="-108" w:right="-90"/>
                    <w:jc w:val="both"/>
                    <w:rPr>
                      <w:rFonts w:ascii="Arial" w:hAnsi="Arial" w:cs="Arial"/>
                      <w:b/>
                      <w:sz w:val="24"/>
                      <w:szCs w:val="24"/>
                    </w:rPr>
                  </w:pPr>
                </w:p>
                <w:p w:rsidR="00031D0E" w:rsidRPr="00337FF3" w:rsidRDefault="00031D0E" w:rsidP="00031D0E">
                  <w:pPr>
                    <w:spacing w:after="0" w:line="240" w:lineRule="auto"/>
                    <w:ind w:left="-108" w:right="-90"/>
                    <w:jc w:val="both"/>
                    <w:rPr>
                      <w:rFonts w:ascii="Arial" w:hAnsi="Arial" w:cs="Arial"/>
                      <w:b/>
                      <w:sz w:val="24"/>
                      <w:szCs w:val="24"/>
                    </w:rPr>
                  </w:pPr>
                  <w:r w:rsidRPr="00337FF3">
                    <w:rPr>
                      <w:rFonts w:ascii="Arial" w:hAnsi="Arial" w:cs="Arial"/>
                      <w:b/>
                      <w:sz w:val="24"/>
                      <w:szCs w:val="24"/>
                    </w:rPr>
                    <w:t xml:space="preserve">Financial Services Commission  </w:t>
                  </w:r>
                </w:p>
                <w:p w:rsidR="00337FF3" w:rsidRPr="00031D0E" w:rsidRDefault="00B1460A" w:rsidP="00337FF3">
                  <w:pPr>
                    <w:spacing w:after="0" w:line="240" w:lineRule="auto"/>
                    <w:ind w:left="-108" w:right="-90"/>
                    <w:jc w:val="both"/>
                    <w:rPr>
                      <w:rFonts w:ascii="Arial" w:hAnsi="Arial" w:cs="Arial"/>
                      <w:b/>
                      <w:sz w:val="24"/>
                      <w:szCs w:val="24"/>
                    </w:rPr>
                  </w:pPr>
                  <w:r w:rsidRPr="00337FF3">
                    <w:rPr>
                      <w:rFonts w:ascii="Arial" w:hAnsi="Arial" w:cs="Arial"/>
                      <w:b/>
                      <w:sz w:val="24"/>
                      <w:szCs w:val="24"/>
                    </w:rPr>
                    <w:t>0</w:t>
                  </w:r>
                  <w:r w:rsidR="00AD581D" w:rsidRPr="00337FF3">
                    <w:rPr>
                      <w:rFonts w:ascii="Arial" w:hAnsi="Arial" w:cs="Arial"/>
                      <w:b/>
                      <w:sz w:val="24"/>
                      <w:szCs w:val="24"/>
                    </w:rPr>
                    <w:t>5</w:t>
                  </w:r>
                  <w:r w:rsidRPr="00337FF3">
                    <w:rPr>
                      <w:rFonts w:ascii="Arial" w:hAnsi="Arial" w:cs="Arial"/>
                      <w:b/>
                      <w:sz w:val="24"/>
                      <w:szCs w:val="24"/>
                    </w:rPr>
                    <w:t>/08</w:t>
                  </w:r>
                  <w:r w:rsidR="00031D0E" w:rsidRPr="00337FF3">
                    <w:rPr>
                      <w:rFonts w:ascii="Arial" w:hAnsi="Arial" w:cs="Arial"/>
                      <w:b/>
                      <w:sz w:val="24"/>
                      <w:szCs w:val="24"/>
                    </w:rPr>
                    <w:t>/2016</w:t>
                  </w:r>
                </w:p>
              </w:tc>
            </w:tr>
          </w:tbl>
          <w:p w:rsidR="00A3089A" w:rsidRPr="00031D0E" w:rsidRDefault="00A3089A" w:rsidP="00AC4F7C">
            <w:pPr>
              <w:spacing w:after="0" w:line="240" w:lineRule="auto"/>
              <w:ind w:right="-90"/>
              <w:jc w:val="both"/>
              <w:rPr>
                <w:rFonts w:ascii="Arial" w:hAnsi="Arial" w:cs="Arial"/>
                <w:sz w:val="24"/>
                <w:szCs w:val="24"/>
              </w:rPr>
            </w:pPr>
          </w:p>
        </w:tc>
      </w:tr>
    </w:tbl>
    <w:p w:rsidR="0051414A" w:rsidRPr="00031D0E" w:rsidRDefault="0051414A" w:rsidP="00CF7FCD">
      <w:pPr>
        <w:rPr>
          <w:rFonts w:ascii="Arial" w:hAnsi="Arial" w:cs="Arial"/>
          <w:sz w:val="24"/>
          <w:szCs w:val="24"/>
        </w:rPr>
      </w:pPr>
    </w:p>
    <w:sectPr w:rsidR="0051414A" w:rsidRPr="00031D0E"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FF1" w:rsidRDefault="00A87FF1" w:rsidP="00A214FB">
      <w:pPr>
        <w:spacing w:after="0" w:line="240" w:lineRule="auto"/>
      </w:pPr>
      <w:r>
        <w:separator/>
      </w:r>
    </w:p>
  </w:endnote>
  <w:endnote w:type="continuationSeparator" w:id="1">
    <w:p w:rsidR="00A87FF1" w:rsidRDefault="00A87FF1"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FF1" w:rsidRDefault="00A87FF1" w:rsidP="00A214FB">
      <w:pPr>
        <w:spacing w:after="0" w:line="240" w:lineRule="auto"/>
      </w:pPr>
      <w:r>
        <w:separator/>
      </w:r>
    </w:p>
  </w:footnote>
  <w:footnote w:type="continuationSeparator" w:id="1">
    <w:p w:rsidR="00A87FF1" w:rsidRDefault="00A87FF1"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8B2"/>
    <w:multiLevelType w:val="hybridMultilevel"/>
    <w:tmpl w:val="47889D3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8ED1FFD"/>
    <w:multiLevelType w:val="hybridMultilevel"/>
    <w:tmpl w:val="FF7A8318"/>
    <w:lvl w:ilvl="0" w:tplc="BE4028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90125C5"/>
    <w:multiLevelType w:val="hybridMultilevel"/>
    <w:tmpl w:val="6394C28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A4B233A"/>
    <w:multiLevelType w:val="hybridMultilevel"/>
    <w:tmpl w:val="42787AA4"/>
    <w:lvl w:ilvl="0" w:tplc="8A28A3FC">
      <w:start w:val="1"/>
      <w:numFmt w:val="lowerLetter"/>
      <w:lvlText w:val="%1."/>
      <w:lvlJc w:val="left"/>
      <w:pPr>
        <w:ind w:left="180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4">
    <w:nsid w:val="0AEF2B13"/>
    <w:multiLevelType w:val="hybridMultilevel"/>
    <w:tmpl w:val="7652969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0BCF484B"/>
    <w:multiLevelType w:val="hybridMultilevel"/>
    <w:tmpl w:val="5B32270C"/>
    <w:lvl w:ilvl="0" w:tplc="6890CBA6">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E103045"/>
    <w:multiLevelType w:val="hybridMultilevel"/>
    <w:tmpl w:val="D3A88D0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4E24DA9"/>
    <w:multiLevelType w:val="hybridMultilevel"/>
    <w:tmpl w:val="F21475D4"/>
    <w:lvl w:ilvl="0" w:tplc="B3647ED8">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6433C0F"/>
    <w:multiLevelType w:val="hybridMultilevel"/>
    <w:tmpl w:val="839215B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9">
    <w:nsid w:val="19DF41BA"/>
    <w:multiLevelType w:val="hybridMultilevel"/>
    <w:tmpl w:val="7CFE890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D2A0FE4"/>
    <w:multiLevelType w:val="hybridMultilevel"/>
    <w:tmpl w:val="D084FF74"/>
    <w:lvl w:ilvl="0" w:tplc="02E45EE8">
      <w:start w:val="1"/>
      <w:numFmt w:val="lowerRoman"/>
      <w:lvlText w:val="%1."/>
      <w:lvlJc w:val="left"/>
      <w:pPr>
        <w:ind w:left="1080" w:hanging="720"/>
      </w:pPr>
      <w:rPr>
        <w:rFonts w:hint="default"/>
      </w:rPr>
    </w:lvl>
    <w:lvl w:ilvl="1" w:tplc="BE4E536C">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1DF16E56"/>
    <w:multiLevelType w:val="hybridMultilevel"/>
    <w:tmpl w:val="4D7E36D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1E89201D"/>
    <w:multiLevelType w:val="hybridMultilevel"/>
    <w:tmpl w:val="5BD8EBE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nsid w:val="1F13571D"/>
    <w:multiLevelType w:val="hybridMultilevel"/>
    <w:tmpl w:val="5E10246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4">
    <w:nsid w:val="218E07A6"/>
    <w:multiLevelType w:val="hybridMultilevel"/>
    <w:tmpl w:val="4D1817F2"/>
    <w:lvl w:ilvl="0" w:tplc="8A28A3FC">
      <w:start w:val="1"/>
      <w:numFmt w:val="lowerLetter"/>
      <w:lvlText w:val="%1."/>
      <w:lvlJc w:val="left"/>
      <w:pPr>
        <w:ind w:left="108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36F053B"/>
    <w:multiLevelType w:val="hybridMultilevel"/>
    <w:tmpl w:val="79E01E2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26850880"/>
    <w:multiLevelType w:val="hybridMultilevel"/>
    <w:tmpl w:val="BAA6FE5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2A1E6B71"/>
    <w:multiLevelType w:val="hybridMultilevel"/>
    <w:tmpl w:val="2B7EEDE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2BC6745B"/>
    <w:multiLevelType w:val="hybridMultilevel"/>
    <w:tmpl w:val="5C6275C4"/>
    <w:lvl w:ilvl="0" w:tplc="63AE6214">
      <w:start w:val="1"/>
      <w:numFmt w:val="lowerRoman"/>
      <w:lvlText w:val="%1."/>
      <w:lvlJc w:val="left"/>
      <w:pPr>
        <w:ind w:left="1080" w:hanging="720"/>
      </w:pPr>
      <w:rPr>
        <w:rFonts w:hint="default"/>
      </w:rPr>
    </w:lvl>
    <w:lvl w:ilvl="1" w:tplc="5198B3F0">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2D5D7969"/>
    <w:multiLevelType w:val="hybridMultilevel"/>
    <w:tmpl w:val="0F7428F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2E674FFB"/>
    <w:multiLevelType w:val="hybridMultilevel"/>
    <w:tmpl w:val="8562A5B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315E1D5D"/>
    <w:multiLevelType w:val="hybridMultilevel"/>
    <w:tmpl w:val="214850E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3CFA0810"/>
    <w:multiLevelType w:val="hybridMultilevel"/>
    <w:tmpl w:val="DCEC08B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3EE17E5C"/>
    <w:multiLevelType w:val="hybridMultilevel"/>
    <w:tmpl w:val="AF34E72E"/>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3F2C2A0C"/>
    <w:multiLevelType w:val="hybridMultilevel"/>
    <w:tmpl w:val="B92C5C80"/>
    <w:lvl w:ilvl="0" w:tplc="8A28A3FC">
      <w:start w:val="1"/>
      <w:numFmt w:val="lowerLetter"/>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5">
    <w:nsid w:val="3F630D31"/>
    <w:multiLevelType w:val="hybridMultilevel"/>
    <w:tmpl w:val="6492C5A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39F5EE6"/>
    <w:multiLevelType w:val="hybridMultilevel"/>
    <w:tmpl w:val="5A340AE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43A71C48"/>
    <w:multiLevelType w:val="hybridMultilevel"/>
    <w:tmpl w:val="2A6A690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443E329C"/>
    <w:multiLevelType w:val="hybridMultilevel"/>
    <w:tmpl w:val="A3E4087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475378C3"/>
    <w:multiLevelType w:val="hybridMultilevel"/>
    <w:tmpl w:val="382C47C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4D38146F"/>
    <w:multiLevelType w:val="hybridMultilevel"/>
    <w:tmpl w:val="4716A3D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1">
    <w:nsid w:val="4EBB0F38"/>
    <w:multiLevelType w:val="hybridMultilevel"/>
    <w:tmpl w:val="1FC2C22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53412272"/>
    <w:multiLevelType w:val="hybridMultilevel"/>
    <w:tmpl w:val="2A88123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56276D32"/>
    <w:multiLevelType w:val="hybridMultilevel"/>
    <w:tmpl w:val="D88AE7C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4">
    <w:nsid w:val="5D4728D6"/>
    <w:multiLevelType w:val="hybridMultilevel"/>
    <w:tmpl w:val="AF6C47C4"/>
    <w:lvl w:ilvl="0" w:tplc="ADCE5E5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63A87214"/>
    <w:multiLevelType w:val="hybridMultilevel"/>
    <w:tmpl w:val="66124E4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6">
    <w:nsid w:val="67520437"/>
    <w:multiLevelType w:val="hybridMultilevel"/>
    <w:tmpl w:val="AD7CF33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68FB37CA"/>
    <w:multiLevelType w:val="hybridMultilevel"/>
    <w:tmpl w:val="AA80859C"/>
    <w:lvl w:ilvl="0" w:tplc="ADCE5E5A">
      <w:start w:val="1"/>
      <w:numFmt w:val="lowerRoman"/>
      <w:lvlText w:val="%1."/>
      <w:lvlJc w:val="left"/>
      <w:pPr>
        <w:ind w:left="1080" w:hanging="720"/>
      </w:pPr>
      <w:rPr>
        <w:rFonts w:hint="default"/>
      </w:rPr>
    </w:lvl>
    <w:lvl w:ilvl="1" w:tplc="179AB4FE">
      <w:start w:val="1"/>
      <w:numFmt w:val="decimal"/>
      <w:lvlText w:val="%2."/>
      <w:lvlJc w:val="left"/>
      <w:pPr>
        <w:ind w:left="81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6B2B113A"/>
    <w:multiLevelType w:val="hybridMultilevel"/>
    <w:tmpl w:val="209C64E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6BB4254A"/>
    <w:multiLevelType w:val="hybridMultilevel"/>
    <w:tmpl w:val="A248494E"/>
    <w:lvl w:ilvl="0" w:tplc="2409001B">
      <w:start w:val="1"/>
      <w:numFmt w:val="lowerRoman"/>
      <w:lvlText w:val="%1."/>
      <w:lvlJc w:val="righ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6DA10C5B"/>
    <w:multiLevelType w:val="hybridMultilevel"/>
    <w:tmpl w:val="A052DD3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705D6540"/>
    <w:multiLevelType w:val="hybridMultilevel"/>
    <w:tmpl w:val="04C2DBC2"/>
    <w:lvl w:ilvl="0" w:tplc="24EE286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76AD1BF2"/>
    <w:multiLevelType w:val="hybridMultilevel"/>
    <w:tmpl w:val="939AE63E"/>
    <w:lvl w:ilvl="0" w:tplc="8012994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3">
    <w:nsid w:val="76DF23EA"/>
    <w:multiLevelType w:val="hybridMultilevel"/>
    <w:tmpl w:val="1D02352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4">
    <w:nsid w:val="792E3893"/>
    <w:multiLevelType w:val="hybridMultilevel"/>
    <w:tmpl w:val="8FE02C6E"/>
    <w:lvl w:ilvl="0" w:tplc="DDE8B9D0">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45">
    <w:nsid w:val="794E7570"/>
    <w:multiLevelType w:val="hybridMultilevel"/>
    <w:tmpl w:val="29B0947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6">
    <w:nsid w:val="7B7166D4"/>
    <w:multiLevelType w:val="hybridMultilevel"/>
    <w:tmpl w:val="88129F7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7">
    <w:nsid w:val="7F1057CA"/>
    <w:multiLevelType w:val="hybridMultilevel"/>
    <w:tmpl w:val="DCC629E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6"/>
  </w:num>
  <w:num w:numId="2">
    <w:abstractNumId w:val="8"/>
  </w:num>
  <w:num w:numId="3">
    <w:abstractNumId w:val="35"/>
  </w:num>
  <w:num w:numId="4">
    <w:abstractNumId w:val="10"/>
  </w:num>
  <w:num w:numId="5">
    <w:abstractNumId w:val="0"/>
  </w:num>
  <w:num w:numId="6">
    <w:abstractNumId w:val="26"/>
  </w:num>
  <w:num w:numId="7">
    <w:abstractNumId w:val="39"/>
  </w:num>
  <w:num w:numId="8">
    <w:abstractNumId w:val="23"/>
  </w:num>
  <w:num w:numId="9">
    <w:abstractNumId w:val="27"/>
  </w:num>
  <w:num w:numId="10">
    <w:abstractNumId w:val="12"/>
  </w:num>
  <w:num w:numId="11">
    <w:abstractNumId w:val="6"/>
  </w:num>
  <w:num w:numId="12">
    <w:abstractNumId w:val="25"/>
  </w:num>
  <w:num w:numId="13">
    <w:abstractNumId w:val="7"/>
  </w:num>
  <w:num w:numId="14">
    <w:abstractNumId w:val="32"/>
  </w:num>
  <w:num w:numId="15">
    <w:abstractNumId w:val="17"/>
  </w:num>
  <w:num w:numId="16">
    <w:abstractNumId w:val="37"/>
  </w:num>
  <w:num w:numId="17">
    <w:abstractNumId w:val="34"/>
  </w:num>
  <w:num w:numId="18">
    <w:abstractNumId w:val="36"/>
  </w:num>
  <w:num w:numId="19">
    <w:abstractNumId w:val="40"/>
  </w:num>
  <w:num w:numId="20">
    <w:abstractNumId w:val="13"/>
  </w:num>
  <w:num w:numId="21">
    <w:abstractNumId w:val="43"/>
  </w:num>
  <w:num w:numId="22">
    <w:abstractNumId w:val="29"/>
  </w:num>
  <w:num w:numId="23">
    <w:abstractNumId w:val="11"/>
  </w:num>
  <w:num w:numId="24">
    <w:abstractNumId w:val="9"/>
  </w:num>
  <w:num w:numId="25">
    <w:abstractNumId w:val="22"/>
  </w:num>
  <w:num w:numId="26">
    <w:abstractNumId w:val="44"/>
  </w:num>
  <w:num w:numId="27">
    <w:abstractNumId w:val="21"/>
  </w:num>
  <w:num w:numId="28">
    <w:abstractNumId w:val="42"/>
  </w:num>
  <w:num w:numId="29">
    <w:abstractNumId w:val="30"/>
  </w:num>
  <w:num w:numId="30">
    <w:abstractNumId w:val="2"/>
  </w:num>
  <w:num w:numId="31">
    <w:abstractNumId w:val="15"/>
  </w:num>
  <w:num w:numId="32">
    <w:abstractNumId w:val="38"/>
  </w:num>
  <w:num w:numId="33">
    <w:abstractNumId w:val="5"/>
  </w:num>
  <w:num w:numId="34">
    <w:abstractNumId w:val="47"/>
  </w:num>
  <w:num w:numId="35">
    <w:abstractNumId w:val="1"/>
  </w:num>
  <w:num w:numId="36">
    <w:abstractNumId w:val="20"/>
  </w:num>
  <w:num w:numId="37">
    <w:abstractNumId w:val="4"/>
  </w:num>
  <w:num w:numId="38">
    <w:abstractNumId w:val="19"/>
  </w:num>
  <w:num w:numId="39">
    <w:abstractNumId w:val="31"/>
  </w:num>
  <w:num w:numId="40">
    <w:abstractNumId w:val="41"/>
  </w:num>
  <w:num w:numId="41">
    <w:abstractNumId w:val="24"/>
  </w:num>
  <w:num w:numId="42">
    <w:abstractNumId w:val="3"/>
  </w:num>
  <w:num w:numId="43">
    <w:abstractNumId w:val="14"/>
  </w:num>
  <w:num w:numId="44">
    <w:abstractNumId w:val="33"/>
  </w:num>
  <w:num w:numId="45">
    <w:abstractNumId w:val="28"/>
  </w:num>
  <w:num w:numId="46">
    <w:abstractNumId w:val="46"/>
  </w:num>
  <w:num w:numId="47">
    <w:abstractNumId w:val="45"/>
  </w:num>
  <w:num w:numId="48">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247"/>
    <w:rsid w:val="00002CC9"/>
    <w:rsid w:val="0000518F"/>
    <w:rsid w:val="000073F9"/>
    <w:rsid w:val="0001018A"/>
    <w:rsid w:val="0001152D"/>
    <w:rsid w:val="00011693"/>
    <w:rsid w:val="00013F3F"/>
    <w:rsid w:val="00014F4A"/>
    <w:rsid w:val="0001596D"/>
    <w:rsid w:val="00016CE5"/>
    <w:rsid w:val="000216F9"/>
    <w:rsid w:val="000230CA"/>
    <w:rsid w:val="0002527F"/>
    <w:rsid w:val="00030A6F"/>
    <w:rsid w:val="00031D0E"/>
    <w:rsid w:val="000350B6"/>
    <w:rsid w:val="00035665"/>
    <w:rsid w:val="00036D21"/>
    <w:rsid w:val="00037EDF"/>
    <w:rsid w:val="00037FD9"/>
    <w:rsid w:val="00040DB5"/>
    <w:rsid w:val="0004612F"/>
    <w:rsid w:val="000466A6"/>
    <w:rsid w:val="00046E3C"/>
    <w:rsid w:val="00047C02"/>
    <w:rsid w:val="00050014"/>
    <w:rsid w:val="00050C58"/>
    <w:rsid w:val="00052D60"/>
    <w:rsid w:val="00056988"/>
    <w:rsid w:val="00057C2A"/>
    <w:rsid w:val="00057D74"/>
    <w:rsid w:val="00062AAF"/>
    <w:rsid w:val="00062C7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6DE"/>
    <w:rsid w:val="000D6A94"/>
    <w:rsid w:val="000E2B96"/>
    <w:rsid w:val="000F6055"/>
    <w:rsid w:val="000F6681"/>
    <w:rsid w:val="000F731F"/>
    <w:rsid w:val="000F7E28"/>
    <w:rsid w:val="001010FB"/>
    <w:rsid w:val="0010183B"/>
    <w:rsid w:val="00102FED"/>
    <w:rsid w:val="00114AE5"/>
    <w:rsid w:val="00115045"/>
    <w:rsid w:val="00117F43"/>
    <w:rsid w:val="0012275B"/>
    <w:rsid w:val="001248BD"/>
    <w:rsid w:val="001273FB"/>
    <w:rsid w:val="0013000F"/>
    <w:rsid w:val="00130C34"/>
    <w:rsid w:val="0013147B"/>
    <w:rsid w:val="00131AF0"/>
    <w:rsid w:val="00135ABA"/>
    <w:rsid w:val="0013754B"/>
    <w:rsid w:val="001404D9"/>
    <w:rsid w:val="0014687E"/>
    <w:rsid w:val="00150580"/>
    <w:rsid w:val="001538C0"/>
    <w:rsid w:val="00156ECE"/>
    <w:rsid w:val="001658AF"/>
    <w:rsid w:val="00166B71"/>
    <w:rsid w:val="00166F96"/>
    <w:rsid w:val="001703C0"/>
    <w:rsid w:val="001732A3"/>
    <w:rsid w:val="00180AC3"/>
    <w:rsid w:val="00183CA9"/>
    <w:rsid w:val="001906F2"/>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E60A4"/>
    <w:rsid w:val="001F624D"/>
    <w:rsid w:val="001F7AC4"/>
    <w:rsid w:val="002009DC"/>
    <w:rsid w:val="00200BC9"/>
    <w:rsid w:val="00203218"/>
    <w:rsid w:val="00206181"/>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6208E"/>
    <w:rsid w:val="00265F85"/>
    <w:rsid w:val="00275006"/>
    <w:rsid w:val="002775CF"/>
    <w:rsid w:val="002777C1"/>
    <w:rsid w:val="002779BB"/>
    <w:rsid w:val="002828D0"/>
    <w:rsid w:val="00282A01"/>
    <w:rsid w:val="00284FBA"/>
    <w:rsid w:val="00287123"/>
    <w:rsid w:val="002877C8"/>
    <w:rsid w:val="0029147C"/>
    <w:rsid w:val="002A21D3"/>
    <w:rsid w:val="002A40EF"/>
    <w:rsid w:val="002A6C32"/>
    <w:rsid w:val="002B3720"/>
    <w:rsid w:val="002C0B91"/>
    <w:rsid w:val="002C128A"/>
    <w:rsid w:val="002C1C8E"/>
    <w:rsid w:val="002C2F1C"/>
    <w:rsid w:val="002C47F0"/>
    <w:rsid w:val="002C4CD4"/>
    <w:rsid w:val="002C6730"/>
    <w:rsid w:val="002D1D5F"/>
    <w:rsid w:val="002D6787"/>
    <w:rsid w:val="002D70CE"/>
    <w:rsid w:val="002D72EA"/>
    <w:rsid w:val="002D750C"/>
    <w:rsid w:val="002E2140"/>
    <w:rsid w:val="002E6147"/>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37FF3"/>
    <w:rsid w:val="00340524"/>
    <w:rsid w:val="00342799"/>
    <w:rsid w:val="00342FCB"/>
    <w:rsid w:val="00344288"/>
    <w:rsid w:val="003448E2"/>
    <w:rsid w:val="00344AAA"/>
    <w:rsid w:val="003478E6"/>
    <w:rsid w:val="003530D7"/>
    <w:rsid w:val="00353E17"/>
    <w:rsid w:val="003541B5"/>
    <w:rsid w:val="0035567F"/>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C68D5"/>
    <w:rsid w:val="003D0827"/>
    <w:rsid w:val="003D1BB7"/>
    <w:rsid w:val="003D22A9"/>
    <w:rsid w:val="003D2BBA"/>
    <w:rsid w:val="003D3408"/>
    <w:rsid w:val="003D66AE"/>
    <w:rsid w:val="003D68FF"/>
    <w:rsid w:val="003D6FDE"/>
    <w:rsid w:val="003D7B68"/>
    <w:rsid w:val="003E2668"/>
    <w:rsid w:val="003E6047"/>
    <w:rsid w:val="003E6ACE"/>
    <w:rsid w:val="003F1567"/>
    <w:rsid w:val="003F2AC2"/>
    <w:rsid w:val="003F3D5E"/>
    <w:rsid w:val="003F4A12"/>
    <w:rsid w:val="003F52AE"/>
    <w:rsid w:val="003F5F98"/>
    <w:rsid w:val="003F73D0"/>
    <w:rsid w:val="00401679"/>
    <w:rsid w:val="00407781"/>
    <w:rsid w:val="004110BF"/>
    <w:rsid w:val="004171A9"/>
    <w:rsid w:val="004177D2"/>
    <w:rsid w:val="00417A71"/>
    <w:rsid w:val="00417EA1"/>
    <w:rsid w:val="00424A69"/>
    <w:rsid w:val="00430103"/>
    <w:rsid w:val="004307FA"/>
    <w:rsid w:val="00440743"/>
    <w:rsid w:val="004415A3"/>
    <w:rsid w:val="0044173C"/>
    <w:rsid w:val="00442436"/>
    <w:rsid w:val="004430A7"/>
    <w:rsid w:val="004440B0"/>
    <w:rsid w:val="004444F5"/>
    <w:rsid w:val="004450DF"/>
    <w:rsid w:val="00445816"/>
    <w:rsid w:val="004462B8"/>
    <w:rsid w:val="00446DDC"/>
    <w:rsid w:val="004477C9"/>
    <w:rsid w:val="004477F7"/>
    <w:rsid w:val="00451F88"/>
    <w:rsid w:val="00457489"/>
    <w:rsid w:val="0046057D"/>
    <w:rsid w:val="004620C9"/>
    <w:rsid w:val="004654FF"/>
    <w:rsid w:val="0046704D"/>
    <w:rsid w:val="0046737B"/>
    <w:rsid w:val="00470B39"/>
    <w:rsid w:val="00470B4E"/>
    <w:rsid w:val="00470CEE"/>
    <w:rsid w:val="00473648"/>
    <w:rsid w:val="00474764"/>
    <w:rsid w:val="004757A1"/>
    <w:rsid w:val="004771AF"/>
    <w:rsid w:val="0048062F"/>
    <w:rsid w:val="00480DB7"/>
    <w:rsid w:val="00481A09"/>
    <w:rsid w:val="00482145"/>
    <w:rsid w:val="00482765"/>
    <w:rsid w:val="004862E3"/>
    <w:rsid w:val="00486592"/>
    <w:rsid w:val="0049357D"/>
    <w:rsid w:val="00496F25"/>
    <w:rsid w:val="004A2A88"/>
    <w:rsid w:val="004A47A3"/>
    <w:rsid w:val="004A6D97"/>
    <w:rsid w:val="004A7C66"/>
    <w:rsid w:val="004B12AC"/>
    <w:rsid w:val="004B5FFD"/>
    <w:rsid w:val="004C1053"/>
    <w:rsid w:val="004C469C"/>
    <w:rsid w:val="004D2017"/>
    <w:rsid w:val="004D2513"/>
    <w:rsid w:val="004D44A6"/>
    <w:rsid w:val="004D6B14"/>
    <w:rsid w:val="004D76C6"/>
    <w:rsid w:val="004E3BBF"/>
    <w:rsid w:val="004E4E08"/>
    <w:rsid w:val="004E6D8E"/>
    <w:rsid w:val="004F1929"/>
    <w:rsid w:val="004F3673"/>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425"/>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735C3"/>
    <w:rsid w:val="0058072A"/>
    <w:rsid w:val="00581B89"/>
    <w:rsid w:val="00582ED8"/>
    <w:rsid w:val="00583B2F"/>
    <w:rsid w:val="00584247"/>
    <w:rsid w:val="005848EA"/>
    <w:rsid w:val="00586459"/>
    <w:rsid w:val="00587138"/>
    <w:rsid w:val="00590254"/>
    <w:rsid w:val="005935D2"/>
    <w:rsid w:val="00595857"/>
    <w:rsid w:val="005A00E5"/>
    <w:rsid w:val="005A1890"/>
    <w:rsid w:val="005A2DAB"/>
    <w:rsid w:val="005A4D39"/>
    <w:rsid w:val="005B3428"/>
    <w:rsid w:val="005B40D1"/>
    <w:rsid w:val="005B5C99"/>
    <w:rsid w:val="005B6AE3"/>
    <w:rsid w:val="005B7CFD"/>
    <w:rsid w:val="005C6C3F"/>
    <w:rsid w:val="005D32C0"/>
    <w:rsid w:val="005D3577"/>
    <w:rsid w:val="005E1E13"/>
    <w:rsid w:val="005E264C"/>
    <w:rsid w:val="005E3464"/>
    <w:rsid w:val="005F0039"/>
    <w:rsid w:val="005F2D90"/>
    <w:rsid w:val="005F3395"/>
    <w:rsid w:val="005F73ED"/>
    <w:rsid w:val="0060448B"/>
    <w:rsid w:val="00605518"/>
    <w:rsid w:val="006059EA"/>
    <w:rsid w:val="00610EEC"/>
    <w:rsid w:val="00613FCC"/>
    <w:rsid w:val="006164AC"/>
    <w:rsid w:val="00616B0E"/>
    <w:rsid w:val="0062126F"/>
    <w:rsid w:val="00621E54"/>
    <w:rsid w:val="00621E9B"/>
    <w:rsid w:val="00622A8A"/>
    <w:rsid w:val="00623270"/>
    <w:rsid w:val="006243BE"/>
    <w:rsid w:val="006258CB"/>
    <w:rsid w:val="00627ADE"/>
    <w:rsid w:val="006316D1"/>
    <w:rsid w:val="00632622"/>
    <w:rsid w:val="00633BE5"/>
    <w:rsid w:val="00633F3D"/>
    <w:rsid w:val="006348F1"/>
    <w:rsid w:val="00637112"/>
    <w:rsid w:val="00641EF9"/>
    <w:rsid w:val="006458C9"/>
    <w:rsid w:val="00647835"/>
    <w:rsid w:val="00650761"/>
    <w:rsid w:val="0065441E"/>
    <w:rsid w:val="00655054"/>
    <w:rsid w:val="00660B55"/>
    <w:rsid w:val="00660BBA"/>
    <w:rsid w:val="00660FA5"/>
    <w:rsid w:val="006630C3"/>
    <w:rsid w:val="0066763D"/>
    <w:rsid w:val="00667665"/>
    <w:rsid w:val="006717FF"/>
    <w:rsid w:val="00671B8A"/>
    <w:rsid w:val="00672489"/>
    <w:rsid w:val="00672C40"/>
    <w:rsid w:val="00685C34"/>
    <w:rsid w:val="00691113"/>
    <w:rsid w:val="0069209E"/>
    <w:rsid w:val="00692119"/>
    <w:rsid w:val="00697397"/>
    <w:rsid w:val="006A47ED"/>
    <w:rsid w:val="006A4AF3"/>
    <w:rsid w:val="006A6707"/>
    <w:rsid w:val="006A6DF1"/>
    <w:rsid w:val="006B14D8"/>
    <w:rsid w:val="006B16FA"/>
    <w:rsid w:val="006B202F"/>
    <w:rsid w:val="006B30F1"/>
    <w:rsid w:val="006B488B"/>
    <w:rsid w:val="006B4B16"/>
    <w:rsid w:val="006C2C03"/>
    <w:rsid w:val="006C43D7"/>
    <w:rsid w:val="006C6406"/>
    <w:rsid w:val="006C74AF"/>
    <w:rsid w:val="006C799F"/>
    <w:rsid w:val="006C7ACC"/>
    <w:rsid w:val="006D232D"/>
    <w:rsid w:val="006D2EBA"/>
    <w:rsid w:val="006D45E8"/>
    <w:rsid w:val="006D4CB6"/>
    <w:rsid w:val="006E2800"/>
    <w:rsid w:val="006E2F13"/>
    <w:rsid w:val="006E31AB"/>
    <w:rsid w:val="006E552C"/>
    <w:rsid w:val="006E68CF"/>
    <w:rsid w:val="00701AB9"/>
    <w:rsid w:val="007055C9"/>
    <w:rsid w:val="007075DB"/>
    <w:rsid w:val="00711981"/>
    <w:rsid w:val="00712BEF"/>
    <w:rsid w:val="007135BB"/>
    <w:rsid w:val="00715242"/>
    <w:rsid w:val="00716AE4"/>
    <w:rsid w:val="007176A9"/>
    <w:rsid w:val="00720DA3"/>
    <w:rsid w:val="00720DFB"/>
    <w:rsid w:val="00721574"/>
    <w:rsid w:val="00723706"/>
    <w:rsid w:val="00730B57"/>
    <w:rsid w:val="007311D0"/>
    <w:rsid w:val="00731A0E"/>
    <w:rsid w:val="007344C7"/>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B3AE3"/>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4DF0"/>
    <w:rsid w:val="007F5B47"/>
    <w:rsid w:val="007F6210"/>
    <w:rsid w:val="007F625D"/>
    <w:rsid w:val="007F723A"/>
    <w:rsid w:val="0080040D"/>
    <w:rsid w:val="00801FA7"/>
    <w:rsid w:val="008040B1"/>
    <w:rsid w:val="00804964"/>
    <w:rsid w:val="0080586A"/>
    <w:rsid w:val="008070A2"/>
    <w:rsid w:val="00810736"/>
    <w:rsid w:val="0081315D"/>
    <w:rsid w:val="0081378B"/>
    <w:rsid w:val="00814050"/>
    <w:rsid w:val="0081666D"/>
    <w:rsid w:val="0081678B"/>
    <w:rsid w:val="00822EFC"/>
    <w:rsid w:val="0082712A"/>
    <w:rsid w:val="008276A0"/>
    <w:rsid w:val="00836297"/>
    <w:rsid w:val="00836CCA"/>
    <w:rsid w:val="00842DC0"/>
    <w:rsid w:val="00844380"/>
    <w:rsid w:val="00846185"/>
    <w:rsid w:val="00851853"/>
    <w:rsid w:val="00851E4F"/>
    <w:rsid w:val="00852A4D"/>
    <w:rsid w:val="008534E8"/>
    <w:rsid w:val="00854C09"/>
    <w:rsid w:val="008573D6"/>
    <w:rsid w:val="008615CB"/>
    <w:rsid w:val="00861C13"/>
    <w:rsid w:val="0086320E"/>
    <w:rsid w:val="00864502"/>
    <w:rsid w:val="00866044"/>
    <w:rsid w:val="008747A6"/>
    <w:rsid w:val="008810CD"/>
    <w:rsid w:val="0088151E"/>
    <w:rsid w:val="00882917"/>
    <w:rsid w:val="0088443B"/>
    <w:rsid w:val="00890003"/>
    <w:rsid w:val="00890F51"/>
    <w:rsid w:val="008915BD"/>
    <w:rsid w:val="008923E8"/>
    <w:rsid w:val="008A3322"/>
    <w:rsid w:val="008B175E"/>
    <w:rsid w:val="008B225F"/>
    <w:rsid w:val="008B4BF7"/>
    <w:rsid w:val="008C0A51"/>
    <w:rsid w:val="008C2875"/>
    <w:rsid w:val="008C6039"/>
    <w:rsid w:val="008D2EC3"/>
    <w:rsid w:val="008D786D"/>
    <w:rsid w:val="008E0CC0"/>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1B1"/>
    <w:rsid w:val="00941EEA"/>
    <w:rsid w:val="0094358A"/>
    <w:rsid w:val="00953434"/>
    <w:rsid w:val="0095374D"/>
    <w:rsid w:val="00955AC1"/>
    <w:rsid w:val="009565E2"/>
    <w:rsid w:val="00957F65"/>
    <w:rsid w:val="00964197"/>
    <w:rsid w:val="00966430"/>
    <w:rsid w:val="009675F1"/>
    <w:rsid w:val="00970DC3"/>
    <w:rsid w:val="00970FB1"/>
    <w:rsid w:val="00980361"/>
    <w:rsid w:val="009845AE"/>
    <w:rsid w:val="00984ABE"/>
    <w:rsid w:val="009877CE"/>
    <w:rsid w:val="00992F74"/>
    <w:rsid w:val="0099708A"/>
    <w:rsid w:val="00997D14"/>
    <w:rsid w:val="00997FAD"/>
    <w:rsid w:val="009A1C56"/>
    <w:rsid w:val="009A3F84"/>
    <w:rsid w:val="009A41B3"/>
    <w:rsid w:val="009A4A89"/>
    <w:rsid w:val="009A7DB3"/>
    <w:rsid w:val="009B0A74"/>
    <w:rsid w:val="009B0EC9"/>
    <w:rsid w:val="009B4140"/>
    <w:rsid w:val="009C0072"/>
    <w:rsid w:val="009C0806"/>
    <w:rsid w:val="009D064A"/>
    <w:rsid w:val="009D240E"/>
    <w:rsid w:val="009D2788"/>
    <w:rsid w:val="009D3654"/>
    <w:rsid w:val="009D5BD0"/>
    <w:rsid w:val="009F0B25"/>
    <w:rsid w:val="009F19B0"/>
    <w:rsid w:val="009F394F"/>
    <w:rsid w:val="009F4110"/>
    <w:rsid w:val="009F47CC"/>
    <w:rsid w:val="009F7A67"/>
    <w:rsid w:val="00A02FA2"/>
    <w:rsid w:val="00A11229"/>
    <w:rsid w:val="00A1165C"/>
    <w:rsid w:val="00A15ED0"/>
    <w:rsid w:val="00A15F33"/>
    <w:rsid w:val="00A169A1"/>
    <w:rsid w:val="00A214FB"/>
    <w:rsid w:val="00A25597"/>
    <w:rsid w:val="00A27560"/>
    <w:rsid w:val="00A3089A"/>
    <w:rsid w:val="00A31BB7"/>
    <w:rsid w:val="00A31D2B"/>
    <w:rsid w:val="00A33462"/>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35E7"/>
    <w:rsid w:val="00A85D89"/>
    <w:rsid w:val="00A86F5E"/>
    <w:rsid w:val="00A87FF1"/>
    <w:rsid w:val="00A90BE3"/>
    <w:rsid w:val="00A94002"/>
    <w:rsid w:val="00A95BEB"/>
    <w:rsid w:val="00AA2B6B"/>
    <w:rsid w:val="00AA4CF6"/>
    <w:rsid w:val="00AA61F7"/>
    <w:rsid w:val="00AB0C45"/>
    <w:rsid w:val="00AB6B36"/>
    <w:rsid w:val="00AC06F2"/>
    <w:rsid w:val="00AC3B65"/>
    <w:rsid w:val="00AC4F7C"/>
    <w:rsid w:val="00AD228D"/>
    <w:rsid w:val="00AD507D"/>
    <w:rsid w:val="00AD581D"/>
    <w:rsid w:val="00AE2688"/>
    <w:rsid w:val="00AE4D43"/>
    <w:rsid w:val="00AE597C"/>
    <w:rsid w:val="00AE7010"/>
    <w:rsid w:val="00AF1590"/>
    <w:rsid w:val="00AF2B96"/>
    <w:rsid w:val="00AF3241"/>
    <w:rsid w:val="00AF42BE"/>
    <w:rsid w:val="00AF584C"/>
    <w:rsid w:val="00AF66EF"/>
    <w:rsid w:val="00B00A63"/>
    <w:rsid w:val="00B02E1C"/>
    <w:rsid w:val="00B120FF"/>
    <w:rsid w:val="00B14314"/>
    <w:rsid w:val="00B1460A"/>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7E03"/>
    <w:rsid w:val="00B71719"/>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2B01"/>
    <w:rsid w:val="00BB55CD"/>
    <w:rsid w:val="00BC1912"/>
    <w:rsid w:val="00BC3CD3"/>
    <w:rsid w:val="00BC614F"/>
    <w:rsid w:val="00BD0D3A"/>
    <w:rsid w:val="00BD1951"/>
    <w:rsid w:val="00BD20AC"/>
    <w:rsid w:val="00BD2E30"/>
    <w:rsid w:val="00BD30DF"/>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4535F"/>
    <w:rsid w:val="00C54BDF"/>
    <w:rsid w:val="00C54D52"/>
    <w:rsid w:val="00C56129"/>
    <w:rsid w:val="00C56BA5"/>
    <w:rsid w:val="00C56FEC"/>
    <w:rsid w:val="00C56FF9"/>
    <w:rsid w:val="00C57336"/>
    <w:rsid w:val="00C607FD"/>
    <w:rsid w:val="00C61E50"/>
    <w:rsid w:val="00C6232D"/>
    <w:rsid w:val="00C6402F"/>
    <w:rsid w:val="00C654D6"/>
    <w:rsid w:val="00C67FDF"/>
    <w:rsid w:val="00C71033"/>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A775E"/>
    <w:rsid w:val="00CB4F89"/>
    <w:rsid w:val="00CB5DA3"/>
    <w:rsid w:val="00CC53F4"/>
    <w:rsid w:val="00CD319A"/>
    <w:rsid w:val="00CD3740"/>
    <w:rsid w:val="00CD650A"/>
    <w:rsid w:val="00CE0D42"/>
    <w:rsid w:val="00CE19CB"/>
    <w:rsid w:val="00CE3AF9"/>
    <w:rsid w:val="00CE3DD6"/>
    <w:rsid w:val="00CF4388"/>
    <w:rsid w:val="00CF4646"/>
    <w:rsid w:val="00CF55FE"/>
    <w:rsid w:val="00CF7FCD"/>
    <w:rsid w:val="00D026B6"/>
    <w:rsid w:val="00D12D1B"/>
    <w:rsid w:val="00D16A5F"/>
    <w:rsid w:val="00D2219F"/>
    <w:rsid w:val="00D254C6"/>
    <w:rsid w:val="00D27049"/>
    <w:rsid w:val="00D30528"/>
    <w:rsid w:val="00D30AC0"/>
    <w:rsid w:val="00D319A5"/>
    <w:rsid w:val="00D32089"/>
    <w:rsid w:val="00D35279"/>
    <w:rsid w:val="00D35782"/>
    <w:rsid w:val="00D40D31"/>
    <w:rsid w:val="00D41725"/>
    <w:rsid w:val="00D41FBC"/>
    <w:rsid w:val="00D44863"/>
    <w:rsid w:val="00D44C64"/>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4C70"/>
    <w:rsid w:val="00D95AD3"/>
    <w:rsid w:val="00DA5060"/>
    <w:rsid w:val="00DB11A7"/>
    <w:rsid w:val="00DB2022"/>
    <w:rsid w:val="00DB2503"/>
    <w:rsid w:val="00DB7841"/>
    <w:rsid w:val="00DC203B"/>
    <w:rsid w:val="00DC45F2"/>
    <w:rsid w:val="00DD04EE"/>
    <w:rsid w:val="00DD22B0"/>
    <w:rsid w:val="00DD4EAF"/>
    <w:rsid w:val="00DD7CD5"/>
    <w:rsid w:val="00DE18CD"/>
    <w:rsid w:val="00DE7272"/>
    <w:rsid w:val="00DE73B5"/>
    <w:rsid w:val="00DF0036"/>
    <w:rsid w:val="00DF019C"/>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3B28"/>
    <w:rsid w:val="00E14890"/>
    <w:rsid w:val="00E15DC9"/>
    <w:rsid w:val="00E21282"/>
    <w:rsid w:val="00E216D8"/>
    <w:rsid w:val="00E2418A"/>
    <w:rsid w:val="00E27505"/>
    <w:rsid w:val="00E31650"/>
    <w:rsid w:val="00E32015"/>
    <w:rsid w:val="00E33A54"/>
    <w:rsid w:val="00E353BC"/>
    <w:rsid w:val="00E36330"/>
    <w:rsid w:val="00E36711"/>
    <w:rsid w:val="00E4034E"/>
    <w:rsid w:val="00E41B37"/>
    <w:rsid w:val="00E432E6"/>
    <w:rsid w:val="00E44DC5"/>
    <w:rsid w:val="00E54F17"/>
    <w:rsid w:val="00E55354"/>
    <w:rsid w:val="00E56A18"/>
    <w:rsid w:val="00E62A50"/>
    <w:rsid w:val="00E74714"/>
    <w:rsid w:val="00E75750"/>
    <w:rsid w:val="00E769D8"/>
    <w:rsid w:val="00E76CB5"/>
    <w:rsid w:val="00E779BD"/>
    <w:rsid w:val="00E823B6"/>
    <w:rsid w:val="00E8393C"/>
    <w:rsid w:val="00E86488"/>
    <w:rsid w:val="00E923AB"/>
    <w:rsid w:val="00E95C1C"/>
    <w:rsid w:val="00E9601A"/>
    <w:rsid w:val="00EA0923"/>
    <w:rsid w:val="00EA24FD"/>
    <w:rsid w:val="00EA2DE5"/>
    <w:rsid w:val="00EA508E"/>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1D2C"/>
    <w:rsid w:val="00F44512"/>
    <w:rsid w:val="00F4575B"/>
    <w:rsid w:val="00F45D9F"/>
    <w:rsid w:val="00F4680C"/>
    <w:rsid w:val="00F50214"/>
    <w:rsid w:val="00F50B27"/>
    <w:rsid w:val="00F52276"/>
    <w:rsid w:val="00F52D56"/>
    <w:rsid w:val="00F52F1B"/>
    <w:rsid w:val="00F558D6"/>
    <w:rsid w:val="00F55C2D"/>
    <w:rsid w:val="00F55CF3"/>
    <w:rsid w:val="00F57685"/>
    <w:rsid w:val="00F6150B"/>
    <w:rsid w:val="00F62F87"/>
    <w:rsid w:val="00F642A9"/>
    <w:rsid w:val="00F6440F"/>
    <w:rsid w:val="00F66849"/>
    <w:rsid w:val="00F77B17"/>
    <w:rsid w:val="00F80821"/>
    <w:rsid w:val="00F80CAD"/>
    <w:rsid w:val="00F80EB4"/>
    <w:rsid w:val="00F815A8"/>
    <w:rsid w:val="00F84536"/>
    <w:rsid w:val="00F87328"/>
    <w:rsid w:val="00F949BF"/>
    <w:rsid w:val="00F9645F"/>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746D"/>
    <w:rsid w:val="00FD77E2"/>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sanctions-embargoes-and-restri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mailto:Tony.Bates@fco.gsi.gov.uk" TargetMode="External"/><Relationship Id="rId10" Type="http://schemas.openxmlformats.org/officeDocument/2006/relationships/hyperlink" Target="http://eur-lex.europa.eu/legal-content/EN/TXT/PDF/?uri=CELEX:32016R1334&amp;from=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939B-7ADB-4881-82E1-4EEFFD1B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2016-07-11T18:55:00Z</cp:lastPrinted>
  <dcterms:created xsi:type="dcterms:W3CDTF">2016-08-10T18:52:00Z</dcterms:created>
  <dcterms:modified xsi:type="dcterms:W3CDTF">2016-08-10T18:59:00Z</dcterms:modified>
</cp:coreProperties>
</file>