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712BEF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712BEF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712BEF" w:rsidRDefault="00096927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  <w:r w:rsidR="00306E67">
                    <w:rPr>
                      <w:rFonts w:ascii="Arial" w:hAnsi="Arial" w:cs="Arial"/>
                    </w:rPr>
                    <w:t xml:space="preserve"> April</w:t>
                  </w:r>
                  <w:r w:rsidR="004F1929" w:rsidRPr="00712BEF">
                    <w:rPr>
                      <w:rFonts w:ascii="Arial" w:hAnsi="Arial" w:cs="Arial"/>
                    </w:rPr>
                    <w:t xml:space="preserve"> 2015</w:t>
                  </w:r>
                </w:p>
                <w:p w:rsidR="00DB11A7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13147B" w:rsidRDefault="00067694" w:rsidP="0013147B">
                  <w:pPr>
                    <w:pStyle w:val="Default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Al-Qaida</w:t>
                  </w:r>
                </w:p>
                <w:p w:rsidR="0013147B" w:rsidRPr="0013147B" w:rsidRDefault="0013147B" w:rsidP="0013147B">
                  <w:pPr>
                    <w:pStyle w:val="Default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84ABE" w:rsidRPr="00984ABE" w:rsidRDefault="00984ABE" w:rsidP="00306E6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Introduction </w:t>
            </w:r>
          </w:p>
          <w:p w:rsidR="00984ABE" w:rsidRDefault="00984ABE" w:rsidP="00306E6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Council Regulation (EU) 881/2002 (“the Regulation”) imposing financial sanctions against Al-Qaida has been amended so that an asset freeze now applies to the persons listed in the Annex to this Notice. </w:t>
            </w:r>
          </w:p>
          <w:p w:rsid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Notice summary (Full details are provided in the Annex to this Notice) </w:t>
            </w:r>
          </w:p>
          <w:p w:rsid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The following entries have been added to the consolidated list and are now subject to an asset freeze.  </w:t>
            </w:r>
          </w:p>
          <w:p w:rsidR="00984ABE" w:rsidRP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6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OUNI HARZI, Ali, Ben,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Taher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, Ben,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Faleh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 (Group ID: 13247)</w:t>
            </w:r>
          </w:p>
          <w:p w:rsidR="00984ABE" w:rsidRPr="00984ABE" w:rsidRDefault="00984ABE" w:rsidP="00984ABE">
            <w:pPr>
              <w:pStyle w:val="ListParagraph"/>
              <w:spacing w:after="0" w:line="240" w:lineRule="auto"/>
              <w:ind w:left="162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620" w:right="-90"/>
              <w:jc w:val="both"/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OUNI HARZI,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Tarak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, Ben,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Taher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, Ben,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Faleh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 (Group ID: 13248)</w:t>
            </w:r>
          </w:p>
          <w:p w:rsidR="00984ABE" w:rsidRDefault="00984ABE" w:rsidP="00984ABE">
            <w:pPr>
              <w:spacing w:after="0" w:line="240" w:lineRule="auto"/>
              <w:ind w:right="-90"/>
              <w:jc w:val="both"/>
            </w:pPr>
          </w:p>
          <w:p w:rsidR="00984ABE" w:rsidRP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What you must do </w:t>
            </w:r>
          </w:p>
          <w:p w:rsid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You must: </w:t>
            </w:r>
          </w:p>
          <w:p w:rsid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>check whether you maintain any accounts or hold any funds or economic resources for the persons set out in the Annex to this Notice;</w:t>
            </w:r>
          </w:p>
          <w:p w:rsidR="00984ABE" w:rsidRPr="00984ABE" w:rsidRDefault="00984ABE" w:rsidP="00984ABE">
            <w:pPr>
              <w:pStyle w:val="ListParagraph"/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freeze such accounts, and other funds or assets; </w:t>
            </w:r>
          </w:p>
          <w:p w:rsidR="00984ABE" w:rsidRP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refrain from dealing with the funds or assets or making them available to that person unless licensed by the Treasury; </w:t>
            </w:r>
          </w:p>
          <w:p w:rsidR="00984ABE" w:rsidRP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>report any findings to the Treasury, together with any additional information that would facilitate compliance with the Re</w:t>
            </w:r>
            <w:r>
              <w:rPr>
                <w:rFonts w:ascii="Arial" w:hAnsi="Arial" w:cs="Arial"/>
                <w:sz w:val="24"/>
                <w:szCs w:val="24"/>
              </w:rPr>
              <w:t>gulation;</w:t>
            </w:r>
            <w:r w:rsidRPr="00984A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4ABE" w:rsidRP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44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4ABE"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 w:rsidRPr="00984ABE">
              <w:rPr>
                <w:rFonts w:ascii="Arial" w:hAnsi="Arial" w:cs="Arial"/>
                <w:sz w:val="24"/>
                <w:szCs w:val="24"/>
              </w:rPr>
              <w:t xml:space="preserve"> any information concerning the frozen assets of designated persons that the Treasury may request. Information reported to the Treasury may be passed on to other regulatory authorities or law enforcement; </w:t>
            </w:r>
          </w:p>
          <w:p w:rsid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Failure to comply with financial sanctions legislation or to seek to circumvent its provisions is a criminal offence.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Legislative details </w:t>
            </w:r>
          </w:p>
          <w:p w:rsid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On 21 April 2015 Commission Implementing Regulation (EU) No 2015/617 (“the Amending Regulation”) was published in the Official Journal of the European </w:t>
            </w:r>
            <w:r w:rsidRPr="00984ABE">
              <w:rPr>
                <w:rFonts w:ascii="Arial" w:hAnsi="Arial" w:cs="Arial"/>
                <w:sz w:val="24"/>
                <w:szCs w:val="24"/>
              </w:rPr>
              <w:lastRenderedPageBreak/>
              <w:t xml:space="preserve">Union (O.J. L 102, 21.4.2015, p.35) by the European Commission.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The Amending Regulation amended Annex 1 to the Regulation with effect from 21 April 2015. </w:t>
            </w:r>
          </w:p>
          <w:p w:rsidR="00984ABE" w:rsidRPr="00984ABE" w:rsidRDefault="00984ABE" w:rsidP="00984A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The Amending Regulation reflects the decisions made on 10 April by the United Nations Security Council (UNSC) Committee established pursuant to Resolutions 1267 (1999) and 1989 (2011) to add 2 individuals to the UN Al-Qaida list. </w:t>
            </w:r>
          </w:p>
          <w:p w:rsid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84ABE" w:rsidRP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Further Information </w:t>
            </w:r>
          </w:p>
          <w:p w:rsid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A copy of the Amending Regulation can be obtained from the website of the Official Journal of the European Union: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B638A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http://eur-lex.europa.eu/legal-content/EN/TXT/PDF/?uri=OJ:JOL_2015_102_R_0006&amp;from=EN</w:t>
              </w:r>
            </w:hyperlink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Copies of relevant Releases, certain EU Regulations, UNSC Resolutions and UK legislation can be obtained from the Al-Qaida Financial Sanctions page on the GOV.UK website: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B638A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https://www.gov.uk/government/collections/financial-sanctions-regime-specificconsolidated-lists-and-releases</w:t>
              </w:r>
            </w:hyperlink>
            <w:r w:rsidRPr="00984A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Further details on the UN measures in respect of Al-Qaida can be found on the relevant UN Sanctions Committee webpage: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B638A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http://www.un.org/sc/committees</w:t>
              </w:r>
            </w:hyperlink>
            <w:r w:rsidRPr="00984A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It should be noted that the Annex to this Notice and the Consolidated List include certain background information provided by the UN Sanctions Committee that is not included </w:t>
            </w:r>
            <w:r>
              <w:rPr>
                <w:rFonts w:ascii="Arial" w:hAnsi="Arial" w:cs="Arial"/>
                <w:sz w:val="24"/>
                <w:szCs w:val="24"/>
              </w:rPr>
              <w:t xml:space="preserve">in Annex 1 to the Regulation.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Please see the FAQs for more information around financial sanctions: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B638A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984ABE" w:rsidRDefault="00D2219F" w:rsidP="00306E6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D2219F" w:rsidRPr="00984ABE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984ABE" w:rsidRDefault="00D2219F" w:rsidP="0098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D2219F" w:rsidRPr="00984ABE" w:rsidRDefault="00D2219F" w:rsidP="00D2219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19F" w:rsidRPr="00984ABE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D2219F" w:rsidRPr="00984ABE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D2219F" w:rsidRPr="00984ABE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>Phoenix House</w:t>
            </w:r>
          </w:p>
          <w:p w:rsidR="00D2219F" w:rsidRPr="00984ABE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>Brades, MSR1110</w:t>
            </w:r>
          </w:p>
          <w:p w:rsidR="00D2219F" w:rsidRPr="00984ABE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D2219F" w:rsidRPr="00984ABE" w:rsidRDefault="00D2219F" w:rsidP="00D2219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4" w:history="1">
              <w:r w:rsidRPr="00984ABE">
                <w:rPr>
                  <w:rStyle w:val="Hyperlink"/>
                  <w:rFonts w:ascii="Arial" w:hAnsi="Arial" w:cs="Arial"/>
                  <w:sz w:val="24"/>
                  <w:szCs w:val="24"/>
                </w:rPr>
                <w:t>fscmrat@candw.ms</w:t>
              </w:r>
            </w:hyperlink>
          </w:p>
          <w:p w:rsidR="00D2219F" w:rsidRPr="00984ABE" w:rsidRDefault="00D2219F" w:rsidP="00D2219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654FF" w:rsidRPr="00984ABE" w:rsidRDefault="004654FF" w:rsidP="004654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E67" w:rsidRPr="00984ABE" w:rsidRDefault="00306E67" w:rsidP="0058072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0223" w:rsidRPr="00984ABE" w:rsidRDefault="00F40223" w:rsidP="00F40223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5C6C3F" w:rsidRPr="00984ABE" w:rsidRDefault="00984ABE" w:rsidP="006A670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306E67" w:rsidRPr="00984ABE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="00F40223" w:rsidRPr="00984ABE">
              <w:rPr>
                <w:rFonts w:ascii="Arial" w:hAnsi="Arial" w:cs="Arial"/>
                <w:b/>
                <w:sz w:val="24"/>
                <w:szCs w:val="24"/>
              </w:rPr>
              <w:t>/2015</w:t>
            </w:r>
          </w:p>
          <w:p w:rsidR="005C6C3F" w:rsidRPr="00984ABE" w:rsidRDefault="005C6C3F" w:rsidP="0058072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C3F" w:rsidRPr="00984ABE" w:rsidRDefault="005C6C3F" w:rsidP="0058072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84ABE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lastRenderedPageBreak/>
              <w:t>ANNEX TO NOTICE</w:t>
            </w:r>
          </w:p>
          <w:p w:rsidR="00984ABE" w:rsidRPr="00984ABE" w:rsidRDefault="00984ABE" w:rsidP="00984ABE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ABE" w:rsidRPr="00984ABE" w:rsidRDefault="00984ABE" w:rsidP="00984ABE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>FINANCIAL SANCTIONS: AL-QAIDA</w:t>
            </w:r>
          </w:p>
          <w:p w:rsidR="00984ABE" w:rsidRPr="00984ABE" w:rsidRDefault="00984ABE" w:rsidP="00984ABE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ABE" w:rsidRPr="00984ABE" w:rsidRDefault="00984ABE" w:rsidP="00984ABE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>COMMISSION IMPLEMENTING REGULATION (EU) No 2015/617</w:t>
            </w:r>
          </w:p>
          <w:p w:rsidR="00984ABE" w:rsidRPr="00984ABE" w:rsidRDefault="00984ABE" w:rsidP="00984ABE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ABE" w:rsidRPr="00984ABE" w:rsidRDefault="00984ABE" w:rsidP="00984ABE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>AMENDING ANNEX I TO COUNCIL REGULATION (EC) No 881/2002</w:t>
            </w:r>
          </w:p>
          <w:p w:rsidR="00984ABE" w:rsidRDefault="00984ABE" w:rsidP="009A4A8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A4A8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ADDITIONS </w:t>
            </w:r>
          </w:p>
          <w:p w:rsidR="00984ABE" w:rsidRDefault="00984ABE" w:rsidP="009A4A8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Default="00984ABE" w:rsidP="009A4A8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Individuals </w:t>
            </w:r>
          </w:p>
          <w:p w:rsidR="00984ABE" w:rsidRPr="00984ABE" w:rsidRDefault="00984ABE" w:rsidP="009A4A8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4ABE" w:rsidRDefault="00984ABE" w:rsidP="009A4A8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84AB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OUNI HARZI, Ali, Ben, </w:t>
            </w:r>
            <w:proofErr w:type="spellStart"/>
            <w:r w:rsidRPr="00984ABE">
              <w:rPr>
                <w:rFonts w:ascii="Arial" w:hAnsi="Arial" w:cs="Arial"/>
                <w:b/>
                <w:sz w:val="24"/>
                <w:szCs w:val="24"/>
              </w:rPr>
              <w:t>Taher</w:t>
            </w:r>
            <w:proofErr w:type="spellEnd"/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, Ben, </w:t>
            </w:r>
            <w:proofErr w:type="spellStart"/>
            <w:r w:rsidRPr="00984ABE">
              <w:rPr>
                <w:rFonts w:ascii="Arial" w:hAnsi="Arial" w:cs="Arial"/>
                <w:b/>
                <w:sz w:val="24"/>
                <w:szCs w:val="24"/>
              </w:rPr>
              <w:t>Faleh</w:t>
            </w:r>
            <w:proofErr w:type="spellEnd"/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DOB: 09/03/1986.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POB: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Ariana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, Tunisia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: ZOUBAIR,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Abou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Nationality: Tunisian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Passport Details: W342058 (Tunisian passport, issued on 14.3.2011, expires on 13.3.2016).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National Identification no: 08705184 (Tunisian National Identity Card number, issued on 24.2.2011)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Address: 18 Mediterranean Street,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Ariana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, Tunisia.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Other Information: Located as at Mar. 2015, Syrian Arab Republic; possible alternative location as at Mar. 2015, Iraq. Eye colour: brown, height: </w:t>
            </w:r>
            <w:proofErr w:type="gramStart"/>
            <w:r w:rsidRPr="00984ABE">
              <w:rPr>
                <w:rFonts w:ascii="Arial" w:hAnsi="Arial" w:cs="Arial"/>
                <w:sz w:val="24"/>
                <w:szCs w:val="24"/>
              </w:rPr>
              <w:t>171cm. Father's name</w:t>
            </w:r>
            <w:proofErr w:type="gramEnd"/>
            <w:r w:rsidRPr="00984ABE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Taher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Ouni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Harzi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, mother's name is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Borkana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Bedairia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Listed on: 21/04/2015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Last Updated: 21/04/2015 </w:t>
            </w:r>
          </w:p>
          <w:p w:rsidR="00984ABE" w:rsidRP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Group ID: 13247. </w:t>
            </w:r>
          </w:p>
          <w:p w:rsidR="00984ABE" w:rsidRDefault="00984ABE" w:rsidP="00984ABE">
            <w:pPr>
              <w:spacing w:after="0" w:line="240" w:lineRule="auto"/>
              <w:ind w:left="720" w:right="-9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84ABE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20"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OUNI HARZI, </w:t>
            </w:r>
            <w:proofErr w:type="spellStart"/>
            <w:r w:rsidRPr="00984ABE">
              <w:rPr>
                <w:rFonts w:ascii="Arial" w:hAnsi="Arial" w:cs="Arial"/>
                <w:b/>
                <w:sz w:val="24"/>
                <w:szCs w:val="24"/>
              </w:rPr>
              <w:t>Tarak</w:t>
            </w:r>
            <w:proofErr w:type="spellEnd"/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, Ben, </w:t>
            </w:r>
            <w:proofErr w:type="spellStart"/>
            <w:r w:rsidRPr="00984ABE">
              <w:rPr>
                <w:rFonts w:ascii="Arial" w:hAnsi="Arial" w:cs="Arial"/>
                <w:b/>
                <w:sz w:val="24"/>
                <w:szCs w:val="24"/>
              </w:rPr>
              <w:t>Taher</w:t>
            </w:r>
            <w:proofErr w:type="spellEnd"/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, Ben, </w:t>
            </w:r>
            <w:proofErr w:type="spellStart"/>
            <w:r w:rsidRPr="00984ABE">
              <w:rPr>
                <w:rFonts w:ascii="Arial" w:hAnsi="Arial" w:cs="Arial"/>
                <w:b/>
                <w:sz w:val="24"/>
                <w:szCs w:val="24"/>
              </w:rPr>
              <w:t>Faleh</w:t>
            </w:r>
            <w:proofErr w:type="spellEnd"/>
            <w:r w:rsidRPr="00984A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DOB: 03/05/1982.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POB: Tunis, Tunisia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: AL TOUNISI,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Abou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, Omar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Nationality: Tunisian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Passport Details: Z050399 (Tunisian passport, issued on 9.12.2003, expired on 8.12.2008).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National Identification no: 04711809 (Tunisian National Identity Card number, issued on 13.11.2003).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Address: 18 Mediterranean Street,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Ariana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, Tunisia.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Other Information: Located as at March 2015, Syrian Arab Republic; possible alternative location as at March 2015, Iraq; previously located in Libya. Eye colour: brown; height: </w:t>
            </w:r>
            <w:proofErr w:type="gramStart"/>
            <w:r w:rsidRPr="00984ABE">
              <w:rPr>
                <w:rFonts w:ascii="Arial" w:hAnsi="Arial" w:cs="Arial"/>
                <w:sz w:val="24"/>
                <w:szCs w:val="24"/>
              </w:rPr>
              <w:t>172cm. Father's name</w:t>
            </w:r>
            <w:proofErr w:type="gramEnd"/>
            <w:r w:rsidRPr="00984ABE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Taher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Ouni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Harzi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, mother's name is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Borkana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4ABE">
              <w:rPr>
                <w:rFonts w:ascii="Arial" w:hAnsi="Arial" w:cs="Arial"/>
                <w:sz w:val="24"/>
                <w:szCs w:val="24"/>
              </w:rPr>
              <w:t>Bedairia</w:t>
            </w:r>
            <w:proofErr w:type="spellEnd"/>
            <w:r w:rsidRPr="00984AB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Listed on: 21/04/2015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 xml:space="preserve">Last Updated: 21/04/2015 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sz w:val="24"/>
                <w:szCs w:val="24"/>
              </w:rPr>
              <w:t>Group ID: 13248.</w:t>
            </w:r>
          </w:p>
          <w:p w:rsid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84ABE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4ABE" w:rsidRP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984ABE" w:rsidRPr="00984ABE" w:rsidRDefault="00984ABE" w:rsidP="00984ABE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ABE">
              <w:rPr>
                <w:rFonts w:ascii="Arial" w:hAnsi="Arial" w:cs="Arial"/>
                <w:b/>
                <w:sz w:val="24"/>
                <w:szCs w:val="24"/>
              </w:rPr>
              <w:t>21/04/2015</w:t>
            </w:r>
          </w:p>
          <w:p w:rsidR="00984ABE" w:rsidRPr="009A4A89" w:rsidRDefault="00984ABE" w:rsidP="009A4A89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0B1" w:rsidRPr="009A4A89" w:rsidRDefault="008040B1" w:rsidP="009A4A89">
      <w:pPr>
        <w:spacing w:after="0" w:line="240" w:lineRule="auto"/>
        <w:jc w:val="both"/>
      </w:pPr>
    </w:p>
    <w:sectPr w:rsidR="008040B1" w:rsidRPr="009A4A89" w:rsidSect="00F84536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89" w:rsidRDefault="00C24089" w:rsidP="00A214FB">
      <w:pPr>
        <w:spacing w:after="0" w:line="240" w:lineRule="auto"/>
      </w:pPr>
      <w:r>
        <w:separator/>
      </w:r>
    </w:p>
  </w:endnote>
  <w:endnote w:type="continuationSeparator" w:id="1">
    <w:p w:rsidR="00C24089" w:rsidRDefault="00C24089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89" w:rsidRDefault="00C24089" w:rsidP="00A214FB">
      <w:pPr>
        <w:spacing w:after="0" w:line="240" w:lineRule="auto"/>
      </w:pPr>
      <w:r>
        <w:separator/>
      </w:r>
    </w:p>
  </w:footnote>
  <w:footnote w:type="continuationSeparator" w:id="1">
    <w:p w:rsidR="00C24089" w:rsidRDefault="00C24089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EC"/>
    <w:multiLevelType w:val="hybridMultilevel"/>
    <w:tmpl w:val="1C9E218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5CC3"/>
    <w:multiLevelType w:val="hybridMultilevel"/>
    <w:tmpl w:val="8F0EB41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4CF"/>
    <w:multiLevelType w:val="hybridMultilevel"/>
    <w:tmpl w:val="5192D53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8A8"/>
    <w:multiLevelType w:val="hybridMultilevel"/>
    <w:tmpl w:val="D50E1E2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010F"/>
    <w:multiLevelType w:val="hybridMultilevel"/>
    <w:tmpl w:val="2C5E9A6A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55765"/>
    <w:multiLevelType w:val="hybridMultilevel"/>
    <w:tmpl w:val="E7CE50B8"/>
    <w:lvl w:ilvl="0" w:tplc="9E303B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802F2"/>
    <w:multiLevelType w:val="hybridMultilevel"/>
    <w:tmpl w:val="854070C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1C45"/>
    <w:multiLevelType w:val="hybridMultilevel"/>
    <w:tmpl w:val="808274BC"/>
    <w:lvl w:ilvl="0" w:tplc="D9B44F6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02131"/>
    <w:multiLevelType w:val="hybridMultilevel"/>
    <w:tmpl w:val="1332BE1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568F6"/>
    <w:multiLevelType w:val="hybridMultilevel"/>
    <w:tmpl w:val="EEEEE0E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52705"/>
    <w:multiLevelType w:val="hybridMultilevel"/>
    <w:tmpl w:val="3580FC8C"/>
    <w:lvl w:ilvl="0" w:tplc="858855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0577"/>
    <w:multiLevelType w:val="hybridMultilevel"/>
    <w:tmpl w:val="AF3888D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56DBC"/>
    <w:multiLevelType w:val="hybridMultilevel"/>
    <w:tmpl w:val="3A1A457C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0820E9"/>
    <w:multiLevelType w:val="hybridMultilevel"/>
    <w:tmpl w:val="BBB46938"/>
    <w:lvl w:ilvl="0" w:tplc="92B6F3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12E52C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5DF7"/>
    <w:multiLevelType w:val="hybridMultilevel"/>
    <w:tmpl w:val="4498D7E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B0495"/>
    <w:multiLevelType w:val="hybridMultilevel"/>
    <w:tmpl w:val="900CC83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B7F"/>
    <w:multiLevelType w:val="hybridMultilevel"/>
    <w:tmpl w:val="642C6486"/>
    <w:lvl w:ilvl="0" w:tplc="CD9A1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837F9"/>
    <w:multiLevelType w:val="hybridMultilevel"/>
    <w:tmpl w:val="AA528F98"/>
    <w:lvl w:ilvl="0" w:tplc="2062B8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F44DF"/>
    <w:multiLevelType w:val="hybridMultilevel"/>
    <w:tmpl w:val="D50E1E2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E2C38"/>
    <w:multiLevelType w:val="hybridMultilevel"/>
    <w:tmpl w:val="54BC224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1017A"/>
    <w:multiLevelType w:val="hybridMultilevel"/>
    <w:tmpl w:val="999A460C"/>
    <w:lvl w:ilvl="0" w:tplc="9E303B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A4E75"/>
    <w:multiLevelType w:val="hybridMultilevel"/>
    <w:tmpl w:val="EBF8498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D1DE9"/>
    <w:multiLevelType w:val="hybridMultilevel"/>
    <w:tmpl w:val="6CD81DD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42373"/>
    <w:multiLevelType w:val="hybridMultilevel"/>
    <w:tmpl w:val="219E0D0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1386D"/>
    <w:multiLevelType w:val="hybridMultilevel"/>
    <w:tmpl w:val="DEFCE9AC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8021A9"/>
    <w:multiLevelType w:val="hybridMultilevel"/>
    <w:tmpl w:val="5B5C5C76"/>
    <w:lvl w:ilvl="0" w:tplc="945E6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25"/>
  </w:num>
  <w:num w:numId="5">
    <w:abstractNumId w:val="18"/>
  </w:num>
  <w:num w:numId="6">
    <w:abstractNumId w:val="14"/>
  </w:num>
  <w:num w:numId="7">
    <w:abstractNumId w:val="22"/>
  </w:num>
  <w:num w:numId="8">
    <w:abstractNumId w:val="6"/>
  </w:num>
  <w:num w:numId="9">
    <w:abstractNumId w:val="3"/>
  </w:num>
  <w:num w:numId="10">
    <w:abstractNumId w:val="9"/>
  </w:num>
  <w:num w:numId="11">
    <w:abstractNumId w:val="15"/>
  </w:num>
  <w:num w:numId="12">
    <w:abstractNumId w:val="24"/>
  </w:num>
  <w:num w:numId="13">
    <w:abstractNumId w:val="2"/>
  </w:num>
  <w:num w:numId="14">
    <w:abstractNumId w:val="11"/>
  </w:num>
  <w:num w:numId="15">
    <w:abstractNumId w:val="20"/>
  </w:num>
  <w:num w:numId="16">
    <w:abstractNumId w:val="5"/>
  </w:num>
  <w:num w:numId="17">
    <w:abstractNumId w:val="0"/>
  </w:num>
  <w:num w:numId="18">
    <w:abstractNumId w:val="12"/>
  </w:num>
  <w:num w:numId="19">
    <w:abstractNumId w:val="16"/>
  </w:num>
  <w:num w:numId="20">
    <w:abstractNumId w:val="21"/>
  </w:num>
  <w:num w:numId="21">
    <w:abstractNumId w:val="4"/>
  </w:num>
  <w:num w:numId="22">
    <w:abstractNumId w:val="10"/>
  </w:num>
  <w:num w:numId="23">
    <w:abstractNumId w:val="7"/>
  </w:num>
  <w:num w:numId="24">
    <w:abstractNumId w:val="23"/>
  </w:num>
  <w:num w:numId="25">
    <w:abstractNumId w:val="19"/>
  </w:num>
  <w:num w:numId="2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518F"/>
    <w:rsid w:val="000073F9"/>
    <w:rsid w:val="00011693"/>
    <w:rsid w:val="0001596D"/>
    <w:rsid w:val="000216F9"/>
    <w:rsid w:val="000230CA"/>
    <w:rsid w:val="00035665"/>
    <w:rsid w:val="00037FD9"/>
    <w:rsid w:val="00040DB5"/>
    <w:rsid w:val="000466A6"/>
    <w:rsid w:val="00047C02"/>
    <w:rsid w:val="00050014"/>
    <w:rsid w:val="00052D60"/>
    <w:rsid w:val="00056988"/>
    <w:rsid w:val="00057D74"/>
    <w:rsid w:val="00067694"/>
    <w:rsid w:val="00067C0A"/>
    <w:rsid w:val="000701D8"/>
    <w:rsid w:val="00071616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3E68"/>
    <w:rsid w:val="000F6055"/>
    <w:rsid w:val="000F731F"/>
    <w:rsid w:val="000F7E28"/>
    <w:rsid w:val="001010FB"/>
    <w:rsid w:val="00102FED"/>
    <w:rsid w:val="00115045"/>
    <w:rsid w:val="00117F43"/>
    <w:rsid w:val="0012275B"/>
    <w:rsid w:val="0013147B"/>
    <w:rsid w:val="00131AF0"/>
    <w:rsid w:val="00135ABA"/>
    <w:rsid w:val="0013754B"/>
    <w:rsid w:val="001538C0"/>
    <w:rsid w:val="00166F96"/>
    <w:rsid w:val="001732A3"/>
    <w:rsid w:val="001939A6"/>
    <w:rsid w:val="00193CCC"/>
    <w:rsid w:val="001975A7"/>
    <w:rsid w:val="001A7208"/>
    <w:rsid w:val="001C0253"/>
    <w:rsid w:val="001C13E8"/>
    <w:rsid w:val="001D55F9"/>
    <w:rsid w:val="001D72F3"/>
    <w:rsid w:val="001E1DA4"/>
    <w:rsid w:val="001E2232"/>
    <w:rsid w:val="001E4907"/>
    <w:rsid w:val="00200BC9"/>
    <w:rsid w:val="00203218"/>
    <w:rsid w:val="002104A3"/>
    <w:rsid w:val="0021324B"/>
    <w:rsid w:val="00215E48"/>
    <w:rsid w:val="00222F81"/>
    <w:rsid w:val="00224E2E"/>
    <w:rsid w:val="00225ED1"/>
    <w:rsid w:val="00250218"/>
    <w:rsid w:val="0025054F"/>
    <w:rsid w:val="00250A57"/>
    <w:rsid w:val="00253878"/>
    <w:rsid w:val="00260302"/>
    <w:rsid w:val="00260890"/>
    <w:rsid w:val="002610CD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D1D5F"/>
    <w:rsid w:val="002D6787"/>
    <w:rsid w:val="002D70CE"/>
    <w:rsid w:val="002D750C"/>
    <w:rsid w:val="002E2140"/>
    <w:rsid w:val="002F07E9"/>
    <w:rsid w:val="002F3883"/>
    <w:rsid w:val="002F518E"/>
    <w:rsid w:val="002F640A"/>
    <w:rsid w:val="002F7439"/>
    <w:rsid w:val="003010BD"/>
    <w:rsid w:val="00302D41"/>
    <w:rsid w:val="003030AF"/>
    <w:rsid w:val="00305121"/>
    <w:rsid w:val="00306E67"/>
    <w:rsid w:val="00307C2A"/>
    <w:rsid w:val="00323264"/>
    <w:rsid w:val="00340524"/>
    <w:rsid w:val="00344288"/>
    <w:rsid w:val="003448E2"/>
    <w:rsid w:val="00353E17"/>
    <w:rsid w:val="003556BD"/>
    <w:rsid w:val="00371B82"/>
    <w:rsid w:val="00374424"/>
    <w:rsid w:val="00376FE1"/>
    <w:rsid w:val="00381D34"/>
    <w:rsid w:val="00383BFA"/>
    <w:rsid w:val="003944DD"/>
    <w:rsid w:val="003A0A7C"/>
    <w:rsid w:val="003A6C90"/>
    <w:rsid w:val="003B5286"/>
    <w:rsid w:val="003D2BBA"/>
    <w:rsid w:val="003D66AE"/>
    <w:rsid w:val="003D6FDE"/>
    <w:rsid w:val="003D7B68"/>
    <w:rsid w:val="003E6047"/>
    <w:rsid w:val="003F3D5E"/>
    <w:rsid w:val="003F4A12"/>
    <w:rsid w:val="003F52AE"/>
    <w:rsid w:val="003F5F98"/>
    <w:rsid w:val="003F73D0"/>
    <w:rsid w:val="00401679"/>
    <w:rsid w:val="004177D2"/>
    <w:rsid w:val="00417A71"/>
    <w:rsid w:val="00424A69"/>
    <w:rsid w:val="00440743"/>
    <w:rsid w:val="004415A3"/>
    <w:rsid w:val="0044173C"/>
    <w:rsid w:val="00442436"/>
    <w:rsid w:val="004440B0"/>
    <w:rsid w:val="00445816"/>
    <w:rsid w:val="00446DDC"/>
    <w:rsid w:val="00451F88"/>
    <w:rsid w:val="00457489"/>
    <w:rsid w:val="0046057D"/>
    <w:rsid w:val="004654FF"/>
    <w:rsid w:val="0046737B"/>
    <w:rsid w:val="00470B39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14B26"/>
    <w:rsid w:val="00516473"/>
    <w:rsid w:val="0051705E"/>
    <w:rsid w:val="00525D7C"/>
    <w:rsid w:val="00530DB9"/>
    <w:rsid w:val="00531799"/>
    <w:rsid w:val="00536D70"/>
    <w:rsid w:val="00550C9D"/>
    <w:rsid w:val="00551EFB"/>
    <w:rsid w:val="00554081"/>
    <w:rsid w:val="00554F1D"/>
    <w:rsid w:val="005551D9"/>
    <w:rsid w:val="005675B7"/>
    <w:rsid w:val="005705A9"/>
    <w:rsid w:val="0058072A"/>
    <w:rsid w:val="00581B89"/>
    <w:rsid w:val="00583B2F"/>
    <w:rsid w:val="00590254"/>
    <w:rsid w:val="005935D2"/>
    <w:rsid w:val="005B3428"/>
    <w:rsid w:val="005B40D1"/>
    <w:rsid w:val="005B5C99"/>
    <w:rsid w:val="005B7CFD"/>
    <w:rsid w:val="005C6C3F"/>
    <w:rsid w:val="005D32C0"/>
    <w:rsid w:val="005E264C"/>
    <w:rsid w:val="005E3464"/>
    <w:rsid w:val="005F2D90"/>
    <w:rsid w:val="005F3395"/>
    <w:rsid w:val="0060448B"/>
    <w:rsid w:val="00610EEC"/>
    <w:rsid w:val="006164AC"/>
    <w:rsid w:val="00616B0E"/>
    <w:rsid w:val="0062126F"/>
    <w:rsid w:val="00621E9B"/>
    <w:rsid w:val="00622A8A"/>
    <w:rsid w:val="00627ADE"/>
    <w:rsid w:val="00637112"/>
    <w:rsid w:val="00647835"/>
    <w:rsid w:val="00655054"/>
    <w:rsid w:val="00660FA5"/>
    <w:rsid w:val="00667665"/>
    <w:rsid w:val="006717FF"/>
    <w:rsid w:val="00671B8A"/>
    <w:rsid w:val="0069209E"/>
    <w:rsid w:val="00697397"/>
    <w:rsid w:val="006A47ED"/>
    <w:rsid w:val="006A6707"/>
    <w:rsid w:val="006A6DF1"/>
    <w:rsid w:val="006B14D8"/>
    <w:rsid w:val="006B202F"/>
    <w:rsid w:val="006B488B"/>
    <w:rsid w:val="006C2C03"/>
    <w:rsid w:val="006C74AF"/>
    <w:rsid w:val="006D45E8"/>
    <w:rsid w:val="006E2800"/>
    <w:rsid w:val="006E31AB"/>
    <w:rsid w:val="006E552C"/>
    <w:rsid w:val="00701AB9"/>
    <w:rsid w:val="007055C9"/>
    <w:rsid w:val="00712BEF"/>
    <w:rsid w:val="007135BB"/>
    <w:rsid w:val="00723706"/>
    <w:rsid w:val="00730B57"/>
    <w:rsid w:val="007311D0"/>
    <w:rsid w:val="00731A0E"/>
    <w:rsid w:val="00734CD9"/>
    <w:rsid w:val="007371B9"/>
    <w:rsid w:val="00752C6A"/>
    <w:rsid w:val="00764FB0"/>
    <w:rsid w:val="00766CB2"/>
    <w:rsid w:val="00787E3D"/>
    <w:rsid w:val="00794955"/>
    <w:rsid w:val="00794DEC"/>
    <w:rsid w:val="00796EA8"/>
    <w:rsid w:val="007A0964"/>
    <w:rsid w:val="007A23CF"/>
    <w:rsid w:val="007B1B41"/>
    <w:rsid w:val="007C3F0D"/>
    <w:rsid w:val="007C5F64"/>
    <w:rsid w:val="007D0208"/>
    <w:rsid w:val="007D37FB"/>
    <w:rsid w:val="007D5234"/>
    <w:rsid w:val="007D5FA7"/>
    <w:rsid w:val="007E2819"/>
    <w:rsid w:val="007E467B"/>
    <w:rsid w:val="007E6FE5"/>
    <w:rsid w:val="007E76C8"/>
    <w:rsid w:val="007F1CCA"/>
    <w:rsid w:val="007F3885"/>
    <w:rsid w:val="007F625D"/>
    <w:rsid w:val="007F723A"/>
    <w:rsid w:val="0080040D"/>
    <w:rsid w:val="008040B1"/>
    <w:rsid w:val="0080586A"/>
    <w:rsid w:val="00810736"/>
    <w:rsid w:val="0081666D"/>
    <w:rsid w:val="0081678B"/>
    <w:rsid w:val="0082712A"/>
    <w:rsid w:val="008276A0"/>
    <w:rsid w:val="00836CCA"/>
    <w:rsid w:val="00842DC0"/>
    <w:rsid w:val="00844380"/>
    <w:rsid w:val="00851853"/>
    <w:rsid w:val="00851E4F"/>
    <w:rsid w:val="008534E8"/>
    <w:rsid w:val="00854C09"/>
    <w:rsid w:val="008615CB"/>
    <w:rsid w:val="00866044"/>
    <w:rsid w:val="00882917"/>
    <w:rsid w:val="0088443B"/>
    <w:rsid w:val="008915BD"/>
    <w:rsid w:val="008923E8"/>
    <w:rsid w:val="008B175E"/>
    <w:rsid w:val="008D786D"/>
    <w:rsid w:val="008E4FAA"/>
    <w:rsid w:val="008E7556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7F65"/>
    <w:rsid w:val="009675F1"/>
    <w:rsid w:val="00970DC3"/>
    <w:rsid w:val="00984ABE"/>
    <w:rsid w:val="0099708A"/>
    <w:rsid w:val="009A3F84"/>
    <w:rsid w:val="009A4A89"/>
    <w:rsid w:val="009B0A74"/>
    <w:rsid w:val="009B4140"/>
    <w:rsid w:val="009D064A"/>
    <w:rsid w:val="009D240E"/>
    <w:rsid w:val="009D2788"/>
    <w:rsid w:val="009D5BD0"/>
    <w:rsid w:val="009F0B25"/>
    <w:rsid w:val="009F394F"/>
    <w:rsid w:val="009F7A67"/>
    <w:rsid w:val="00A02FA2"/>
    <w:rsid w:val="00A1165C"/>
    <w:rsid w:val="00A15ED0"/>
    <w:rsid w:val="00A169A1"/>
    <w:rsid w:val="00A214FB"/>
    <w:rsid w:val="00A25597"/>
    <w:rsid w:val="00A35CEE"/>
    <w:rsid w:val="00A37F7D"/>
    <w:rsid w:val="00A4378C"/>
    <w:rsid w:val="00A47A7C"/>
    <w:rsid w:val="00A605F3"/>
    <w:rsid w:val="00A6390C"/>
    <w:rsid w:val="00A7085C"/>
    <w:rsid w:val="00A73620"/>
    <w:rsid w:val="00A73BF3"/>
    <w:rsid w:val="00A74EF3"/>
    <w:rsid w:val="00A77F4F"/>
    <w:rsid w:val="00A85D89"/>
    <w:rsid w:val="00A90BE3"/>
    <w:rsid w:val="00A95BEB"/>
    <w:rsid w:val="00AB0C45"/>
    <w:rsid w:val="00AD228D"/>
    <w:rsid w:val="00AE2688"/>
    <w:rsid w:val="00AE597C"/>
    <w:rsid w:val="00AE7010"/>
    <w:rsid w:val="00AF3241"/>
    <w:rsid w:val="00AF42BE"/>
    <w:rsid w:val="00AF584C"/>
    <w:rsid w:val="00AF66EF"/>
    <w:rsid w:val="00B00A63"/>
    <w:rsid w:val="00B02E1C"/>
    <w:rsid w:val="00B245AA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A0FFF"/>
    <w:rsid w:val="00BA4B3E"/>
    <w:rsid w:val="00BB55CD"/>
    <w:rsid w:val="00BC3CD3"/>
    <w:rsid w:val="00BC614F"/>
    <w:rsid w:val="00BD1951"/>
    <w:rsid w:val="00BD20AC"/>
    <w:rsid w:val="00BD30DF"/>
    <w:rsid w:val="00BE7053"/>
    <w:rsid w:val="00C00A8D"/>
    <w:rsid w:val="00C058D3"/>
    <w:rsid w:val="00C109A4"/>
    <w:rsid w:val="00C23E37"/>
    <w:rsid w:val="00C24089"/>
    <w:rsid w:val="00C311E3"/>
    <w:rsid w:val="00C333CC"/>
    <w:rsid w:val="00C54BDF"/>
    <w:rsid w:val="00C54D52"/>
    <w:rsid w:val="00C56129"/>
    <w:rsid w:val="00C56BA5"/>
    <w:rsid w:val="00C56FEC"/>
    <w:rsid w:val="00C56FF9"/>
    <w:rsid w:val="00C61E50"/>
    <w:rsid w:val="00C6402F"/>
    <w:rsid w:val="00C7246C"/>
    <w:rsid w:val="00C766F4"/>
    <w:rsid w:val="00C85853"/>
    <w:rsid w:val="00C90C6F"/>
    <w:rsid w:val="00CA2A91"/>
    <w:rsid w:val="00CA3D1B"/>
    <w:rsid w:val="00CA5850"/>
    <w:rsid w:val="00CB4F89"/>
    <w:rsid w:val="00CB5DA3"/>
    <w:rsid w:val="00CC53F4"/>
    <w:rsid w:val="00CD319A"/>
    <w:rsid w:val="00CD650A"/>
    <w:rsid w:val="00CE0D42"/>
    <w:rsid w:val="00CE19CB"/>
    <w:rsid w:val="00CE3DD6"/>
    <w:rsid w:val="00CF4388"/>
    <w:rsid w:val="00CF4646"/>
    <w:rsid w:val="00D026B6"/>
    <w:rsid w:val="00D16A5F"/>
    <w:rsid w:val="00D2219F"/>
    <w:rsid w:val="00D254C6"/>
    <w:rsid w:val="00D30528"/>
    <w:rsid w:val="00D30AC0"/>
    <w:rsid w:val="00D32089"/>
    <w:rsid w:val="00D35279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B11A7"/>
    <w:rsid w:val="00DB7841"/>
    <w:rsid w:val="00DC203B"/>
    <w:rsid w:val="00DC45F2"/>
    <w:rsid w:val="00DD22B0"/>
    <w:rsid w:val="00DD4EAF"/>
    <w:rsid w:val="00DD7CD5"/>
    <w:rsid w:val="00DF0036"/>
    <w:rsid w:val="00DF082F"/>
    <w:rsid w:val="00DF2EDF"/>
    <w:rsid w:val="00DF3AD8"/>
    <w:rsid w:val="00DF4810"/>
    <w:rsid w:val="00DF670E"/>
    <w:rsid w:val="00E01F2F"/>
    <w:rsid w:val="00E03A0F"/>
    <w:rsid w:val="00E07765"/>
    <w:rsid w:val="00E104FE"/>
    <w:rsid w:val="00E138C8"/>
    <w:rsid w:val="00E15DC9"/>
    <w:rsid w:val="00E21282"/>
    <w:rsid w:val="00E216D8"/>
    <w:rsid w:val="00E33A54"/>
    <w:rsid w:val="00E36330"/>
    <w:rsid w:val="00E41B37"/>
    <w:rsid w:val="00E432E6"/>
    <w:rsid w:val="00E56A18"/>
    <w:rsid w:val="00E74714"/>
    <w:rsid w:val="00E769D8"/>
    <w:rsid w:val="00E823B6"/>
    <w:rsid w:val="00E8393C"/>
    <w:rsid w:val="00E95C1C"/>
    <w:rsid w:val="00E9601A"/>
    <w:rsid w:val="00EA0923"/>
    <w:rsid w:val="00EB49B1"/>
    <w:rsid w:val="00EC39F2"/>
    <w:rsid w:val="00ED05DA"/>
    <w:rsid w:val="00ED7FAE"/>
    <w:rsid w:val="00EE4D5D"/>
    <w:rsid w:val="00EE7366"/>
    <w:rsid w:val="00EE7B04"/>
    <w:rsid w:val="00EE7E7F"/>
    <w:rsid w:val="00EF0E14"/>
    <w:rsid w:val="00EF2944"/>
    <w:rsid w:val="00EF36C6"/>
    <w:rsid w:val="00EF6299"/>
    <w:rsid w:val="00F26443"/>
    <w:rsid w:val="00F36709"/>
    <w:rsid w:val="00F40223"/>
    <w:rsid w:val="00F40F31"/>
    <w:rsid w:val="00F44512"/>
    <w:rsid w:val="00F4575B"/>
    <w:rsid w:val="00F50214"/>
    <w:rsid w:val="00F50B27"/>
    <w:rsid w:val="00F52276"/>
    <w:rsid w:val="00F52D56"/>
    <w:rsid w:val="00F55CF3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B0F1B"/>
    <w:rsid w:val="00FB1385"/>
    <w:rsid w:val="00FD3707"/>
    <w:rsid w:val="00FD399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N/TXT/PDF/?uri=OJ:JOL_2015_102_R_0006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fscmrat@candw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B79C-4D23-4D61-908F-8E9276D2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3</cp:revision>
  <cp:lastPrinted>2015-04-10T13:48:00Z</cp:lastPrinted>
  <dcterms:created xsi:type="dcterms:W3CDTF">2015-04-21T18:50:00Z</dcterms:created>
  <dcterms:modified xsi:type="dcterms:W3CDTF">2015-04-21T18:58:00Z</dcterms:modified>
</cp:coreProperties>
</file>