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7C" w:rsidRDefault="00A47A7C" w:rsidP="007371B9">
      <w:pPr>
        <w:pStyle w:val="Default"/>
        <w:rPr>
          <w:rFonts w:ascii="Bangkok" w:hAnsi="Bangkok"/>
          <w:b/>
          <w:sz w:val="40"/>
          <w:szCs w:val="40"/>
        </w:rPr>
      </w:pPr>
      <w:r>
        <w:rPr>
          <w:rFonts w:ascii="Bangkok" w:hAnsi="Bangkok"/>
          <w:b/>
          <w:noProof/>
          <w:sz w:val="40"/>
          <w:szCs w:val="40"/>
          <w:lang w:val="en-029" w:eastAsia="en-0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-422910</wp:posOffset>
            </wp:positionV>
            <wp:extent cx="1223645" cy="1119505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ngkok" w:hAnsi="Bangkok"/>
          <w:b/>
          <w:sz w:val="40"/>
          <w:szCs w:val="40"/>
        </w:rPr>
        <w:t xml:space="preserve"> </w:t>
      </w:r>
      <w:r w:rsidRPr="003A114E">
        <w:rPr>
          <w:rFonts w:ascii="Bangkok" w:hAnsi="Bangkok"/>
          <w:b/>
          <w:sz w:val="40"/>
          <w:szCs w:val="40"/>
        </w:rPr>
        <w:t>FINANCIAL SERVICES COMMISSION</w:t>
      </w:r>
    </w:p>
    <w:p w:rsidR="007371B9" w:rsidRPr="007371B9" w:rsidRDefault="00A47A7C" w:rsidP="007371B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</w:t>
      </w:r>
      <w:r w:rsidRPr="00A47A7C">
        <w:rPr>
          <w:rFonts w:ascii="Arial" w:hAnsi="Arial" w:cs="Arial"/>
          <w:noProof/>
          <w:sz w:val="22"/>
          <w:szCs w:val="22"/>
          <w:lang w:val="en-029" w:eastAsia="en-029"/>
        </w:rPr>
        <w:drawing>
          <wp:inline distT="0" distB="0" distL="0" distR="0">
            <wp:extent cx="4639214" cy="215375"/>
            <wp:effectExtent l="19050" t="0" r="8986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37" cy="21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48"/>
      </w:tblGrid>
      <w:tr w:rsidR="001D55F9" w:rsidRPr="00EF0E14" w:rsidTr="0058072A">
        <w:trPr>
          <w:trHeight w:val="11772"/>
        </w:trPr>
        <w:tc>
          <w:tcPr>
            <w:tcW w:w="96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378"/>
            </w:tblGrid>
            <w:tr w:rsidR="00102FED" w:rsidRPr="00712BEF" w:rsidTr="009D3654">
              <w:trPr>
                <w:trHeight w:val="13860"/>
              </w:trPr>
              <w:tc>
                <w:tcPr>
                  <w:tcW w:w="9378" w:type="dxa"/>
                </w:tcPr>
                <w:p w:rsidR="00102FED" w:rsidRPr="00712BEF" w:rsidRDefault="00102FED" w:rsidP="006B488B">
                  <w:pPr>
                    <w:pStyle w:val="Default"/>
                    <w:ind w:left="-90" w:right="-90"/>
                    <w:jc w:val="both"/>
                    <w:rPr>
                      <w:rFonts w:ascii="Arial" w:hAnsi="Arial" w:cs="Arial"/>
                    </w:rPr>
                  </w:pPr>
                </w:p>
                <w:p w:rsidR="00381D34" w:rsidRPr="00712BEF" w:rsidRDefault="0002527F" w:rsidP="006B488B">
                  <w:pPr>
                    <w:pStyle w:val="Default"/>
                    <w:ind w:left="-108" w:right="-9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  <w:r w:rsidR="0051414A">
                    <w:rPr>
                      <w:rFonts w:ascii="Arial" w:hAnsi="Arial" w:cs="Arial"/>
                    </w:rPr>
                    <w:t xml:space="preserve"> May</w:t>
                  </w:r>
                  <w:r w:rsidR="004F1929" w:rsidRPr="00712BEF">
                    <w:rPr>
                      <w:rFonts w:ascii="Arial" w:hAnsi="Arial" w:cs="Arial"/>
                    </w:rPr>
                    <w:t xml:space="preserve"> 2015</w:t>
                  </w:r>
                </w:p>
                <w:p w:rsidR="00DB11A7" w:rsidRDefault="00DB11A7" w:rsidP="008923E8">
                  <w:pPr>
                    <w:pStyle w:val="Default"/>
                    <w:ind w:right="-90"/>
                    <w:jc w:val="both"/>
                    <w:rPr>
                      <w:rFonts w:ascii="Arial" w:hAnsi="Arial" w:cs="Arial"/>
                    </w:rPr>
                  </w:pPr>
                </w:p>
                <w:p w:rsidR="00AC4F7C" w:rsidRPr="00AC4F7C" w:rsidRDefault="0002527F" w:rsidP="00AC4F7C">
                  <w:pPr>
                    <w:pStyle w:val="Default"/>
                    <w:ind w:right="-9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Syria</w:t>
                  </w:r>
                </w:p>
                <w:p w:rsidR="00AC4F7C" w:rsidRDefault="00AC4F7C" w:rsidP="008923E8">
                  <w:pPr>
                    <w:pStyle w:val="Default"/>
                    <w:ind w:right="-90"/>
                    <w:jc w:val="both"/>
                    <w:rPr>
                      <w:rFonts w:ascii="Arial" w:hAnsi="Arial" w:cs="Arial"/>
                    </w:rPr>
                  </w:pPr>
                </w:p>
                <w:p w:rsidR="0066763D" w:rsidRPr="0066763D" w:rsidRDefault="0002527F" w:rsidP="00AC4F7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6763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Introduction </w:t>
                  </w:r>
                </w:p>
                <w:p w:rsidR="0066763D" w:rsidRDefault="0066763D" w:rsidP="00AC4F7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763D" w:rsidRPr="0066763D" w:rsidRDefault="0002527F" w:rsidP="004477C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6763D">
                    <w:rPr>
                      <w:rFonts w:ascii="Arial" w:hAnsi="Arial" w:cs="Arial"/>
                      <w:sz w:val="24"/>
                      <w:szCs w:val="24"/>
                    </w:rPr>
                    <w:t xml:space="preserve">Council Regulation (EU) 36/2012 (“the Regulation”) imposing financial sanctions against Syria has been amended. </w:t>
                  </w:r>
                </w:p>
                <w:p w:rsidR="0066763D" w:rsidRDefault="0066763D" w:rsidP="00AC4F7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763D" w:rsidRPr="0066763D" w:rsidRDefault="0002527F" w:rsidP="004477C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6763D">
                    <w:rPr>
                      <w:rFonts w:ascii="Arial" w:hAnsi="Arial" w:cs="Arial"/>
                      <w:sz w:val="24"/>
                      <w:szCs w:val="24"/>
                    </w:rPr>
                    <w:t xml:space="preserve">Identifying information for four individuals and two entities listed in the Annex to this Notice has been amended. </w:t>
                  </w:r>
                </w:p>
                <w:p w:rsidR="0066763D" w:rsidRDefault="0066763D" w:rsidP="00AC4F7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763D" w:rsidRPr="0066763D" w:rsidRDefault="0002527F" w:rsidP="004477C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6763D">
                    <w:rPr>
                      <w:rFonts w:ascii="Arial" w:hAnsi="Arial" w:cs="Arial"/>
                      <w:sz w:val="24"/>
                      <w:szCs w:val="24"/>
                    </w:rPr>
                    <w:t xml:space="preserve">A separate entry has been made for the entity TRI-OCEAN ENERGY which was previously listed as an </w:t>
                  </w:r>
                  <w:proofErr w:type="spellStart"/>
                  <w:r w:rsidRPr="0066763D">
                    <w:rPr>
                      <w:rFonts w:ascii="Arial" w:hAnsi="Arial" w:cs="Arial"/>
                      <w:sz w:val="24"/>
                      <w:szCs w:val="24"/>
                    </w:rPr>
                    <w:t>a.k.a</w:t>
                  </w:r>
                  <w:proofErr w:type="spellEnd"/>
                  <w:r w:rsidRPr="0066763D">
                    <w:rPr>
                      <w:rFonts w:ascii="Arial" w:hAnsi="Arial" w:cs="Arial"/>
                      <w:sz w:val="24"/>
                      <w:szCs w:val="24"/>
                    </w:rPr>
                    <w:t xml:space="preserve"> of TRI-OCEAN TRADING. </w:t>
                  </w:r>
                </w:p>
                <w:p w:rsidR="0066763D" w:rsidRDefault="0066763D" w:rsidP="00AC4F7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763D" w:rsidRPr="0066763D" w:rsidRDefault="0002527F" w:rsidP="00AC4F7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6763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Notice summary (Full details are provided in the Annex to this Notice) </w:t>
                  </w:r>
                </w:p>
                <w:p w:rsidR="0066763D" w:rsidRDefault="0066763D" w:rsidP="00AC4F7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763D" w:rsidRDefault="0002527F" w:rsidP="004477C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6763D">
                    <w:rPr>
                      <w:rFonts w:ascii="Arial" w:hAnsi="Arial" w:cs="Arial"/>
                      <w:sz w:val="24"/>
                      <w:szCs w:val="24"/>
                    </w:rPr>
                    <w:t xml:space="preserve">The following entry has been added to the consolidated list and continues to be subject to an asset freeze.  </w:t>
                  </w:r>
                </w:p>
                <w:p w:rsidR="0066763D" w:rsidRDefault="0066763D" w:rsidP="0066763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763D" w:rsidRPr="0066763D" w:rsidRDefault="0002527F" w:rsidP="004477C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6763D">
                    <w:rPr>
                      <w:rFonts w:ascii="Arial" w:hAnsi="Arial" w:cs="Arial"/>
                      <w:sz w:val="24"/>
                      <w:szCs w:val="24"/>
                    </w:rPr>
                    <w:t>TRI-OCEAN ENERGY (Group ID: 13251)</w:t>
                  </w:r>
                </w:p>
                <w:p w:rsidR="0066763D" w:rsidRDefault="0066763D" w:rsidP="00AC4F7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763D" w:rsidRDefault="0002527F" w:rsidP="004477C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6763D">
                    <w:rPr>
                      <w:rFonts w:ascii="Arial" w:hAnsi="Arial" w:cs="Arial"/>
                      <w:sz w:val="24"/>
                      <w:szCs w:val="24"/>
                    </w:rPr>
                    <w:t xml:space="preserve">The following entries have been amended and are still subject to an asset freeze:  </w:t>
                  </w:r>
                </w:p>
                <w:p w:rsidR="0066763D" w:rsidRPr="0066763D" w:rsidRDefault="0066763D" w:rsidP="0066763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763D" w:rsidRDefault="0002527F" w:rsidP="004477C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right="-90"/>
                    <w:jc w:val="both"/>
                  </w:pPr>
                  <w:r w:rsidRPr="0066763D">
                    <w:rPr>
                      <w:rFonts w:ascii="Arial" w:hAnsi="Arial" w:cs="Arial"/>
                      <w:sz w:val="24"/>
                      <w:szCs w:val="24"/>
                    </w:rPr>
                    <w:t xml:space="preserve">ABDULKARIM, </w:t>
                  </w:r>
                  <w:proofErr w:type="spellStart"/>
                  <w:r w:rsidRPr="0066763D">
                    <w:rPr>
                      <w:rFonts w:ascii="Arial" w:hAnsi="Arial" w:cs="Arial"/>
                      <w:sz w:val="24"/>
                      <w:szCs w:val="24"/>
                    </w:rPr>
                    <w:t>Wael</w:t>
                  </w:r>
                  <w:proofErr w:type="spellEnd"/>
                  <w:r w:rsidRPr="0066763D">
                    <w:rPr>
                      <w:rFonts w:ascii="Arial" w:hAnsi="Arial" w:cs="Arial"/>
                      <w:sz w:val="24"/>
                      <w:szCs w:val="24"/>
                    </w:rPr>
                    <w:t xml:space="preserve"> (Group ID: 13230)</w:t>
                  </w:r>
                </w:p>
                <w:p w:rsidR="0066763D" w:rsidRDefault="0002527F" w:rsidP="004477C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right="-90"/>
                    <w:jc w:val="both"/>
                  </w:pPr>
                  <w:r w:rsidRPr="0066763D">
                    <w:rPr>
                      <w:rFonts w:ascii="Arial" w:hAnsi="Arial" w:cs="Arial"/>
                      <w:sz w:val="24"/>
                      <w:szCs w:val="24"/>
                    </w:rPr>
                    <w:t xml:space="preserve">ARMANAZI, </w:t>
                  </w:r>
                  <w:proofErr w:type="spellStart"/>
                  <w:r w:rsidRPr="0066763D">
                    <w:rPr>
                      <w:rFonts w:ascii="Arial" w:hAnsi="Arial" w:cs="Arial"/>
                      <w:sz w:val="24"/>
                      <w:szCs w:val="24"/>
                    </w:rPr>
                    <w:t>Amr</w:t>
                  </w:r>
                  <w:proofErr w:type="spellEnd"/>
                  <w:r w:rsidRPr="0066763D">
                    <w:rPr>
                      <w:rFonts w:ascii="Arial" w:hAnsi="Arial" w:cs="Arial"/>
                      <w:sz w:val="24"/>
                      <w:szCs w:val="24"/>
                    </w:rPr>
                    <w:t xml:space="preserve"> (Group ID: 13024)</w:t>
                  </w:r>
                </w:p>
                <w:p w:rsidR="0066763D" w:rsidRDefault="0002527F" w:rsidP="004477C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right="-90"/>
                    <w:jc w:val="both"/>
                  </w:pPr>
                  <w:r w:rsidRPr="0066763D">
                    <w:rPr>
                      <w:rFonts w:ascii="Arial" w:hAnsi="Arial" w:cs="Arial"/>
                      <w:sz w:val="24"/>
                      <w:szCs w:val="24"/>
                    </w:rPr>
                    <w:t>BARQAWI, Ahmad (Group ID: 13231)</w:t>
                  </w:r>
                </w:p>
                <w:p w:rsidR="0066763D" w:rsidRDefault="0002527F" w:rsidP="004477C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6763D">
                    <w:rPr>
                      <w:rFonts w:ascii="Arial" w:hAnsi="Arial" w:cs="Arial"/>
                      <w:sz w:val="24"/>
                      <w:szCs w:val="24"/>
                    </w:rPr>
                    <w:t xml:space="preserve">HAMSHO, </w:t>
                  </w:r>
                  <w:proofErr w:type="spellStart"/>
                  <w:r w:rsidRPr="0066763D">
                    <w:rPr>
                      <w:rFonts w:ascii="Arial" w:hAnsi="Arial" w:cs="Arial"/>
                      <w:sz w:val="24"/>
                      <w:szCs w:val="24"/>
                    </w:rPr>
                    <w:t>Samir</w:t>
                  </w:r>
                  <w:proofErr w:type="spellEnd"/>
                  <w:r w:rsidRPr="0066763D">
                    <w:rPr>
                      <w:rFonts w:ascii="Arial" w:hAnsi="Arial" w:cs="Arial"/>
                      <w:sz w:val="24"/>
                      <w:szCs w:val="24"/>
                    </w:rPr>
                    <w:t xml:space="preserve"> (Group ID: 13234</w:t>
                  </w:r>
                  <w:r w:rsidR="0066763D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  <w:p w:rsidR="0066763D" w:rsidRDefault="0002527F" w:rsidP="004477C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right="-90"/>
                    <w:jc w:val="both"/>
                  </w:pPr>
                  <w:r w:rsidRPr="0066763D">
                    <w:rPr>
                      <w:rFonts w:ascii="Arial" w:hAnsi="Arial" w:cs="Arial"/>
                      <w:sz w:val="24"/>
                      <w:szCs w:val="24"/>
                    </w:rPr>
                    <w:t>CENTRE D'ETUDES ET DE RECHERCHES SYRIEN (CERS) (Group ID: 12426)</w:t>
                  </w:r>
                </w:p>
                <w:p w:rsidR="0066763D" w:rsidRDefault="0002527F" w:rsidP="004477C9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right="-90"/>
                    <w:jc w:val="both"/>
                  </w:pPr>
                  <w:r w:rsidRPr="0066763D">
                    <w:rPr>
                      <w:rFonts w:ascii="Arial" w:hAnsi="Arial" w:cs="Arial"/>
                      <w:sz w:val="24"/>
                      <w:szCs w:val="24"/>
                    </w:rPr>
                    <w:t>TRI-OCEAN TRADING (Group ID: 13027)</w:t>
                  </w:r>
                </w:p>
                <w:p w:rsidR="0066763D" w:rsidRDefault="0066763D" w:rsidP="0066763D">
                  <w:pPr>
                    <w:pStyle w:val="ListParagraph"/>
                    <w:spacing w:after="0" w:line="240" w:lineRule="auto"/>
                    <w:ind w:right="-90"/>
                    <w:jc w:val="both"/>
                  </w:pPr>
                </w:p>
                <w:p w:rsidR="0066763D" w:rsidRPr="0066763D" w:rsidRDefault="0002527F" w:rsidP="0066763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6763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What you must do </w:t>
                  </w:r>
                </w:p>
                <w:p w:rsidR="0066763D" w:rsidRDefault="0066763D" w:rsidP="0066763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763D" w:rsidRPr="0066763D" w:rsidRDefault="0002527F" w:rsidP="004477C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6763D">
                    <w:rPr>
                      <w:rFonts w:ascii="Arial" w:hAnsi="Arial" w:cs="Arial"/>
                      <w:sz w:val="24"/>
                      <w:szCs w:val="24"/>
                    </w:rPr>
                    <w:t xml:space="preserve">You must: </w:t>
                  </w:r>
                </w:p>
                <w:p w:rsidR="0066763D" w:rsidRDefault="0066763D" w:rsidP="0066763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763D" w:rsidRDefault="0002527F" w:rsidP="004477C9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332" w:right="-90" w:hanging="36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6763D">
                    <w:rPr>
                      <w:rFonts w:ascii="Arial" w:hAnsi="Arial" w:cs="Arial"/>
                      <w:sz w:val="24"/>
                      <w:szCs w:val="24"/>
                    </w:rPr>
                    <w:t>check whether you maintain any accounts or hold any funds or economic resources for the persons set out in the Annex to this Notice;</w:t>
                  </w:r>
                </w:p>
                <w:p w:rsidR="0066763D" w:rsidRPr="0066763D" w:rsidRDefault="0066763D" w:rsidP="0066763D">
                  <w:pPr>
                    <w:pStyle w:val="ListParagraph"/>
                    <w:spacing w:after="0" w:line="240" w:lineRule="auto"/>
                    <w:ind w:left="1332" w:right="-90" w:hanging="36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763D" w:rsidRDefault="0002527F" w:rsidP="004477C9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332" w:right="-90" w:hanging="36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6763D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freeze such accounts, and other funds or assets;</w:t>
                  </w:r>
                </w:p>
                <w:p w:rsidR="0066763D" w:rsidRPr="0066763D" w:rsidRDefault="0066763D" w:rsidP="0066763D">
                  <w:pPr>
                    <w:pStyle w:val="ListParagraph"/>
                    <w:ind w:left="1332" w:hanging="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763D" w:rsidRDefault="0002527F" w:rsidP="004477C9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332" w:right="-90" w:hanging="36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6763D">
                    <w:rPr>
                      <w:rFonts w:ascii="Arial" w:hAnsi="Arial" w:cs="Arial"/>
                      <w:sz w:val="24"/>
                      <w:szCs w:val="24"/>
                    </w:rPr>
                    <w:t>refrain from dealing with the funds or assets or making them available to such persons unless licensed by the Treasury;</w:t>
                  </w:r>
                </w:p>
                <w:p w:rsidR="0066763D" w:rsidRPr="0066763D" w:rsidRDefault="0066763D" w:rsidP="0066763D">
                  <w:pPr>
                    <w:pStyle w:val="ListParagraph"/>
                    <w:ind w:left="1332" w:hanging="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763D" w:rsidRDefault="0002527F" w:rsidP="004477C9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332" w:right="-90" w:hanging="36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6763D">
                    <w:rPr>
                      <w:rFonts w:ascii="Arial" w:hAnsi="Arial" w:cs="Arial"/>
                      <w:sz w:val="24"/>
                      <w:szCs w:val="24"/>
                    </w:rPr>
                    <w:t xml:space="preserve">report any findings to the Treasury, together with any additional information that would facilitate compliance with the Regulation; </w:t>
                  </w:r>
                </w:p>
                <w:p w:rsidR="0066763D" w:rsidRPr="0066763D" w:rsidRDefault="0066763D" w:rsidP="0066763D">
                  <w:pPr>
                    <w:pStyle w:val="ListParagraph"/>
                    <w:ind w:left="1332" w:hanging="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763D" w:rsidRDefault="0002527F" w:rsidP="004477C9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332" w:right="-90" w:hanging="36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66763D">
                    <w:rPr>
                      <w:rFonts w:ascii="Arial" w:hAnsi="Arial" w:cs="Arial"/>
                      <w:sz w:val="24"/>
                      <w:szCs w:val="24"/>
                    </w:rPr>
                    <w:t>provide</w:t>
                  </w:r>
                  <w:proofErr w:type="gramEnd"/>
                  <w:r w:rsidRPr="0066763D">
                    <w:rPr>
                      <w:rFonts w:ascii="Arial" w:hAnsi="Arial" w:cs="Arial"/>
                      <w:sz w:val="24"/>
                      <w:szCs w:val="24"/>
                    </w:rPr>
                    <w:t xml:space="preserve"> any information concerning the frozen assets of designated persons that the Treasury may request. Information reported to the Treasury may be passed on to other regulatory authorities or law enforcement; </w:t>
                  </w:r>
                </w:p>
                <w:p w:rsidR="0066763D" w:rsidRDefault="0066763D" w:rsidP="0066763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763D" w:rsidRDefault="0002527F" w:rsidP="004477C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6763D">
                    <w:rPr>
                      <w:rFonts w:ascii="Arial" w:hAnsi="Arial" w:cs="Arial"/>
                      <w:sz w:val="24"/>
                      <w:szCs w:val="24"/>
                    </w:rPr>
                    <w:t xml:space="preserve">Where a relevant institution has already reported details of accounts, other funds or economic resources held frozen for designated persons, they are not required to report these details again. </w:t>
                  </w:r>
                </w:p>
                <w:p w:rsidR="0066763D" w:rsidRDefault="0066763D" w:rsidP="0066763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763D" w:rsidRDefault="0002527F" w:rsidP="004477C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6763D">
                    <w:rPr>
                      <w:rFonts w:ascii="Arial" w:hAnsi="Arial" w:cs="Arial"/>
                      <w:sz w:val="24"/>
                      <w:szCs w:val="24"/>
                    </w:rPr>
                    <w:t xml:space="preserve">Failure to comply with financial sanctions legislation or to seek to circumvent its provisions is a criminal offence. </w:t>
                  </w:r>
                </w:p>
                <w:p w:rsidR="0066763D" w:rsidRDefault="0066763D" w:rsidP="0066763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763D" w:rsidRPr="0066763D" w:rsidRDefault="0002527F" w:rsidP="0066763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6763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Legislative details </w:t>
                  </w:r>
                </w:p>
                <w:p w:rsidR="0066763D" w:rsidRDefault="0066763D" w:rsidP="0066763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763D" w:rsidRPr="0066763D" w:rsidRDefault="0002527F" w:rsidP="004477C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6763D">
                    <w:rPr>
                      <w:rFonts w:ascii="Arial" w:hAnsi="Arial" w:cs="Arial"/>
                      <w:sz w:val="24"/>
                      <w:szCs w:val="24"/>
                    </w:rPr>
                    <w:t xml:space="preserve">On 20 May 2015 Council Implementing Regulation (EU) No 2015/780 (“the Amending Regulation”) was published in the Official Journal of the European Union (O.J. L 124, 20.5.2015, p.1) by the Council of the European Union. </w:t>
                  </w:r>
                </w:p>
                <w:p w:rsidR="0066763D" w:rsidRDefault="0066763D" w:rsidP="0066763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763D" w:rsidRPr="0066763D" w:rsidRDefault="0002527F" w:rsidP="004477C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6763D">
                    <w:rPr>
                      <w:rFonts w:ascii="Arial" w:hAnsi="Arial" w:cs="Arial"/>
                      <w:sz w:val="24"/>
                      <w:szCs w:val="24"/>
                    </w:rPr>
                    <w:t xml:space="preserve">The Amending Regulation amended Annex II to the Regulation with effect from 21 May 2015. </w:t>
                  </w:r>
                </w:p>
                <w:p w:rsidR="0066763D" w:rsidRDefault="0066763D" w:rsidP="0066763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763D" w:rsidRPr="0066763D" w:rsidRDefault="0002527F" w:rsidP="0066763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6763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Further Information </w:t>
                  </w:r>
                </w:p>
                <w:p w:rsidR="0066763D" w:rsidRDefault="0066763D" w:rsidP="0066763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763D" w:rsidRDefault="0002527F" w:rsidP="004477C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6763D">
                    <w:rPr>
                      <w:rFonts w:ascii="Arial" w:hAnsi="Arial" w:cs="Arial"/>
                      <w:sz w:val="24"/>
                      <w:szCs w:val="24"/>
                    </w:rPr>
                    <w:t xml:space="preserve">A copy of the Amending Regulation can be obtained from the website of the Official Journal of the European Union: </w:t>
                  </w:r>
                </w:p>
                <w:p w:rsidR="0066763D" w:rsidRDefault="0066763D" w:rsidP="0066763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0" w:history="1">
                    <w:r w:rsidRPr="00F1799C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http://eur-lex.europa.eu/legal-content/EN/TXT/PDF/?uri=OJ:JOL_2015_124_R_0001&amp;from=EN</w:t>
                    </w:r>
                  </w:hyperlink>
                </w:p>
                <w:p w:rsidR="0066763D" w:rsidRDefault="0066763D" w:rsidP="0066763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763D" w:rsidRDefault="0002527F" w:rsidP="004477C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6763D">
                    <w:rPr>
                      <w:rFonts w:ascii="Arial" w:hAnsi="Arial" w:cs="Arial"/>
                      <w:sz w:val="24"/>
                      <w:szCs w:val="24"/>
                    </w:rPr>
                    <w:t xml:space="preserve">Copies of relevant Releases, certain EU Regulations, and UK legislation can be obtained from the Syria financial sanctions page on the GOV.UK website: </w:t>
                  </w:r>
                  <w:hyperlink r:id="rId11" w:history="1">
                    <w:r w:rsidR="0066763D" w:rsidRPr="00F1799C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https://www.gov.uk/government/collections/financial-sanctions-regime-specificconsolidated-lists-and-releases</w:t>
                    </w:r>
                  </w:hyperlink>
                </w:p>
                <w:p w:rsidR="0066763D" w:rsidRDefault="0066763D" w:rsidP="0066763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763D" w:rsidRDefault="0002527F" w:rsidP="004477C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6763D">
                    <w:rPr>
                      <w:rFonts w:ascii="Arial" w:hAnsi="Arial" w:cs="Arial"/>
                      <w:sz w:val="24"/>
                      <w:szCs w:val="24"/>
                    </w:rPr>
                    <w:t xml:space="preserve">Please note there </w:t>
                  </w:r>
                  <w:proofErr w:type="gramStart"/>
                  <w:r w:rsidRPr="0066763D">
                    <w:rPr>
                      <w:rFonts w:ascii="Arial" w:hAnsi="Arial" w:cs="Arial"/>
                      <w:sz w:val="24"/>
                      <w:szCs w:val="24"/>
                    </w:rPr>
                    <w:t>are also import</w:t>
                  </w:r>
                  <w:proofErr w:type="gramEnd"/>
                  <w:r w:rsidRPr="0066763D">
                    <w:rPr>
                      <w:rFonts w:ascii="Arial" w:hAnsi="Arial" w:cs="Arial"/>
                      <w:sz w:val="24"/>
                      <w:szCs w:val="24"/>
                    </w:rPr>
                    <w:t xml:space="preserve"> and export restrictions on Syria. Further guidance on export and trade sanctions is available from the GOV.UK website: </w:t>
                  </w:r>
                  <w:hyperlink r:id="rId12" w:history="1">
                    <w:r w:rsidR="0066763D" w:rsidRPr="00F1799C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https://www.gov.uk/sanctions-embargoes-and-restrictions</w:t>
                    </w:r>
                  </w:hyperlink>
                  <w:r w:rsidRPr="0066763D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66763D" w:rsidRPr="0066763D" w:rsidRDefault="0066763D" w:rsidP="0066763D">
                  <w:pPr>
                    <w:pStyle w:val="ListParagrap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763D" w:rsidRDefault="0002527F" w:rsidP="004477C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6763D">
                    <w:rPr>
                      <w:rFonts w:ascii="Arial" w:hAnsi="Arial" w:cs="Arial"/>
                      <w:sz w:val="24"/>
                      <w:szCs w:val="24"/>
                    </w:rPr>
                    <w:t xml:space="preserve">Please see the FAQs for more information around financial sanctions: </w:t>
                  </w:r>
                  <w:hyperlink r:id="rId13" w:history="1">
                    <w:r w:rsidR="0066763D" w:rsidRPr="00F1799C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https://www.gov.uk/government/publications/financial-sanctions-faqs</w:t>
                    </w:r>
                  </w:hyperlink>
                </w:p>
                <w:p w:rsidR="0002527F" w:rsidRPr="0002527F" w:rsidRDefault="0002527F" w:rsidP="00AC4F7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C4F7C" w:rsidRPr="0002527F" w:rsidRDefault="00AC4F7C" w:rsidP="00AC4F7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2527F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Enquiries/Contact Details</w:t>
                  </w:r>
                </w:p>
                <w:p w:rsidR="00AC4F7C" w:rsidRPr="0002527F" w:rsidRDefault="00AC4F7C" w:rsidP="00AC4F7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C4F7C" w:rsidRPr="0002527F" w:rsidRDefault="00AC4F7C" w:rsidP="004477C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2527F">
                    <w:rPr>
                      <w:rFonts w:ascii="Arial" w:hAnsi="Arial" w:cs="Arial"/>
                      <w:sz w:val="24"/>
                      <w:szCs w:val="24"/>
                    </w:rPr>
                    <w:t>Non-media enquiries should be addressed to:</w:t>
                  </w:r>
                </w:p>
                <w:p w:rsidR="00AC4F7C" w:rsidRPr="0002527F" w:rsidRDefault="00AC4F7C" w:rsidP="00AC4F7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C4F7C" w:rsidRPr="0002527F" w:rsidRDefault="00AC4F7C" w:rsidP="00AC4F7C">
                  <w:pPr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2527F">
                    <w:rPr>
                      <w:rFonts w:ascii="Arial" w:hAnsi="Arial" w:cs="Arial"/>
                      <w:sz w:val="24"/>
                      <w:szCs w:val="24"/>
                    </w:rPr>
                    <w:t>The Commissioner</w:t>
                  </w:r>
                </w:p>
                <w:p w:rsidR="00AC4F7C" w:rsidRPr="0002527F" w:rsidRDefault="00AC4F7C" w:rsidP="00AC4F7C">
                  <w:pPr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2527F">
                    <w:rPr>
                      <w:rFonts w:ascii="Arial" w:hAnsi="Arial" w:cs="Arial"/>
                      <w:sz w:val="24"/>
                      <w:szCs w:val="24"/>
                    </w:rPr>
                    <w:t>Financial Services Commission</w:t>
                  </w:r>
                </w:p>
                <w:p w:rsidR="00AC4F7C" w:rsidRPr="0002527F" w:rsidRDefault="00AC4F7C" w:rsidP="00AC4F7C">
                  <w:pPr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2527F">
                    <w:rPr>
                      <w:rFonts w:ascii="Arial" w:hAnsi="Arial" w:cs="Arial"/>
                      <w:sz w:val="24"/>
                      <w:szCs w:val="24"/>
                    </w:rPr>
                    <w:t>Phoenix House</w:t>
                  </w:r>
                </w:p>
                <w:p w:rsidR="00AC4F7C" w:rsidRPr="0002527F" w:rsidRDefault="00AC4F7C" w:rsidP="00AC4F7C">
                  <w:pPr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2527F">
                    <w:rPr>
                      <w:rFonts w:ascii="Arial" w:hAnsi="Arial" w:cs="Arial"/>
                      <w:sz w:val="24"/>
                      <w:szCs w:val="24"/>
                    </w:rPr>
                    <w:t>Brades, MSR1110</w:t>
                  </w:r>
                </w:p>
                <w:p w:rsidR="00AC4F7C" w:rsidRPr="0002527F" w:rsidRDefault="00AC4F7C" w:rsidP="00AC4F7C">
                  <w:pPr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2527F">
                    <w:rPr>
                      <w:rFonts w:ascii="Arial" w:hAnsi="Arial" w:cs="Arial"/>
                      <w:sz w:val="24"/>
                      <w:szCs w:val="24"/>
                    </w:rPr>
                    <w:t>Montserrat</w:t>
                  </w:r>
                </w:p>
                <w:p w:rsidR="00AC4F7C" w:rsidRPr="0002527F" w:rsidRDefault="00AC4F7C" w:rsidP="00AC4F7C">
                  <w:pPr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2527F">
                    <w:rPr>
                      <w:rFonts w:ascii="Arial" w:hAnsi="Arial" w:cs="Arial"/>
                      <w:sz w:val="24"/>
                      <w:szCs w:val="24"/>
                    </w:rPr>
                    <w:t xml:space="preserve">Email: </w:t>
                  </w:r>
                  <w:hyperlink r:id="rId14" w:history="1">
                    <w:r w:rsidRPr="0002527F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fscmrat@candw.ms</w:t>
                    </w:r>
                  </w:hyperlink>
                </w:p>
                <w:p w:rsidR="00AC4F7C" w:rsidRPr="0002527F" w:rsidRDefault="00AC4F7C" w:rsidP="00AC4F7C">
                  <w:pPr>
                    <w:pStyle w:val="Default"/>
                    <w:ind w:left="720" w:right="-90"/>
                    <w:rPr>
                      <w:rFonts w:ascii="Arial" w:hAnsi="Arial" w:cs="Arial"/>
                      <w:b/>
                    </w:rPr>
                  </w:pPr>
                </w:p>
                <w:p w:rsidR="00AC4F7C" w:rsidRPr="0002527F" w:rsidRDefault="00AC4F7C" w:rsidP="00AC4F7C">
                  <w:pPr>
                    <w:pStyle w:val="Default"/>
                    <w:ind w:left="720" w:right="-90"/>
                    <w:rPr>
                      <w:rFonts w:ascii="Arial" w:hAnsi="Arial" w:cs="Arial"/>
                      <w:b/>
                    </w:rPr>
                  </w:pPr>
                </w:p>
                <w:p w:rsidR="00AC4F7C" w:rsidRPr="0002527F" w:rsidRDefault="00AC4F7C" w:rsidP="00AC4F7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C4F7C" w:rsidRPr="0002527F" w:rsidRDefault="00AC4F7C" w:rsidP="00AC4F7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2527F">
                    <w:rPr>
                      <w:rFonts w:ascii="Arial" w:hAnsi="Arial" w:cs="Arial"/>
                      <w:b/>
                      <w:sz w:val="24"/>
                      <w:szCs w:val="24"/>
                    </w:rPr>
                    <w:t>Financial Services Commission</w:t>
                  </w:r>
                </w:p>
                <w:p w:rsidR="00AC4F7C" w:rsidRPr="0002527F" w:rsidRDefault="0002527F" w:rsidP="00AC4F7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  <w:r w:rsidR="00AC4F7C" w:rsidRPr="0002527F">
                    <w:rPr>
                      <w:rFonts w:ascii="Arial" w:hAnsi="Arial" w:cs="Arial"/>
                      <w:b/>
                      <w:sz w:val="24"/>
                      <w:szCs w:val="24"/>
                    </w:rPr>
                    <w:t>/05/2015</w:t>
                  </w:r>
                </w:p>
                <w:p w:rsidR="00AC4F7C" w:rsidRPr="0002527F" w:rsidRDefault="00AC4F7C" w:rsidP="00AC4F7C">
                  <w:pPr>
                    <w:pStyle w:val="Default"/>
                    <w:ind w:left="720" w:right="-90"/>
                    <w:rPr>
                      <w:rFonts w:ascii="Arial" w:hAnsi="Arial" w:cs="Arial"/>
                      <w:b/>
                    </w:rPr>
                  </w:pPr>
                </w:p>
                <w:p w:rsidR="00AC4F7C" w:rsidRPr="0002527F" w:rsidRDefault="00AC4F7C" w:rsidP="00AC4F7C">
                  <w:pPr>
                    <w:pStyle w:val="Default"/>
                    <w:ind w:left="720" w:right="-90"/>
                    <w:rPr>
                      <w:rFonts w:ascii="Arial" w:hAnsi="Arial" w:cs="Arial"/>
                      <w:b/>
                    </w:rPr>
                  </w:pPr>
                </w:p>
                <w:p w:rsidR="00AC4F7C" w:rsidRPr="0002527F" w:rsidRDefault="00AC4F7C" w:rsidP="00AC4F7C">
                  <w:pPr>
                    <w:pStyle w:val="Default"/>
                    <w:ind w:left="720" w:right="-90"/>
                    <w:rPr>
                      <w:rFonts w:ascii="Arial" w:hAnsi="Arial" w:cs="Arial"/>
                      <w:b/>
                    </w:rPr>
                  </w:pPr>
                </w:p>
                <w:p w:rsidR="0066763D" w:rsidRDefault="0066763D" w:rsidP="0002527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763D" w:rsidRDefault="0066763D" w:rsidP="0002527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763D" w:rsidRDefault="0066763D" w:rsidP="0002527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763D" w:rsidRDefault="0066763D" w:rsidP="0002527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763D" w:rsidRDefault="0066763D" w:rsidP="0002527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763D" w:rsidRDefault="0066763D" w:rsidP="0002527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763D" w:rsidRDefault="0066763D" w:rsidP="0002527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763D" w:rsidRDefault="0066763D" w:rsidP="0002527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763D" w:rsidRDefault="0066763D" w:rsidP="0002527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763D" w:rsidRDefault="0066763D" w:rsidP="0002527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763D" w:rsidRDefault="0066763D" w:rsidP="0002527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763D" w:rsidRDefault="0066763D" w:rsidP="0002527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763D" w:rsidRDefault="0066763D" w:rsidP="0002527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763D" w:rsidRDefault="0066763D" w:rsidP="0002527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763D" w:rsidRDefault="0066763D" w:rsidP="0002527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763D" w:rsidRDefault="0066763D" w:rsidP="0002527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763D" w:rsidRDefault="0066763D" w:rsidP="0002527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763D" w:rsidRDefault="0066763D" w:rsidP="0002527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763D" w:rsidRDefault="0066763D" w:rsidP="0002527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763D" w:rsidRDefault="0066763D" w:rsidP="0002527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763D" w:rsidRDefault="0066763D" w:rsidP="0002527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763D" w:rsidRDefault="0066763D" w:rsidP="0002527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763D" w:rsidRDefault="0066763D" w:rsidP="0002527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763D" w:rsidRDefault="0066763D" w:rsidP="0002527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763D" w:rsidRDefault="0066763D" w:rsidP="0002527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763D" w:rsidRDefault="0066763D" w:rsidP="0002527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763D" w:rsidRDefault="0066763D" w:rsidP="0002527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763D" w:rsidRDefault="0066763D" w:rsidP="0002527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763D" w:rsidRDefault="0066763D" w:rsidP="0002527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763D" w:rsidRDefault="0066763D" w:rsidP="0002527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763D" w:rsidRDefault="0066763D" w:rsidP="0002527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763D" w:rsidRPr="0066763D" w:rsidRDefault="0002527F" w:rsidP="0066763D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6763D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ANNEX TO NOTICE</w:t>
                  </w:r>
                </w:p>
                <w:p w:rsidR="0066763D" w:rsidRPr="0066763D" w:rsidRDefault="0066763D" w:rsidP="0066763D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6763D" w:rsidRPr="0066763D" w:rsidRDefault="0002527F" w:rsidP="0066763D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6763D">
                    <w:rPr>
                      <w:rFonts w:ascii="Arial" w:hAnsi="Arial" w:cs="Arial"/>
                      <w:b/>
                      <w:sz w:val="24"/>
                      <w:szCs w:val="24"/>
                    </w:rPr>
                    <w:t>FINANCIAL SANCTIONS: SYRIA</w:t>
                  </w:r>
                </w:p>
                <w:p w:rsidR="0066763D" w:rsidRPr="0066763D" w:rsidRDefault="0066763D" w:rsidP="0066763D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6763D" w:rsidRPr="0066763D" w:rsidRDefault="0002527F" w:rsidP="0066763D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6763D">
                    <w:rPr>
                      <w:rFonts w:ascii="Arial" w:hAnsi="Arial" w:cs="Arial"/>
                      <w:b/>
                      <w:sz w:val="24"/>
                      <w:szCs w:val="24"/>
                    </w:rPr>
                    <w:t>COUNCIL IMPLEMENTING REGULATION (EU) No 2015/780</w:t>
                  </w:r>
                </w:p>
                <w:p w:rsidR="0066763D" w:rsidRPr="0066763D" w:rsidRDefault="0066763D" w:rsidP="0066763D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6763D" w:rsidRPr="0066763D" w:rsidRDefault="0002527F" w:rsidP="0066763D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6763D">
                    <w:rPr>
                      <w:rFonts w:ascii="Arial" w:hAnsi="Arial" w:cs="Arial"/>
                      <w:b/>
                      <w:sz w:val="24"/>
                      <w:szCs w:val="24"/>
                    </w:rPr>
                    <w:t>AMENDING ANNEX II TO COUNCIL REGULATION (EU) No 36/2012</w:t>
                  </w:r>
                </w:p>
                <w:p w:rsidR="0066763D" w:rsidRPr="0066763D" w:rsidRDefault="0066763D" w:rsidP="0002527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6763D" w:rsidRPr="0066763D" w:rsidRDefault="0066763D" w:rsidP="0002527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6763D" w:rsidRPr="0066763D" w:rsidRDefault="0002527F" w:rsidP="0002527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66763D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ADDITION </w:t>
                  </w:r>
                </w:p>
                <w:p w:rsidR="0066763D" w:rsidRPr="0066763D" w:rsidRDefault="0066763D" w:rsidP="0002527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66763D" w:rsidRPr="0066763D" w:rsidRDefault="0002527F" w:rsidP="0002527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66763D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Entity </w:t>
                  </w:r>
                </w:p>
                <w:p w:rsidR="0066763D" w:rsidRDefault="0066763D" w:rsidP="0002527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763D" w:rsidRDefault="0002527F" w:rsidP="004477C9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6763D">
                    <w:rPr>
                      <w:rFonts w:ascii="Arial" w:hAnsi="Arial" w:cs="Arial"/>
                      <w:sz w:val="24"/>
                      <w:szCs w:val="24"/>
                    </w:rPr>
                    <w:t xml:space="preserve">TRI-OCEAN ENERGY </w:t>
                  </w:r>
                </w:p>
                <w:p w:rsidR="0066763D" w:rsidRPr="0066763D" w:rsidRDefault="0002527F" w:rsidP="0066763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6763D">
                    <w:rPr>
                      <w:rFonts w:ascii="Arial" w:hAnsi="Arial" w:cs="Arial"/>
                      <w:b/>
                      <w:sz w:val="24"/>
                      <w:szCs w:val="24"/>
                    </w:rPr>
                    <w:t>Address:</w:t>
                  </w:r>
                  <w:r w:rsidRPr="0066763D">
                    <w:rPr>
                      <w:rFonts w:ascii="Arial" w:hAnsi="Arial" w:cs="Arial"/>
                      <w:sz w:val="24"/>
                      <w:szCs w:val="24"/>
                    </w:rPr>
                    <w:t xml:space="preserve"> 35b </w:t>
                  </w:r>
                  <w:proofErr w:type="spellStart"/>
                  <w:r w:rsidRPr="0066763D">
                    <w:rPr>
                      <w:rFonts w:ascii="Arial" w:hAnsi="Arial" w:cs="Arial"/>
                      <w:sz w:val="24"/>
                      <w:szCs w:val="24"/>
                    </w:rPr>
                    <w:t>Saray</w:t>
                  </w:r>
                  <w:proofErr w:type="spellEnd"/>
                  <w:r w:rsidRPr="0066763D">
                    <w:rPr>
                      <w:rFonts w:ascii="Arial" w:hAnsi="Arial" w:cs="Arial"/>
                      <w:sz w:val="24"/>
                      <w:szCs w:val="24"/>
                    </w:rPr>
                    <w:t xml:space="preserve"> El </w:t>
                  </w:r>
                  <w:proofErr w:type="spellStart"/>
                  <w:r w:rsidRPr="0066763D">
                    <w:rPr>
                      <w:rFonts w:ascii="Arial" w:hAnsi="Arial" w:cs="Arial"/>
                      <w:sz w:val="24"/>
                      <w:szCs w:val="24"/>
                    </w:rPr>
                    <w:t>Maadi</w:t>
                  </w:r>
                  <w:proofErr w:type="spellEnd"/>
                  <w:r w:rsidRPr="0066763D">
                    <w:rPr>
                      <w:rFonts w:ascii="Arial" w:hAnsi="Arial" w:cs="Arial"/>
                      <w:sz w:val="24"/>
                      <w:szCs w:val="24"/>
                    </w:rPr>
                    <w:t xml:space="preserve"> Tower, </w:t>
                  </w:r>
                  <w:proofErr w:type="spellStart"/>
                  <w:r w:rsidRPr="0066763D">
                    <w:rPr>
                      <w:rFonts w:ascii="Arial" w:hAnsi="Arial" w:cs="Arial"/>
                      <w:sz w:val="24"/>
                      <w:szCs w:val="24"/>
                    </w:rPr>
                    <w:t>Corniche</w:t>
                  </w:r>
                  <w:proofErr w:type="spellEnd"/>
                  <w:r w:rsidRPr="0066763D">
                    <w:rPr>
                      <w:rFonts w:ascii="Arial" w:hAnsi="Arial" w:cs="Arial"/>
                      <w:sz w:val="24"/>
                      <w:szCs w:val="24"/>
                    </w:rPr>
                    <w:t xml:space="preserve"> El Nile, </w:t>
                  </w:r>
                  <w:proofErr w:type="spellStart"/>
                  <w:r w:rsidRPr="0066763D">
                    <w:rPr>
                      <w:rFonts w:ascii="Arial" w:hAnsi="Arial" w:cs="Arial"/>
                      <w:sz w:val="24"/>
                      <w:szCs w:val="24"/>
                    </w:rPr>
                    <w:t>Maadi</w:t>
                  </w:r>
                  <w:proofErr w:type="spellEnd"/>
                  <w:r w:rsidRPr="0066763D">
                    <w:rPr>
                      <w:rFonts w:ascii="Arial" w:hAnsi="Arial" w:cs="Arial"/>
                      <w:sz w:val="24"/>
                      <w:szCs w:val="24"/>
                    </w:rPr>
                    <w:t xml:space="preserve">, Cairo, PO Box 1313, Egypt, 11431. </w:t>
                  </w:r>
                  <w:r w:rsidRPr="0066763D">
                    <w:rPr>
                      <w:rFonts w:ascii="Arial" w:hAnsi="Arial" w:cs="Arial"/>
                      <w:b/>
                      <w:sz w:val="24"/>
                      <w:szCs w:val="24"/>
                    </w:rPr>
                    <w:t>Other Information:</w:t>
                  </w:r>
                  <w:r w:rsidRPr="0066763D">
                    <w:rPr>
                      <w:rFonts w:ascii="Arial" w:hAnsi="Arial" w:cs="Arial"/>
                      <w:sz w:val="24"/>
                      <w:szCs w:val="24"/>
                    </w:rPr>
                    <w:t xml:space="preserve"> Organises covert shipments of oil to the Syrian regime. </w:t>
                  </w:r>
                  <w:r w:rsidRPr="0066763D">
                    <w:rPr>
                      <w:rFonts w:ascii="Arial" w:hAnsi="Arial" w:cs="Arial"/>
                      <w:b/>
                      <w:sz w:val="24"/>
                      <w:szCs w:val="24"/>
                    </w:rPr>
                    <w:t>Listed on:</w:t>
                  </w:r>
                  <w:r w:rsidRPr="0066763D">
                    <w:rPr>
                      <w:rFonts w:ascii="Arial" w:hAnsi="Arial" w:cs="Arial"/>
                      <w:sz w:val="24"/>
                      <w:szCs w:val="24"/>
                    </w:rPr>
                    <w:t xml:space="preserve"> 20/05/2015 </w:t>
                  </w:r>
                  <w:r w:rsidRPr="0066763D">
                    <w:rPr>
                      <w:rFonts w:ascii="Arial" w:hAnsi="Arial" w:cs="Arial"/>
                      <w:b/>
                      <w:sz w:val="24"/>
                      <w:szCs w:val="24"/>
                    </w:rPr>
                    <w:t>Last Updated:</w:t>
                  </w:r>
                  <w:r w:rsidRPr="0066763D">
                    <w:rPr>
                      <w:rFonts w:ascii="Arial" w:hAnsi="Arial" w:cs="Arial"/>
                      <w:sz w:val="24"/>
                      <w:szCs w:val="24"/>
                    </w:rPr>
                    <w:t xml:space="preserve"> 20/05/2015 </w:t>
                  </w:r>
                  <w:r w:rsidRPr="0066763D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Group ID:</w:t>
                  </w:r>
                  <w:r w:rsidRPr="0066763D">
                    <w:rPr>
                      <w:rFonts w:ascii="Arial" w:hAnsi="Arial" w:cs="Arial"/>
                      <w:sz w:val="24"/>
                      <w:szCs w:val="24"/>
                    </w:rPr>
                    <w:t xml:space="preserve"> 13251. </w:t>
                  </w:r>
                </w:p>
                <w:p w:rsidR="0066763D" w:rsidRPr="0066763D" w:rsidRDefault="0066763D" w:rsidP="0002527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6763D" w:rsidRPr="0066763D" w:rsidRDefault="0002527F" w:rsidP="0002527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66763D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AMENDMENTS </w:t>
                  </w:r>
                </w:p>
                <w:p w:rsidR="0066763D" w:rsidRDefault="0066763D" w:rsidP="0002527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763D" w:rsidRDefault="0002527F" w:rsidP="0002527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2527F">
                    <w:rPr>
                      <w:rFonts w:ascii="Arial" w:hAnsi="Arial" w:cs="Arial"/>
                      <w:sz w:val="24"/>
                      <w:szCs w:val="24"/>
                    </w:rPr>
                    <w:t xml:space="preserve">Deleted information appears in strikethrough. Additional information appears in italics and is underlined. </w:t>
                  </w:r>
                </w:p>
                <w:p w:rsidR="0066763D" w:rsidRDefault="0066763D" w:rsidP="0002527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763D" w:rsidRPr="0066763D" w:rsidRDefault="0002527F" w:rsidP="0002527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66763D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Individuals </w:t>
                  </w:r>
                </w:p>
                <w:p w:rsidR="0066763D" w:rsidRDefault="0066763D" w:rsidP="0002527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477C9" w:rsidRPr="004477C9" w:rsidRDefault="0002527F" w:rsidP="004477C9">
                  <w:pPr>
                    <w:pStyle w:val="ListParagraph"/>
                    <w:numPr>
                      <w:ilvl w:val="1"/>
                      <w:numId w:val="3"/>
                    </w:numPr>
                    <w:spacing w:after="0" w:line="240" w:lineRule="auto"/>
                    <w:ind w:left="1062" w:right="-90" w:hanging="45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477C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ABDULKARIM, </w:t>
                  </w:r>
                  <w:proofErr w:type="spellStart"/>
                  <w:r w:rsidRPr="004477C9">
                    <w:rPr>
                      <w:rFonts w:ascii="Arial" w:hAnsi="Arial" w:cs="Arial"/>
                      <w:b/>
                      <w:sz w:val="24"/>
                      <w:szCs w:val="24"/>
                    </w:rPr>
                    <w:t>Wael</w:t>
                  </w:r>
                  <w:proofErr w:type="spellEnd"/>
                  <w:r w:rsidRPr="004477C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66763D" w:rsidRPr="004477C9" w:rsidRDefault="0002527F" w:rsidP="004477C9">
                  <w:pPr>
                    <w:pStyle w:val="ListParagraph"/>
                    <w:spacing w:after="0" w:line="240" w:lineRule="auto"/>
                    <w:ind w:left="106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>a.k.a</w:t>
                  </w:r>
                  <w:proofErr w:type="spellEnd"/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: AL KARIM, </w:t>
                  </w:r>
                  <w:proofErr w:type="spellStart"/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>Wael</w:t>
                  </w:r>
                  <w:proofErr w:type="spellEnd"/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4477C9">
                    <w:rPr>
                      <w:rFonts w:ascii="Arial" w:hAnsi="Arial" w:cs="Arial"/>
                      <w:b/>
                      <w:sz w:val="24"/>
                      <w:szCs w:val="24"/>
                    </w:rPr>
                    <w:t>Position:</w:t>
                  </w:r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4477C9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Managing Director of </w:t>
                  </w:r>
                  <w:proofErr w:type="spellStart"/>
                  <w:r w:rsidRPr="004477C9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Pangates</w:t>
                  </w:r>
                  <w:proofErr w:type="spellEnd"/>
                  <w:r w:rsidRPr="004477C9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 International Corp Ltd and also holds a senior position in the Al </w:t>
                  </w:r>
                  <w:proofErr w:type="spellStart"/>
                  <w:r w:rsidRPr="004477C9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Karim</w:t>
                  </w:r>
                  <w:proofErr w:type="spellEnd"/>
                  <w:r w:rsidRPr="004477C9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 Group, which is </w:t>
                  </w:r>
                  <w:proofErr w:type="spellStart"/>
                  <w:r w:rsidRPr="004477C9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Pangates</w:t>
                  </w:r>
                  <w:proofErr w:type="spellEnd"/>
                  <w:r w:rsidRPr="004477C9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’ parent company</w:t>
                  </w:r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  <w:r w:rsidRPr="004477C9">
                    <w:rPr>
                      <w:rFonts w:ascii="Arial" w:hAnsi="Arial" w:cs="Arial"/>
                      <w:b/>
                      <w:sz w:val="24"/>
                      <w:szCs w:val="24"/>
                    </w:rPr>
                    <w:t>Address:</w:t>
                  </w:r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(1) Al </w:t>
                  </w:r>
                  <w:proofErr w:type="spellStart"/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>Karim</w:t>
                  </w:r>
                  <w:proofErr w:type="spellEnd"/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for Trade and Industry, PO Box 111, Damascus, Syria, 5797. </w:t>
                  </w:r>
                  <w:r w:rsidRPr="004477C9">
                    <w:rPr>
                      <w:rFonts w:ascii="Arial" w:hAnsi="Arial" w:cs="Arial"/>
                      <w:strike/>
                      <w:sz w:val="24"/>
                      <w:szCs w:val="24"/>
                    </w:rPr>
                    <w:t xml:space="preserve">(2) Morgan Additives Office no 2206, 22nd floor, </w:t>
                  </w:r>
                  <w:proofErr w:type="spellStart"/>
                  <w:r w:rsidRPr="004477C9">
                    <w:rPr>
                      <w:rFonts w:ascii="Arial" w:hAnsi="Arial" w:cs="Arial"/>
                      <w:strike/>
                      <w:sz w:val="24"/>
                      <w:szCs w:val="24"/>
                    </w:rPr>
                    <w:t>Jafza</w:t>
                  </w:r>
                  <w:proofErr w:type="spellEnd"/>
                  <w:r w:rsidRPr="004477C9">
                    <w:rPr>
                      <w:rFonts w:ascii="Arial" w:hAnsi="Arial" w:cs="Arial"/>
                      <w:strike/>
                      <w:sz w:val="24"/>
                      <w:szCs w:val="24"/>
                    </w:rPr>
                    <w:t xml:space="preserve"> View 19, Besides </w:t>
                  </w:r>
                  <w:proofErr w:type="spellStart"/>
                  <w:r w:rsidRPr="004477C9">
                    <w:rPr>
                      <w:rFonts w:ascii="Arial" w:hAnsi="Arial" w:cs="Arial"/>
                      <w:strike/>
                      <w:sz w:val="24"/>
                      <w:szCs w:val="24"/>
                    </w:rPr>
                    <w:t>Jafza</w:t>
                  </w:r>
                  <w:proofErr w:type="spellEnd"/>
                  <w:r w:rsidRPr="004477C9">
                    <w:rPr>
                      <w:rFonts w:ascii="Arial" w:hAnsi="Arial" w:cs="Arial"/>
                      <w:strike/>
                      <w:sz w:val="24"/>
                      <w:szCs w:val="24"/>
                    </w:rPr>
                    <w:t xml:space="preserve"> View 18, Sheikh </w:t>
                  </w:r>
                  <w:proofErr w:type="spellStart"/>
                  <w:r w:rsidRPr="004477C9">
                    <w:rPr>
                      <w:rFonts w:ascii="Arial" w:hAnsi="Arial" w:cs="Arial"/>
                      <w:strike/>
                      <w:sz w:val="24"/>
                      <w:szCs w:val="24"/>
                    </w:rPr>
                    <w:t>Zayed</w:t>
                  </w:r>
                  <w:proofErr w:type="spellEnd"/>
                  <w:r w:rsidRPr="004477C9">
                    <w:rPr>
                      <w:rFonts w:ascii="Arial" w:hAnsi="Arial" w:cs="Arial"/>
                      <w:strike/>
                      <w:sz w:val="24"/>
                      <w:szCs w:val="24"/>
                    </w:rPr>
                    <w:t xml:space="preserve"> Road, Jebel Ali Free Zone Authority, Dubai , UAE</w:t>
                  </w:r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. (3) </w:t>
                  </w:r>
                  <w:proofErr w:type="spellStart"/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>Pangates</w:t>
                  </w:r>
                  <w:proofErr w:type="spellEnd"/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International Corp Ltd, PO Box </w:t>
                  </w:r>
                  <w:proofErr w:type="spellStart"/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>Sharjah</w:t>
                  </w:r>
                  <w:proofErr w:type="spellEnd"/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Airport International Free zone, United Arab Emirates. </w:t>
                  </w:r>
                  <w:r w:rsidRPr="004477C9">
                    <w:rPr>
                      <w:rFonts w:ascii="Arial" w:hAnsi="Arial" w:cs="Arial"/>
                      <w:b/>
                      <w:sz w:val="24"/>
                      <w:szCs w:val="24"/>
                    </w:rPr>
                    <w:t>Other Information:</w:t>
                  </w:r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4477C9">
                    <w:rPr>
                      <w:rFonts w:ascii="Arial" w:hAnsi="Arial" w:cs="Arial"/>
                      <w:strike/>
                      <w:sz w:val="24"/>
                      <w:szCs w:val="24"/>
                    </w:rPr>
                    <w:t>Managing Director of the PANGATES INTERNATIONAL CORP LTD and also holds a senior position in AL KARIM GROUP, which is PANGATES’ parent company.</w:t>
                  </w:r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4477C9">
                    <w:rPr>
                      <w:rFonts w:ascii="Arial" w:hAnsi="Arial" w:cs="Arial"/>
                      <w:b/>
                      <w:sz w:val="24"/>
                      <w:szCs w:val="24"/>
                    </w:rPr>
                    <w:t>Listed on:</w:t>
                  </w:r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09/03/2015 </w:t>
                  </w:r>
                  <w:r w:rsidRPr="004477C9">
                    <w:rPr>
                      <w:rFonts w:ascii="Arial" w:hAnsi="Arial" w:cs="Arial"/>
                      <w:b/>
                      <w:sz w:val="24"/>
                      <w:szCs w:val="24"/>
                    </w:rPr>
                    <w:t>Last Updated:</w:t>
                  </w:r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20/05/2015 </w:t>
                  </w:r>
                  <w:r w:rsidRPr="004477C9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Group ID:</w:t>
                  </w:r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13230. </w:t>
                  </w:r>
                </w:p>
                <w:p w:rsidR="0066763D" w:rsidRDefault="0066763D" w:rsidP="004477C9">
                  <w:pPr>
                    <w:spacing w:after="0" w:line="240" w:lineRule="auto"/>
                    <w:ind w:left="1062" w:right="-90" w:hanging="45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477C9" w:rsidRPr="004477C9" w:rsidRDefault="0002527F" w:rsidP="004477C9">
                  <w:pPr>
                    <w:pStyle w:val="ListParagraph"/>
                    <w:numPr>
                      <w:ilvl w:val="1"/>
                      <w:numId w:val="3"/>
                    </w:numPr>
                    <w:spacing w:after="0" w:line="240" w:lineRule="auto"/>
                    <w:ind w:left="1062" w:right="-90" w:hanging="45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477C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ARMANAZI, </w:t>
                  </w:r>
                  <w:proofErr w:type="spellStart"/>
                  <w:r w:rsidRPr="004477C9">
                    <w:rPr>
                      <w:rFonts w:ascii="Arial" w:hAnsi="Arial" w:cs="Arial"/>
                      <w:b/>
                      <w:sz w:val="24"/>
                      <w:szCs w:val="24"/>
                    </w:rPr>
                    <w:t>Amr</w:t>
                  </w:r>
                  <w:proofErr w:type="spellEnd"/>
                  <w:r w:rsidRPr="004477C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66763D" w:rsidRPr="004477C9" w:rsidRDefault="0002527F" w:rsidP="004477C9">
                  <w:pPr>
                    <w:pStyle w:val="ListParagraph"/>
                    <w:spacing w:after="0" w:line="240" w:lineRule="auto"/>
                    <w:ind w:left="106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477C9">
                    <w:rPr>
                      <w:rFonts w:ascii="Arial" w:hAnsi="Arial" w:cs="Arial"/>
                      <w:b/>
                      <w:sz w:val="24"/>
                      <w:szCs w:val="24"/>
                    </w:rPr>
                    <w:t>DOB:</w:t>
                  </w:r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07/02/1944. </w:t>
                  </w:r>
                  <w:proofErr w:type="spellStart"/>
                  <w:r w:rsidRPr="004477C9">
                    <w:rPr>
                      <w:rFonts w:ascii="Arial" w:hAnsi="Arial" w:cs="Arial"/>
                      <w:b/>
                      <w:sz w:val="24"/>
                      <w:szCs w:val="24"/>
                    </w:rPr>
                    <w:t>a.k.a</w:t>
                  </w:r>
                  <w:proofErr w:type="spellEnd"/>
                  <w:r w:rsidRPr="004477C9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(1) AL-ARMANAZI, </w:t>
                  </w:r>
                  <w:proofErr w:type="spellStart"/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>Amr</w:t>
                  </w:r>
                  <w:proofErr w:type="spellEnd"/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, Muhammad, </w:t>
                  </w:r>
                  <w:proofErr w:type="spellStart"/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>Najib</w:t>
                  </w:r>
                  <w:proofErr w:type="spellEnd"/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(2) ALARMANAZY, </w:t>
                  </w:r>
                  <w:proofErr w:type="spellStart"/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>Amrou</w:t>
                  </w:r>
                  <w:proofErr w:type="spellEnd"/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(3) ARMANAZI, </w:t>
                  </w:r>
                  <w:proofErr w:type="spellStart"/>
                  <w:proofErr w:type="gramStart"/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>Amr</w:t>
                  </w:r>
                  <w:proofErr w:type="spellEnd"/>
                  <w:proofErr w:type="gramEnd"/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>Najib</w:t>
                  </w:r>
                  <w:proofErr w:type="spellEnd"/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4477C9">
                    <w:rPr>
                      <w:rFonts w:ascii="Arial" w:hAnsi="Arial" w:cs="Arial"/>
                      <w:b/>
                      <w:sz w:val="24"/>
                      <w:szCs w:val="24"/>
                    </w:rPr>
                    <w:t>Position:</w:t>
                  </w:r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Director General of the </w:t>
                  </w:r>
                  <w:r w:rsidRPr="004477C9">
                    <w:rPr>
                      <w:rFonts w:ascii="Arial" w:hAnsi="Arial" w:cs="Arial"/>
                      <w:strike/>
                      <w:sz w:val="24"/>
                      <w:szCs w:val="24"/>
                    </w:rPr>
                    <w:t>designated entity, the</w:t>
                  </w:r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Syrian Scientific Studies and Research Centre (SSRC). </w:t>
                  </w:r>
                  <w:r w:rsidRPr="004477C9">
                    <w:rPr>
                      <w:rFonts w:ascii="Arial" w:hAnsi="Arial" w:cs="Arial"/>
                      <w:b/>
                      <w:sz w:val="24"/>
                      <w:szCs w:val="24"/>
                    </w:rPr>
                    <w:t>Listed on:</w:t>
                  </w:r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23/07/2014 Last </w:t>
                  </w:r>
                  <w:r w:rsidRPr="004477C9">
                    <w:rPr>
                      <w:rFonts w:ascii="Arial" w:hAnsi="Arial" w:cs="Arial"/>
                      <w:b/>
                      <w:sz w:val="24"/>
                      <w:szCs w:val="24"/>
                    </w:rPr>
                    <w:t>Updated:</w:t>
                  </w:r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20/05/2015 </w:t>
                  </w:r>
                  <w:r w:rsidRPr="004477C9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Group ID:</w:t>
                  </w:r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13024. </w:t>
                  </w:r>
                </w:p>
                <w:p w:rsidR="0066763D" w:rsidRDefault="0066763D" w:rsidP="004477C9">
                  <w:pPr>
                    <w:spacing w:after="0" w:line="240" w:lineRule="auto"/>
                    <w:ind w:left="1062" w:right="-90" w:hanging="45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607FD" w:rsidRPr="00C607FD" w:rsidRDefault="0002527F" w:rsidP="004477C9">
                  <w:pPr>
                    <w:pStyle w:val="ListParagraph"/>
                    <w:numPr>
                      <w:ilvl w:val="1"/>
                      <w:numId w:val="3"/>
                    </w:numPr>
                    <w:spacing w:after="0" w:line="240" w:lineRule="auto"/>
                    <w:ind w:left="1062" w:right="-90" w:hanging="45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607F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BARQAWI, Ahmad </w:t>
                  </w:r>
                </w:p>
                <w:p w:rsidR="0066763D" w:rsidRPr="004477C9" w:rsidRDefault="0002527F" w:rsidP="00C607FD">
                  <w:pPr>
                    <w:pStyle w:val="ListParagraph"/>
                    <w:spacing w:after="0" w:line="240" w:lineRule="auto"/>
                    <w:ind w:left="106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C607FD">
                    <w:rPr>
                      <w:rFonts w:ascii="Arial" w:hAnsi="Arial" w:cs="Arial"/>
                      <w:b/>
                      <w:sz w:val="24"/>
                      <w:szCs w:val="24"/>
                    </w:rPr>
                    <w:t>a.k.a</w:t>
                  </w:r>
                  <w:proofErr w:type="spellEnd"/>
                  <w:r w:rsidRPr="00C607FD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BARQAWI, Ahmed </w:t>
                  </w:r>
                  <w:r w:rsidRPr="00C607FD">
                    <w:rPr>
                      <w:rFonts w:ascii="Arial" w:hAnsi="Arial" w:cs="Arial"/>
                      <w:b/>
                      <w:sz w:val="24"/>
                      <w:szCs w:val="24"/>
                    </w:rPr>
                    <w:t>Position:</w:t>
                  </w:r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C607FD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General Manager of </w:t>
                  </w:r>
                  <w:proofErr w:type="spellStart"/>
                  <w:r w:rsidRPr="00C607FD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Pangates</w:t>
                  </w:r>
                  <w:proofErr w:type="spellEnd"/>
                  <w:r w:rsidRPr="00C607FD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 International Corp Ltd and manager of Al </w:t>
                  </w:r>
                  <w:proofErr w:type="spellStart"/>
                  <w:r w:rsidRPr="00C607FD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Karim</w:t>
                  </w:r>
                  <w:proofErr w:type="spellEnd"/>
                  <w:r w:rsidRPr="00C607FD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 Group.</w:t>
                  </w:r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C607FD">
                    <w:rPr>
                      <w:rFonts w:ascii="Arial" w:hAnsi="Arial" w:cs="Arial"/>
                      <w:b/>
                      <w:sz w:val="24"/>
                      <w:szCs w:val="24"/>
                    </w:rPr>
                    <w:t>Address:</w:t>
                  </w:r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(1) Al </w:t>
                  </w:r>
                  <w:proofErr w:type="spellStart"/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Karim</w:t>
                  </w:r>
                  <w:proofErr w:type="spellEnd"/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for Trade and Industry, PO Box 111, Damascus, Syria, 5797. </w:t>
                  </w:r>
                  <w:r w:rsidRPr="00C607FD">
                    <w:rPr>
                      <w:rFonts w:ascii="Arial" w:hAnsi="Arial" w:cs="Arial"/>
                      <w:strike/>
                      <w:sz w:val="24"/>
                      <w:szCs w:val="24"/>
                    </w:rPr>
                    <w:t xml:space="preserve">(2) Morgan Additives Office No 2206, 22nd floor, </w:t>
                  </w:r>
                  <w:proofErr w:type="spellStart"/>
                  <w:r w:rsidRPr="00C607FD">
                    <w:rPr>
                      <w:rFonts w:ascii="Arial" w:hAnsi="Arial" w:cs="Arial"/>
                      <w:strike/>
                      <w:sz w:val="24"/>
                      <w:szCs w:val="24"/>
                    </w:rPr>
                    <w:t>Jafaza</w:t>
                  </w:r>
                  <w:proofErr w:type="spellEnd"/>
                  <w:r w:rsidRPr="00C607FD">
                    <w:rPr>
                      <w:rFonts w:ascii="Arial" w:hAnsi="Arial" w:cs="Arial"/>
                      <w:strike/>
                      <w:sz w:val="24"/>
                      <w:szCs w:val="24"/>
                    </w:rPr>
                    <w:t xml:space="preserve"> View 19, </w:t>
                  </w:r>
                  <w:proofErr w:type="spellStart"/>
                  <w:r w:rsidRPr="00C607FD">
                    <w:rPr>
                      <w:rFonts w:ascii="Arial" w:hAnsi="Arial" w:cs="Arial"/>
                      <w:strike/>
                      <w:sz w:val="24"/>
                      <w:szCs w:val="24"/>
                    </w:rPr>
                    <w:t>Besdides</w:t>
                  </w:r>
                  <w:proofErr w:type="spellEnd"/>
                  <w:r w:rsidRPr="00C607FD">
                    <w:rPr>
                      <w:rFonts w:ascii="Arial" w:hAnsi="Arial" w:cs="Arial"/>
                      <w:strike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07FD">
                    <w:rPr>
                      <w:rFonts w:ascii="Arial" w:hAnsi="Arial" w:cs="Arial"/>
                      <w:strike/>
                      <w:sz w:val="24"/>
                      <w:szCs w:val="24"/>
                    </w:rPr>
                    <w:t>Jafza</w:t>
                  </w:r>
                  <w:proofErr w:type="spellEnd"/>
                  <w:r w:rsidRPr="00C607FD">
                    <w:rPr>
                      <w:rFonts w:ascii="Arial" w:hAnsi="Arial" w:cs="Arial"/>
                      <w:strike/>
                      <w:sz w:val="24"/>
                      <w:szCs w:val="24"/>
                    </w:rPr>
                    <w:t xml:space="preserve"> View 18, Sheikh </w:t>
                  </w:r>
                  <w:proofErr w:type="spellStart"/>
                  <w:r w:rsidRPr="00C607FD">
                    <w:rPr>
                      <w:rFonts w:ascii="Arial" w:hAnsi="Arial" w:cs="Arial"/>
                      <w:strike/>
                      <w:sz w:val="24"/>
                      <w:szCs w:val="24"/>
                    </w:rPr>
                    <w:t>Zayed</w:t>
                  </w:r>
                  <w:proofErr w:type="spellEnd"/>
                  <w:r w:rsidRPr="00C607FD">
                    <w:rPr>
                      <w:rFonts w:ascii="Arial" w:hAnsi="Arial" w:cs="Arial"/>
                      <w:strike/>
                      <w:sz w:val="24"/>
                      <w:szCs w:val="24"/>
                    </w:rPr>
                    <w:t xml:space="preserve"> Road, Jebel Ali Free Zone Authority, Dubai, UAE.</w:t>
                  </w:r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(3) </w:t>
                  </w:r>
                  <w:proofErr w:type="spellStart"/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>Pangates</w:t>
                  </w:r>
                  <w:proofErr w:type="spellEnd"/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International Corp Ltd, PO Box </w:t>
                  </w:r>
                  <w:proofErr w:type="spellStart"/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>Sharjah</w:t>
                  </w:r>
                  <w:proofErr w:type="spellEnd"/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Airport International 5 Free Zone, United Arab Emirates. </w:t>
                  </w:r>
                  <w:r w:rsidRPr="00C607FD">
                    <w:rPr>
                      <w:rFonts w:ascii="Arial" w:hAnsi="Arial" w:cs="Arial"/>
                      <w:b/>
                      <w:sz w:val="24"/>
                      <w:szCs w:val="24"/>
                    </w:rPr>
                    <w:t>Other Information:</w:t>
                  </w:r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C607FD">
                    <w:rPr>
                      <w:rFonts w:ascii="Arial" w:hAnsi="Arial" w:cs="Arial"/>
                      <w:strike/>
                      <w:sz w:val="24"/>
                      <w:szCs w:val="24"/>
                    </w:rPr>
                    <w:t xml:space="preserve">General Manager of </w:t>
                  </w:r>
                  <w:proofErr w:type="spellStart"/>
                  <w:r w:rsidRPr="00C607FD">
                    <w:rPr>
                      <w:rFonts w:ascii="Arial" w:hAnsi="Arial" w:cs="Arial"/>
                      <w:strike/>
                      <w:sz w:val="24"/>
                      <w:szCs w:val="24"/>
                    </w:rPr>
                    <w:t>Pangates</w:t>
                  </w:r>
                  <w:proofErr w:type="spellEnd"/>
                  <w:r w:rsidRPr="00C607FD">
                    <w:rPr>
                      <w:rFonts w:ascii="Arial" w:hAnsi="Arial" w:cs="Arial"/>
                      <w:strike/>
                      <w:sz w:val="24"/>
                      <w:szCs w:val="24"/>
                    </w:rPr>
                    <w:t xml:space="preserve"> International Corp Ltd. Manager of Al </w:t>
                  </w:r>
                  <w:proofErr w:type="spellStart"/>
                  <w:r w:rsidRPr="00C607FD">
                    <w:rPr>
                      <w:rFonts w:ascii="Arial" w:hAnsi="Arial" w:cs="Arial"/>
                      <w:strike/>
                      <w:sz w:val="24"/>
                      <w:szCs w:val="24"/>
                    </w:rPr>
                    <w:t>Karim</w:t>
                  </w:r>
                  <w:proofErr w:type="spellEnd"/>
                  <w:r w:rsidRPr="00C607FD">
                    <w:rPr>
                      <w:rFonts w:ascii="Arial" w:hAnsi="Arial" w:cs="Arial"/>
                      <w:strike/>
                      <w:sz w:val="24"/>
                      <w:szCs w:val="24"/>
                    </w:rPr>
                    <w:t xml:space="preserve"> Group.</w:t>
                  </w:r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C607FD">
                    <w:rPr>
                      <w:rFonts w:ascii="Arial" w:hAnsi="Arial" w:cs="Arial"/>
                      <w:b/>
                      <w:sz w:val="24"/>
                      <w:szCs w:val="24"/>
                    </w:rPr>
                    <w:t>Listed on:</w:t>
                  </w:r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09/03/2015 </w:t>
                  </w:r>
                  <w:r w:rsidRPr="00C607FD">
                    <w:rPr>
                      <w:rFonts w:ascii="Arial" w:hAnsi="Arial" w:cs="Arial"/>
                      <w:b/>
                      <w:sz w:val="24"/>
                      <w:szCs w:val="24"/>
                    </w:rPr>
                    <w:t>Last Updated:</w:t>
                  </w:r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20/05/2015 </w:t>
                  </w:r>
                  <w:r w:rsidRPr="00C607FD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Group ID:</w:t>
                  </w:r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13231. </w:t>
                  </w:r>
                </w:p>
                <w:p w:rsidR="0066763D" w:rsidRDefault="0066763D" w:rsidP="004477C9">
                  <w:pPr>
                    <w:spacing w:after="0" w:line="240" w:lineRule="auto"/>
                    <w:ind w:left="1062" w:right="-90" w:hanging="45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607FD" w:rsidRPr="00C607FD" w:rsidRDefault="0002527F" w:rsidP="004477C9">
                  <w:pPr>
                    <w:pStyle w:val="ListParagraph"/>
                    <w:numPr>
                      <w:ilvl w:val="1"/>
                      <w:numId w:val="3"/>
                    </w:numPr>
                    <w:spacing w:after="0" w:line="240" w:lineRule="auto"/>
                    <w:ind w:left="1062" w:right="-90" w:hanging="45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607F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HAMSHO, </w:t>
                  </w:r>
                  <w:proofErr w:type="spellStart"/>
                  <w:r w:rsidRPr="00C607FD">
                    <w:rPr>
                      <w:rFonts w:ascii="Arial" w:hAnsi="Arial" w:cs="Arial"/>
                      <w:b/>
                      <w:sz w:val="24"/>
                      <w:szCs w:val="24"/>
                    </w:rPr>
                    <w:t>Samir</w:t>
                  </w:r>
                  <w:proofErr w:type="spellEnd"/>
                  <w:r w:rsidRPr="00C607F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66763D" w:rsidRPr="004477C9" w:rsidRDefault="0002527F" w:rsidP="00C607FD">
                  <w:pPr>
                    <w:pStyle w:val="ListParagraph"/>
                    <w:spacing w:after="0" w:line="240" w:lineRule="auto"/>
                    <w:ind w:left="106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607FD">
                    <w:rPr>
                      <w:rFonts w:ascii="Arial" w:hAnsi="Arial" w:cs="Arial"/>
                      <w:b/>
                      <w:sz w:val="24"/>
                      <w:szCs w:val="24"/>
                    </w:rPr>
                    <w:t>DOB:</w:t>
                  </w:r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C607FD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01/03/1972</w:t>
                  </w:r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07FD">
                    <w:rPr>
                      <w:rFonts w:ascii="Arial" w:hAnsi="Arial" w:cs="Arial"/>
                      <w:b/>
                      <w:sz w:val="24"/>
                      <w:szCs w:val="24"/>
                    </w:rPr>
                    <w:t>a.k.a</w:t>
                  </w:r>
                  <w:proofErr w:type="spellEnd"/>
                  <w:r w:rsidRPr="00C607FD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C607FD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(1) HAMCHO, </w:t>
                  </w:r>
                  <w:proofErr w:type="spellStart"/>
                  <w:r w:rsidRPr="00C607FD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Samir</w:t>
                  </w:r>
                  <w:proofErr w:type="spellEnd"/>
                  <w:r w:rsidRPr="00C607FD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 (2) HAMCHU, </w:t>
                  </w:r>
                  <w:proofErr w:type="spellStart"/>
                  <w:r w:rsidRPr="00C607FD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Samir</w:t>
                  </w:r>
                  <w:proofErr w:type="spellEnd"/>
                  <w:r w:rsidRPr="00C607FD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 (3) HAMISHO, </w:t>
                  </w:r>
                  <w:proofErr w:type="spellStart"/>
                  <w:r w:rsidRPr="00C607FD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Samir</w:t>
                  </w:r>
                  <w:proofErr w:type="spellEnd"/>
                  <w:r w:rsidRPr="00C607FD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 (4) HEMASHO, </w:t>
                  </w:r>
                  <w:proofErr w:type="spellStart"/>
                  <w:r w:rsidRPr="00C607FD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Samir</w:t>
                  </w:r>
                  <w:proofErr w:type="spellEnd"/>
                  <w:r w:rsidRPr="00C607FD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 (5) HMEISHO, </w:t>
                  </w:r>
                  <w:proofErr w:type="spellStart"/>
                  <w:r w:rsidRPr="00C607FD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Samir</w:t>
                  </w:r>
                  <w:proofErr w:type="spellEnd"/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(6) HMICHO, </w:t>
                  </w:r>
                  <w:proofErr w:type="spellStart"/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>Samir</w:t>
                  </w:r>
                  <w:proofErr w:type="spellEnd"/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(7) HMISHO, </w:t>
                  </w:r>
                  <w:proofErr w:type="spellStart"/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>Samir</w:t>
                  </w:r>
                  <w:proofErr w:type="spellEnd"/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C607FD">
                    <w:rPr>
                      <w:rFonts w:ascii="Arial" w:hAnsi="Arial" w:cs="Arial"/>
                      <w:b/>
                      <w:sz w:val="24"/>
                      <w:szCs w:val="24"/>
                    </w:rPr>
                    <w:t>Address:</w:t>
                  </w:r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(1) </w:t>
                  </w:r>
                  <w:proofErr w:type="spellStart"/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>Hamsho</w:t>
                  </w:r>
                  <w:proofErr w:type="spellEnd"/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Building, 31 Baghdad Street, Damascus, Syria. </w:t>
                  </w:r>
                  <w:r w:rsidRPr="00C607FD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(2) 16 Martello Road, Poole, BH13 7 DH, United Kingdom. (3). 290 </w:t>
                  </w:r>
                  <w:proofErr w:type="spellStart"/>
                  <w:r w:rsidRPr="00C607FD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Qura</w:t>
                  </w:r>
                  <w:proofErr w:type="spellEnd"/>
                  <w:r w:rsidRPr="00C607FD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 Al Assad, Damascus, Syria.</w:t>
                  </w:r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C607FD">
                    <w:rPr>
                      <w:rFonts w:ascii="Arial" w:hAnsi="Arial" w:cs="Arial"/>
                      <w:b/>
                      <w:sz w:val="24"/>
                      <w:szCs w:val="24"/>
                    </w:rPr>
                    <w:t>Position:</w:t>
                  </w:r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C607FD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Owner and chairman of Al </w:t>
                  </w:r>
                  <w:proofErr w:type="spellStart"/>
                  <w:r w:rsidRPr="00C607FD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Buroj</w:t>
                  </w:r>
                  <w:proofErr w:type="spellEnd"/>
                  <w:r w:rsidRPr="00C607FD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 and Syria Steel/</w:t>
                  </w:r>
                  <w:proofErr w:type="spellStart"/>
                  <w:r w:rsidRPr="00C607FD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Hmisho</w:t>
                  </w:r>
                  <w:proofErr w:type="spellEnd"/>
                  <w:r w:rsidRPr="00C607FD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 Steel.</w:t>
                  </w:r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C607FD">
                    <w:rPr>
                      <w:rFonts w:ascii="Arial" w:hAnsi="Arial" w:cs="Arial"/>
                      <w:b/>
                      <w:sz w:val="24"/>
                      <w:szCs w:val="24"/>
                    </w:rPr>
                    <w:t>Passport Details:</w:t>
                  </w:r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C607FD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(1) N008803455 (Syrian), (2) YA056959 (Brazilian).</w:t>
                  </w:r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C607FD">
                    <w:rPr>
                      <w:rFonts w:ascii="Arial" w:hAnsi="Arial" w:cs="Arial"/>
                      <w:b/>
                      <w:sz w:val="24"/>
                      <w:szCs w:val="24"/>
                    </w:rPr>
                    <w:t>Other Information:</w:t>
                  </w:r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Also known as </w:t>
                  </w:r>
                  <w:proofErr w:type="spellStart"/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>Samer</w:t>
                  </w:r>
                  <w:proofErr w:type="spellEnd"/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or </w:t>
                  </w:r>
                  <w:proofErr w:type="spellStart"/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>Sameer</w:t>
                  </w:r>
                  <w:proofErr w:type="spellEnd"/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. Prominent Syrian businessman. </w:t>
                  </w:r>
                  <w:r w:rsidRPr="00C607FD">
                    <w:rPr>
                      <w:rFonts w:ascii="Arial" w:hAnsi="Arial" w:cs="Arial"/>
                      <w:strike/>
                      <w:sz w:val="24"/>
                      <w:szCs w:val="24"/>
                    </w:rPr>
                    <w:t>Owner and chairman of</w:t>
                  </w:r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Al </w:t>
                  </w:r>
                  <w:proofErr w:type="spellStart"/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>Buroj</w:t>
                  </w:r>
                  <w:proofErr w:type="spellEnd"/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and Syria Steel/</w:t>
                  </w:r>
                  <w:proofErr w:type="spellStart"/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>Hmisho</w:t>
                  </w:r>
                  <w:proofErr w:type="spellEnd"/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Steel </w:t>
                  </w:r>
                  <w:r w:rsidRPr="00C607FD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are</w:t>
                  </w:r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subsidiaries of </w:t>
                  </w:r>
                  <w:proofErr w:type="spellStart"/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>Hamsho</w:t>
                  </w:r>
                  <w:proofErr w:type="spellEnd"/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Trading, a subsidiary of </w:t>
                  </w:r>
                  <w:proofErr w:type="spellStart"/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>Hamsho</w:t>
                  </w:r>
                  <w:proofErr w:type="spellEnd"/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International. </w:t>
                  </w:r>
                  <w:r w:rsidRPr="00C607FD">
                    <w:rPr>
                      <w:rFonts w:ascii="Arial" w:hAnsi="Arial" w:cs="Arial"/>
                      <w:strike/>
                      <w:sz w:val="24"/>
                      <w:szCs w:val="24"/>
                    </w:rPr>
                    <w:t>HMISHO, HAMCHU, HAMCHO, HAMISHO, HMEISHO and HEMASHO.</w:t>
                  </w:r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C607FD">
                    <w:rPr>
                      <w:rFonts w:ascii="Arial" w:hAnsi="Arial" w:cs="Arial"/>
                      <w:b/>
                      <w:sz w:val="24"/>
                      <w:szCs w:val="24"/>
                    </w:rPr>
                    <w:t>Listed on:</w:t>
                  </w:r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09/03/2015 </w:t>
                  </w:r>
                  <w:r w:rsidRPr="00C607FD">
                    <w:rPr>
                      <w:rFonts w:ascii="Arial" w:hAnsi="Arial" w:cs="Arial"/>
                      <w:b/>
                      <w:sz w:val="24"/>
                      <w:szCs w:val="24"/>
                    </w:rPr>
                    <w:t>Last Updated:</w:t>
                  </w:r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20/05/2015 </w:t>
                  </w:r>
                  <w:r w:rsidRPr="00C607FD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Group ID:</w:t>
                  </w:r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13234. </w:t>
                  </w:r>
                </w:p>
                <w:p w:rsidR="0066763D" w:rsidRDefault="0066763D" w:rsidP="0002527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763D" w:rsidRPr="0066763D" w:rsidRDefault="0002527F" w:rsidP="0002527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66763D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Entities </w:t>
                  </w:r>
                </w:p>
                <w:p w:rsidR="0066763D" w:rsidRDefault="0066763D" w:rsidP="0002527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D3654" w:rsidRPr="009D3654" w:rsidRDefault="0002527F" w:rsidP="004477C9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1062" w:right="-90" w:hanging="45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D365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CENTRE D'ETUDES ET DE RECHERCHES SYRIEN (CERS) </w:t>
                  </w:r>
                </w:p>
                <w:p w:rsidR="0066763D" w:rsidRPr="004477C9" w:rsidRDefault="0002527F" w:rsidP="009D3654">
                  <w:pPr>
                    <w:pStyle w:val="ListParagraph"/>
                    <w:spacing w:after="0" w:line="240" w:lineRule="auto"/>
                    <w:ind w:left="106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9D3654">
                    <w:rPr>
                      <w:rFonts w:ascii="Arial" w:hAnsi="Arial" w:cs="Arial"/>
                      <w:b/>
                      <w:sz w:val="24"/>
                      <w:szCs w:val="24"/>
                    </w:rPr>
                    <w:t>a.k.a</w:t>
                  </w:r>
                  <w:proofErr w:type="spellEnd"/>
                  <w:r w:rsidRPr="009D3654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(1) Centre de </w:t>
                  </w:r>
                  <w:proofErr w:type="spellStart"/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>Recherche</w:t>
                  </w:r>
                  <w:proofErr w:type="spellEnd"/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>Kaboun</w:t>
                  </w:r>
                  <w:proofErr w:type="spellEnd"/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(2) Centre </w:t>
                  </w:r>
                  <w:proofErr w:type="spellStart"/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>d'Etude</w:t>
                  </w:r>
                  <w:proofErr w:type="spellEnd"/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et de </w:t>
                  </w:r>
                  <w:proofErr w:type="spellStart"/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>Recherche</w:t>
                  </w:r>
                  <w:proofErr w:type="spellEnd"/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>Scientifique</w:t>
                  </w:r>
                  <w:proofErr w:type="spellEnd"/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(CERS) (3) Scientific Studies and Research </w:t>
                  </w:r>
                  <w:proofErr w:type="spellStart"/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>Center</w:t>
                  </w:r>
                  <w:proofErr w:type="spellEnd"/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(SSRC) </w:t>
                  </w:r>
                  <w:r w:rsidRPr="009D3654">
                    <w:rPr>
                      <w:rFonts w:ascii="Arial" w:hAnsi="Arial" w:cs="Arial"/>
                      <w:b/>
                      <w:sz w:val="24"/>
                      <w:szCs w:val="24"/>
                    </w:rPr>
                    <w:t>Address:</w:t>
                  </w:r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>Barzeh</w:t>
                  </w:r>
                  <w:proofErr w:type="spellEnd"/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Street, PO Box 4470, </w:t>
                  </w:r>
                  <w:proofErr w:type="spellStart"/>
                  <w:proofErr w:type="gramStart"/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>Damas</w:t>
                  </w:r>
                  <w:proofErr w:type="spellEnd"/>
                  <w:proofErr w:type="gramEnd"/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. Other Information: </w:t>
                  </w:r>
                  <w:r w:rsidRPr="009D3654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Government entity responsible for developing and producing non-conventional weapons, including chemical weapons, and the missiles to deliver them.</w:t>
                  </w:r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9D3654">
                    <w:rPr>
                      <w:rFonts w:ascii="Arial" w:hAnsi="Arial" w:cs="Arial"/>
                      <w:b/>
                      <w:sz w:val="24"/>
                      <w:szCs w:val="24"/>
                    </w:rPr>
                    <w:t>Listed on:</w:t>
                  </w:r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02/12/2011 </w:t>
                  </w:r>
                  <w:r w:rsidRPr="009D3654">
                    <w:rPr>
                      <w:rFonts w:ascii="Arial" w:hAnsi="Arial" w:cs="Arial"/>
                      <w:b/>
                      <w:sz w:val="24"/>
                      <w:szCs w:val="24"/>
                    </w:rPr>
                    <w:t>Last Updated:</w:t>
                  </w:r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20/05/2015 </w:t>
                  </w:r>
                  <w:r w:rsidRPr="009D3654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Group ID:</w:t>
                  </w:r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12426. </w:t>
                  </w:r>
                </w:p>
                <w:p w:rsidR="0066763D" w:rsidRDefault="0066763D" w:rsidP="004477C9">
                  <w:pPr>
                    <w:spacing w:after="0" w:line="240" w:lineRule="auto"/>
                    <w:ind w:left="1062" w:right="-90" w:hanging="45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D3654" w:rsidRDefault="0002527F" w:rsidP="004477C9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1062" w:right="-90" w:hanging="45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D3654">
                    <w:rPr>
                      <w:rFonts w:ascii="Arial" w:hAnsi="Arial" w:cs="Arial"/>
                      <w:strike/>
                      <w:sz w:val="24"/>
                      <w:szCs w:val="24"/>
                    </w:rPr>
                    <w:t>TRI OCEAN TRADING</w:t>
                  </w:r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9D3654">
                    <w:rPr>
                      <w:rFonts w:ascii="Arial" w:hAnsi="Arial" w:cs="Arial"/>
                      <w:b/>
                      <w:i/>
                      <w:sz w:val="24"/>
                      <w:szCs w:val="24"/>
                      <w:u w:val="single"/>
                    </w:rPr>
                    <w:t>TRI-OCEAN TRADING</w:t>
                  </w:r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9D3654" w:rsidRDefault="0002527F" w:rsidP="009D3654">
                  <w:pPr>
                    <w:pStyle w:val="ListParagraph"/>
                    <w:spacing w:after="0" w:line="240" w:lineRule="auto"/>
                    <w:ind w:left="106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9D3654">
                    <w:rPr>
                      <w:rFonts w:ascii="Arial" w:hAnsi="Arial" w:cs="Arial"/>
                      <w:b/>
                      <w:sz w:val="24"/>
                      <w:szCs w:val="24"/>
                    </w:rPr>
                    <w:t>a.k.a</w:t>
                  </w:r>
                  <w:proofErr w:type="spellEnd"/>
                  <w:r w:rsidRPr="009D3654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9D3654">
                    <w:rPr>
                      <w:rFonts w:ascii="Arial" w:hAnsi="Arial" w:cs="Arial"/>
                      <w:strike/>
                      <w:sz w:val="24"/>
                      <w:szCs w:val="24"/>
                    </w:rPr>
                    <w:t>Tri-Ocean Energy</w:t>
                  </w:r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9D3654">
                    <w:rPr>
                      <w:rFonts w:ascii="Arial" w:hAnsi="Arial" w:cs="Arial"/>
                      <w:b/>
                      <w:sz w:val="24"/>
                      <w:szCs w:val="24"/>
                    </w:rPr>
                    <w:t>Address:</w:t>
                  </w:r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(1) </w:t>
                  </w:r>
                  <w:r w:rsidRPr="009D3654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George Town, Cayman Islands. (2) 35b </w:t>
                  </w:r>
                  <w:proofErr w:type="spellStart"/>
                  <w:r w:rsidRPr="009D3654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Corniche</w:t>
                  </w:r>
                  <w:proofErr w:type="spellEnd"/>
                  <w:r w:rsidRPr="009D3654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 El Nile, Cairo, Egypt</w:t>
                  </w:r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9D3654">
                    <w:rPr>
                      <w:rFonts w:ascii="Arial" w:hAnsi="Arial" w:cs="Arial"/>
                      <w:strike/>
                      <w:sz w:val="24"/>
                      <w:szCs w:val="24"/>
                    </w:rPr>
                    <w:t xml:space="preserve">35b </w:t>
                  </w:r>
                  <w:proofErr w:type="spellStart"/>
                  <w:r w:rsidRPr="009D3654">
                    <w:rPr>
                      <w:rFonts w:ascii="Arial" w:hAnsi="Arial" w:cs="Arial"/>
                      <w:strike/>
                      <w:sz w:val="24"/>
                      <w:szCs w:val="24"/>
                    </w:rPr>
                    <w:t>Saray</w:t>
                  </w:r>
                  <w:proofErr w:type="spellEnd"/>
                  <w:r w:rsidRPr="009D3654">
                    <w:rPr>
                      <w:rFonts w:ascii="Arial" w:hAnsi="Arial" w:cs="Arial"/>
                      <w:strike/>
                      <w:sz w:val="24"/>
                      <w:szCs w:val="24"/>
                    </w:rPr>
                    <w:t xml:space="preserve"> El </w:t>
                  </w:r>
                  <w:proofErr w:type="spellStart"/>
                  <w:r w:rsidRPr="009D3654">
                    <w:rPr>
                      <w:rFonts w:ascii="Arial" w:hAnsi="Arial" w:cs="Arial"/>
                      <w:strike/>
                      <w:sz w:val="24"/>
                      <w:szCs w:val="24"/>
                    </w:rPr>
                    <w:t>Maadi</w:t>
                  </w:r>
                  <w:proofErr w:type="spellEnd"/>
                  <w:r w:rsidRPr="009D3654">
                    <w:rPr>
                      <w:rFonts w:ascii="Arial" w:hAnsi="Arial" w:cs="Arial"/>
                      <w:strike/>
                      <w:sz w:val="24"/>
                      <w:szCs w:val="24"/>
                    </w:rPr>
                    <w:t xml:space="preserve"> Tower, </w:t>
                  </w:r>
                  <w:proofErr w:type="spellStart"/>
                  <w:r w:rsidRPr="009D3654">
                    <w:rPr>
                      <w:rFonts w:ascii="Arial" w:hAnsi="Arial" w:cs="Arial"/>
                      <w:strike/>
                      <w:sz w:val="24"/>
                      <w:szCs w:val="24"/>
                    </w:rPr>
                    <w:t>Corniche</w:t>
                  </w:r>
                  <w:proofErr w:type="spellEnd"/>
                  <w:r w:rsidRPr="009D3654">
                    <w:rPr>
                      <w:rFonts w:ascii="Arial" w:hAnsi="Arial" w:cs="Arial"/>
                      <w:strike/>
                      <w:sz w:val="24"/>
                      <w:szCs w:val="24"/>
                    </w:rPr>
                    <w:t xml:space="preserve"> El Nile, Cairo, P.O. Box: 1313 </w:t>
                  </w:r>
                  <w:proofErr w:type="spellStart"/>
                  <w:r w:rsidRPr="009D3654">
                    <w:rPr>
                      <w:rFonts w:ascii="Arial" w:hAnsi="Arial" w:cs="Arial"/>
                      <w:strike/>
                      <w:sz w:val="24"/>
                      <w:szCs w:val="24"/>
                    </w:rPr>
                    <w:t>Maadi</w:t>
                  </w:r>
                  <w:proofErr w:type="spellEnd"/>
                  <w:r w:rsidRPr="009D3654">
                    <w:rPr>
                      <w:rFonts w:ascii="Arial" w:hAnsi="Arial" w:cs="Arial"/>
                      <w:strike/>
                      <w:sz w:val="24"/>
                      <w:szCs w:val="24"/>
                    </w:rPr>
                    <w:t>, Egypt, 11431</w:t>
                  </w:r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  <w:r w:rsidRPr="009D3654">
                    <w:rPr>
                      <w:rFonts w:ascii="Arial" w:hAnsi="Arial" w:cs="Arial"/>
                      <w:b/>
                      <w:sz w:val="24"/>
                      <w:szCs w:val="24"/>
                    </w:rPr>
                    <w:t>Other Information:</w:t>
                  </w:r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9D3654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Subsidiary of Tri-Ocean Energy</w:t>
                  </w:r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. Organises covert shipments </w:t>
                  </w:r>
                  <w:r w:rsidRPr="009D3654">
                    <w:rPr>
                      <w:rFonts w:ascii="Arial" w:hAnsi="Arial" w:cs="Arial"/>
                      <w:strike/>
                      <w:sz w:val="24"/>
                      <w:szCs w:val="24"/>
                    </w:rPr>
                    <w:t>of oil</w:t>
                  </w:r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to the Syrian regime. </w:t>
                  </w:r>
                  <w:r w:rsidRPr="009D3654">
                    <w:rPr>
                      <w:rFonts w:ascii="Arial" w:hAnsi="Arial" w:cs="Arial"/>
                      <w:b/>
                      <w:sz w:val="24"/>
                      <w:szCs w:val="24"/>
                    </w:rPr>
                    <w:t>Listed on:</w:t>
                  </w:r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23/07/2014 </w:t>
                  </w:r>
                  <w:r w:rsidRPr="009D3654">
                    <w:rPr>
                      <w:rFonts w:ascii="Arial" w:hAnsi="Arial" w:cs="Arial"/>
                      <w:b/>
                      <w:sz w:val="24"/>
                      <w:szCs w:val="24"/>
                    </w:rPr>
                    <w:t>Last Updated:</w:t>
                  </w:r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20/05/2015 </w:t>
                  </w:r>
                  <w:r w:rsidRPr="009D3654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Group ID:</w:t>
                  </w:r>
                  <w:r w:rsidRPr="004477C9">
                    <w:rPr>
                      <w:rFonts w:ascii="Arial" w:hAnsi="Arial" w:cs="Arial"/>
                      <w:sz w:val="24"/>
                      <w:szCs w:val="24"/>
                    </w:rPr>
                    <w:t xml:space="preserve"> 13027. </w:t>
                  </w:r>
                </w:p>
                <w:p w:rsidR="009D3654" w:rsidRDefault="009D3654" w:rsidP="009D3654">
                  <w:pPr>
                    <w:pStyle w:val="ListParagraph"/>
                    <w:spacing w:after="0" w:line="240" w:lineRule="auto"/>
                    <w:ind w:left="1062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9D3654" w:rsidRDefault="009D3654" w:rsidP="009D3654">
                  <w:pPr>
                    <w:pStyle w:val="ListParagraph"/>
                    <w:spacing w:after="0" w:line="240" w:lineRule="auto"/>
                    <w:ind w:left="1062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C4F7C" w:rsidRPr="009D3654" w:rsidRDefault="00AC4F7C" w:rsidP="009D3654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D3654">
                    <w:rPr>
                      <w:rFonts w:ascii="Arial" w:hAnsi="Arial" w:cs="Arial"/>
                      <w:b/>
                      <w:sz w:val="24"/>
                      <w:szCs w:val="24"/>
                    </w:rPr>
                    <w:t>Financial Services Commission</w:t>
                  </w:r>
                </w:p>
                <w:p w:rsidR="009D3654" w:rsidRPr="009D3654" w:rsidRDefault="0002527F" w:rsidP="00AC4F7C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  <w:r w:rsidR="00AC4F7C">
                    <w:rPr>
                      <w:rFonts w:ascii="Arial" w:hAnsi="Arial" w:cs="Arial"/>
                      <w:b/>
                      <w:sz w:val="24"/>
                      <w:szCs w:val="24"/>
                    </w:rPr>
                    <w:t>/05</w:t>
                  </w:r>
                  <w:r w:rsidR="00AC4F7C" w:rsidRPr="00984ABE">
                    <w:rPr>
                      <w:rFonts w:ascii="Arial" w:hAnsi="Arial" w:cs="Arial"/>
                      <w:b/>
                      <w:sz w:val="24"/>
                      <w:szCs w:val="24"/>
                    </w:rPr>
                    <w:t>/2015</w:t>
                  </w:r>
                </w:p>
              </w:tc>
            </w:tr>
          </w:tbl>
          <w:p w:rsidR="00A3089A" w:rsidRPr="009A4A89" w:rsidRDefault="00A3089A" w:rsidP="00AC4F7C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40B1" w:rsidRPr="009A4A89" w:rsidRDefault="008040B1" w:rsidP="009A4A89">
      <w:pPr>
        <w:spacing w:after="0" w:line="240" w:lineRule="auto"/>
        <w:jc w:val="both"/>
      </w:pPr>
    </w:p>
    <w:p w:rsidR="0051414A" w:rsidRPr="009A4A89" w:rsidRDefault="0051414A">
      <w:pPr>
        <w:spacing w:after="0" w:line="240" w:lineRule="auto"/>
        <w:jc w:val="both"/>
      </w:pPr>
    </w:p>
    <w:sectPr w:rsidR="0051414A" w:rsidRPr="009A4A89" w:rsidSect="00AC4F7C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63D" w:rsidRDefault="0066763D" w:rsidP="00A214FB">
      <w:pPr>
        <w:spacing w:after="0" w:line="240" w:lineRule="auto"/>
      </w:pPr>
      <w:r>
        <w:separator/>
      </w:r>
    </w:p>
  </w:endnote>
  <w:endnote w:type="continuationSeparator" w:id="1">
    <w:p w:rsidR="0066763D" w:rsidRDefault="0066763D" w:rsidP="00A2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altName w:val="Humnst77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k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63D" w:rsidRDefault="0066763D" w:rsidP="00A214FB">
      <w:pPr>
        <w:spacing w:after="0" w:line="240" w:lineRule="auto"/>
      </w:pPr>
      <w:r>
        <w:separator/>
      </w:r>
    </w:p>
  </w:footnote>
  <w:footnote w:type="continuationSeparator" w:id="1">
    <w:p w:rsidR="0066763D" w:rsidRDefault="0066763D" w:rsidP="00A21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90E"/>
    <w:multiLevelType w:val="hybridMultilevel"/>
    <w:tmpl w:val="66600554"/>
    <w:lvl w:ilvl="0" w:tplc="A30ECF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DE040114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D2B6B"/>
    <w:multiLevelType w:val="hybridMultilevel"/>
    <w:tmpl w:val="1A86C8FE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044B0"/>
    <w:multiLevelType w:val="hybridMultilevel"/>
    <w:tmpl w:val="D0F26EC0"/>
    <w:lvl w:ilvl="0" w:tplc="1A2C8AA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7405F"/>
    <w:multiLevelType w:val="hybridMultilevel"/>
    <w:tmpl w:val="9F6A19EC"/>
    <w:lvl w:ilvl="0" w:tplc="2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EC65E5"/>
    <w:multiLevelType w:val="hybridMultilevel"/>
    <w:tmpl w:val="65782270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1B9"/>
    <w:rsid w:val="00000EC5"/>
    <w:rsid w:val="0000518F"/>
    <w:rsid w:val="000073F9"/>
    <w:rsid w:val="00011693"/>
    <w:rsid w:val="0001596D"/>
    <w:rsid w:val="000216F9"/>
    <w:rsid w:val="000230CA"/>
    <w:rsid w:val="0002527F"/>
    <w:rsid w:val="00035665"/>
    <w:rsid w:val="00037FD9"/>
    <w:rsid w:val="00040DB5"/>
    <w:rsid w:val="000466A6"/>
    <w:rsid w:val="00047C02"/>
    <w:rsid w:val="00050014"/>
    <w:rsid w:val="00052D60"/>
    <w:rsid w:val="00056988"/>
    <w:rsid w:val="00057D74"/>
    <w:rsid w:val="00067694"/>
    <w:rsid w:val="00067C0A"/>
    <w:rsid w:val="000701D8"/>
    <w:rsid w:val="00071616"/>
    <w:rsid w:val="00076AC4"/>
    <w:rsid w:val="0009050E"/>
    <w:rsid w:val="000958E3"/>
    <w:rsid w:val="00095AE3"/>
    <w:rsid w:val="00096927"/>
    <w:rsid w:val="000A6D6C"/>
    <w:rsid w:val="000B3F4B"/>
    <w:rsid w:val="000B4879"/>
    <w:rsid w:val="000B5115"/>
    <w:rsid w:val="000B6EB4"/>
    <w:rsid w:val="000C3E68"/>
    <w:rsid w:val="000D6A94"/>
    <w:rsid w:val="000E2B96"/>
    <w:rsid w:val="000F6055"/>
    <w:rsid w:val="000F731F"/>
    <w:rsid w:val="000F7E28"/>
    <w:rsid w:val="001010FB"/>
    <w:rsid w:val="00102FED"/>
    <w:rsid w:val="00115045"/>
    <w:rsid w:val="00117F43"/>
    <w:rsid w:val="0012275B"/>
    <w:rsid w:val="00130C34"/>
    <w:rsid w:val="0013147B"/>
    <w:rsid w:val="00131AF0"/>
    <w:rsid w:val="00135ABA"/>
    <w:rsid w:val="0013754B"/>
    <w:rsid w:val="001538C0"/>
    <w:rsid w:val="00166F96"/>
    <w:rsid w:val="001732A3"/>
    <w:rsid w:val="001939A6"/>
    <w:rsid w:val="00193CCC"/>
    <w:rsid w:val="001975A7"/>
    <w:rsid w:val="001A7208"/>
    <w:rsid w:val="001C0253"/>
    <w:rsid w:val="001C13E8"/>
    <w:rsid w:val="001D55F9"/>
    <w:rsid w:val="001D72F3"/>
    <w:rsid w:val="001E187A"/>
    <w:rsid w:val="001E1DA4"/>
    <w:rsid w:val="001E2232"/>
    <w:rsid w:val="001E4907"/>
    <w:rsid w:val="00200BC9"/>
    <w:rsid w:val="00203218"/>
    <w:rsid w:val="002104A3"/>
    <w:rsid w:val="0021324B"/>
    <w:rsid w:val="00215E48"/>
    <w:rsid w:val="00222F81"/>
    <w:rsid w:val="00224E2E"/>
    <w:rsid w:val="00225ED1"/>
    <w:rsid w:val="00250218"/>
    <w:rsid w:val="0025054F"/>
    <w:rsid w:val="00250A57"/>
    <w:rsid w:val="00253878"/>
    <w:rsid w:val="00260302"/>
    <w:rsid w:val="00260890"/>
    <w:rsid w:val="002610CD"/>
    <w:rsid w:val="002779BB"/>
    <w:rsid w:val="00282A01"/>
    <w:rsid w:val="00287123"/>
    <w:rsid w:val="0029147C"/>
    <w:rsid w:val="002A40EF"/>
    <w:rsid w:val="002A6C32"/>
    <w:rsid w:val="002B3720"/>
    <w:rsid w:val="002C128A"/>
    <w:rsid w:val="002C2F1C"/>
    <w:rsid w:val="002D1D5F"/>
    <w:rsid w:val="002D6787"/>
    <w:rsid w:val="002D70CE"/>
    <w:rsid w:val="002D750C"/>
    <w:rsid w:val="002E2140"/>
    <w:rsid w:val="002F07E9"/>
    <w:rsid w:val="002F3883"/>
    <w:rsid w:val="002F518E"/>
    <w:rsid w:val="002F640A"/>
    <w:rsid w:val="002F7439"/>
    <w:rsid w:val="003010BD"/>
    <w:rsid w:val="00302D41"/>
    <w:rsid w:val="003030AF"/>
    <w:rsid w:val="00305121"/>
    <w:rsid w:val="00306E67"/>
    <w:rsid w:val="00307C2A"/>
    <w:rsid w:val="00316768"/>
    <w:rsid w:val="00323264"/>
    <w:rsid w:val="00340524"/>
    <w:rsid w:val="00344288"/>
    <w:rsid w:val="003448E2"/>
    <w:rsid w:val="00353E17"/>
    <w:rsid w:val="003556BD"/>
    <w:rsid w:val="00371B82"/>
    <w:rsid w:val="00374424"/>
    <w:rsid w:val="00376FE1"/>
    <w:rsid w:val="00381D34"/>
    <w:rsid w:val="00383BFA"/>
    <w:rsid w:val="003944DD"/>
    <w:rsid w:val="003A0A7C"/>
    <w:rsid w:val="003A6C90"/>
    <w:rsid w:val="003B5286"/>
    <w:rsid w:val="003B5954"/>
    <w:rsid w:val="003D2BBA"/>
    <w:rsid w:val="003D66AE"/>
    <w:rsid w:val="003D6FDE"/>
    <w:rsid w:val="003D7B68"/>
    <w:rsid w:val="003E6047"/>
    <w:rsid w:val="003F3D5E"/>
    <w:rsid w:val="003F4A12"/>
    <w:rsid w:val="003F52AE"/>
    <w:rsid w:val="003F5F98"/>
    <w:rsid w:val="003F73D0"/>
    <w:rsid w:val="00401679"/>
    <w:rsid w:val="004110BF"/>
    <w:rsid w:val="004177D2"/>
    <w:rsid w:val="00417A71"/>
    <w:rsid w:val="00424A69"/>
    <w:rsid w:val="00440743"/>
    <w:rsid w:val="004415A3"/>
    <w:rsid w:val="0044173C"/>
    <w:rsid w:val="00442436"/>
    <w:rsid w:val="004430A7"/>
    <w:rsid w:val="004440B0"/>
    <w:rsid w:val="00445816"/>
    <w:rsid w:val="00446DDC"/>
    <w:rsid w:val="004477C9"/>
    <w:rsid w:val="00451F88"/>
    <w:rsid w:val="00457489"/>
    <w:rsid w:val="0046057D"/>
    <w:rsid w:val="004654FF"/>
    <w:rsid w:val="0046737B"/>
    <w:rsid w:val="00470B39"/>
    <w:rsid w:val="00470CEE"/>
    <w:rsid w:val="00473648"/>
    <w:rsid w:val="004771AF"/>
    <w:rsid w:val="0048062F"/>
    <w:rsid w:val="00480DB7"/>
    <w:rsid w:val="00481A09"/>
    <w:rsid w:val="00482145"/>
    <w:rsid w:val="00482765"/>
    <w:rsid w:val="004862E3"/>
    <w:rsid w:val="00486592"/>
    <w:rsid w:val="0049357D"/>
    <w:rsid w:val="00496F25"/>
    <w:rsid w:val="004A2A88"/>
    <w:rsid w:val="004A47A3"/>
    <w:rsid w:val="004B12AC"/>
    <w:rsid w:val="004C1053"/>
    <w:rsid w:val="004D44A6"/>
    <w:rsid w:val="004E3BBF"/>
    <w:rsid w:val="004E4E08"/>
    <w:rsid w:val="004E6D8E"/>
    <w:rsid w:val="004F1929"/>
    <w:rsid w:val="005014E3"/>
    <w:rsid w:val="005022D1"/>
    <w:rsid w:val="0050512F"/>
    <w:rsid w:val="0051414A"/>
    <w:rsid w:val="00514B26"/>
    <w:rsid w:val="00516473"/>
    <w:rsid w:val="0051705E"/>
    <w:rsid w:val="00525D7C"/>
    <w:rsid w:val="00530DB9"/>
    <w:rsid w:val="00531799"/>
    <w:rsid w:val="00536D70"/>
    <w:rsid w:val="00541C34"/>
    <w:rsid w:val="00550C9D"/>
    <w:rsid w:val="00551EFB"/>
    <w:rsid w:val="00554081"/>
    <w:rsid w:val="00554F1D"/>
    <w:rsid w:val="005551D9"/>
    <w:rsid w:val="005675B7"/>
    <w:rsid w:val="005705A9"/>
    <w:rsid w:val="0058072A"/>
    <w:rsid w:val="00581B89"/>
    <w:rsid w:val="00583B2F"/>
    <w:rsid w:val="00590254"/>
    <w:rsid w:val="005935D2"/>
    <w:rsid w:val="005B3428"/>
    <w:rsid w:val="005B40D1"/>
    <w:rsid w:val="005B5C99"/>
    <w:rsid w:val="005B7CFD"/>
    <w:rsid w:val="005C6C3F"/>
    <w:rsid w:val="005D32C0"/>
    <w:rsid w:val="005D3577"/>
    <w:rsid w:val="005E264C"/>
    <w:rsid w:val="005E3464"/>
    <w:rsid w:val="005F2D90"/>
    <w:rsid w:val="005F3395"/>
    <w:rsid w:val="0060448B"/>
    <w:rsid w:val="006059EA"/>
    <w:rsid w:val="00610EEC"/>
    <w:rsid w:val="006164AC"/>
    <w:rsid w:val="00616B0E"/>
    <w:rsid w:val="0062126F"/>
    <w:rsid w:val="00621E9B"/>
    <w:rsid w:val="00622A8A"/>
    <w:rsid w:val="00627ADE"/>
    <w:rsid w:val="00637112"/>
    <w:rsid w:val="00647835"/>
    <w:rsid w:val="00655054"/>
    <w:rsid w:val="00660BBA"/>
    <w:rsid w:val="00660FA5"/>
    <w:rsid w:val="0066763D"/>
    <w:rsid w:val="00667665"/>
    <w:rsid w:val="006717FF"/>
    <w:rsid w:val="00671B8A"/>
    <w:rsid w:val="0069209E"/>
    <w:rsid w:val="00697397"/>
    <w:rsid w:val="006A47ED"/>
    <w:rsid w:val="006A4AF3"/>
    <w:rsid w:val="006A6707"/>
    <w:rsid w:val="006A6DF1"/>
    <w:rsid w:val="006B14D8"/>
    <w:rsid w:val="006B202F"/>
    <w:rsid w:val="006B488B"/>
    <w:rsid w:val="006C2C03"/>
    <w:rsid w:val="006C74AF"/>
    <w:rsid w:val="006D45E8"/>
    <w:rsid w:val="006E2800"/>
    <w:rsid w:val="006E31AB"/>
    <w:rsid w:val="006E552C"/>
    <w:rsid w:val="00701AB9"/>
    <w:rsid w:val="007055C9"/>
    <w:rsid w:val="00712BEF"/>
    <w:rsid w:val="007135BB"/>
    <w:rsid w:val="00723706"/>
    <w:rsid w:val="00730B57"/>
    <w:rsid w:val="007311D0"/>
    <w:rsid w:val="00731A0E"/>
    <w:rsid w:val="00734CD9"/>
    <w:rsid w:val="007371B9"/>
    <w:rsid w:val="00752C6A"/>
    <w:rsid w:val="00764FB0"/>
    <w:rsid w:val="0076616B"/>
    <w:rsid w:val="00766CB2"/>
    <w:rsid w:val="00787E3D"/>
    <w:rsid w:val="00794955"/>
    <w:rsid w:val="00794DEC"/>
    <w:rsid w:val="00796EA8"/>
    <w:rsid w:val="007A0964"/>
    <w:rsid w:val="007A23CF"/>
    <w:rsid w:val="007A4548"/>
    <w:rsid w:val="007B1B41"/>
    <w:rsid w:val="007C3F0D"/>
    <w:rsid w:val="007C5F64"/>
    <w:rsid w:val="007D0208"/>
    <w:rsid w:val="007D37FB"/>
    <w:rsid w:val="007D5234"/>
    <w:rsid w:val="007D5FA7"/>
    <w:rsid w:val="007E2819"/>
    <w:rsid w:val="007E467B"/>
    <w:rsid w:val="007E6FE5"/>
    <w:rsid w:val="007E76C8"/>
    <w:rsid w:val="007F1CCA"/>
    <w:rsid w:val="007F3885"/>
    <w:rsid w:val="007F625D"/>
    <w:rsid w:val="007F723A"/>
    <w:rsid w:val="0080040D"/>
    <w:rsid w:val="008040B1"/>
    <w:rsid w:val="0080586A"/>
    <w:rsid w:val="00810736"/>
    <w:rsid w:val="0081666D"/>
    <w:rsid w:val="0081678B"/>
    <w:rsid w:val="0082712A"/>
    <w:rsid w:val="008276A0"/>
    <w:rsid w:val="00836297"/>
    <w:rsid w:val="00836CCA"/>
    <w:rsid w:val="00842DC0"/>
    <w:rsid w:val="00844380"/>
    <w:rsid w:val="00851853"/>
    <w:rsid w:val="00851E4F"/>
    <w:rsid w:val="008534E8"/>
    <w:rsid w:val="00854C09"/>
    <w:rsid w:val="008615CB"/>
    <w:rsid w:val="00866044"/>
    <w:rsid w:val="00882917"/>
    <w:rsid w:val="0088443B"/>
    <w:rsid w:val="008915BD"/>
    <w:rsid w:val="008923E8"/>
    <w:rsid w:val="008A3322"/>
    <w:rsid w:val="008B175E"/>
    <w:rsid w:val="008D786D"/>
    <w:rsid w:val="008E4FAA"/>
    <w:rsid w:val="008E7556"/>
    <w:rsid w:val="008F355C"/>
    <w:rsid w:val="008F4051"/>
    <w:rsid w:val="008F4210"/>
    <w:rsid w:val="008F5CC8"/>
    <w:rsid w:val="00900D71"/>
    <w:rsid w:val="00907566"/>
    <w:rsid w:val="00912024"/>
    <w:rsid w:val="009178E6"/>
    <w:rsid w:val="009251F4"/>
    <w:rsid w:val="00926CF5"/>
    <w:rsid w:val="00941EEA"/>
    <w:rsid w:val="0094358A"/>
    <w:rsid w:val="0095374D"/>
    <w:rsid w:val="00957F65"/>
    <w:rsid w:val="00964197"/>
    <w:rsid w:val="009675F1"/>
    <w:rsid w:val="00970DC3"/>
    <w:rsid w:val="00984ABE"/>
    <w:rsid w:val="0099708A"/>
    <w:rsid w:val="009A3F84"/>
    <w:rsid w:val="009A4A89"/>
    <w:rsid w:val="009B0A74"/>
    <w:rsid w:val="009B4140"/>
    <w:rsid w:val="009D064A"/>
    <w:rsid w:val="009D240E"/>
    <w:rsid w:val="009D2788"/>
    <w:rsid w:val="009D3654"/>
    <w:rsid w:val="009D5BD0"/>
    <w:rsid w:val="009F0B25"/>
    <w:rsid w:val="009F394F"/>
    <w:rsid w:val="009F7A67"/>
    <w:rsid w:val="00A02FA2"/>
    <w:rsid w:val="00A1165C"/>
    <w:rsid w:val="00A15ED0"/>
    <w:rsid w:val="00A169A1"/>
    <w:rsid w:val="00A214FB"/>
    <w:rsid w:val="00A25597"/>
    <w:rsid w:val="00A3089A"/>
    <w:rsid w:val="00A35CEE"/>
    <w:rsid w:val="00A37F7D"/>
    <w:rsid w:val="00A4378C"/>
    <w:rsid w:val="00A47A7C"/>
    <w:rsid w:val="00A605F3"/>
    <w:rsid w:val="00A6390C"/>
    <w:rsid w:val="00A7085C"/>
    <w:rsid w:val="00A73620"/>
    <w:rsid w:val="00A73BF3"/>
    <w:rsid w:val="00A74EF3"/>
    <w:rsid w:val="00A7757E"/>
    <w:rsid w:val="00A77F4F"/>
    <w:rsid w:val="00A85D89"/>
    <w:rsid w:val="00A90BE3"/>
    <w:rsid w:val="00A95BEB"/>
    <w:rsid w:val="00AB0C45"/>
    <w:rsid w:val="00AC4F7C"/>
    <w:rsid w:val="00AD228D"/>
    <w:rsid w:val="00AE2688"/>
    <w:rsid w:val="00AE4D43"/>
    <w:rsid w:val="00AE597C"/>
    <w:rsid w:val="00AE7010"/>
    <w:rsid w:val="00AF3241"/>
    <w:rsid w:val="00AF42BE"/>
    <w:rsid w:val="00AF584C"/>
    <w:rsid w:val="00AF66EF"/>
    <w:rsid w:val="00B00A63"/>
    <w:rsid w:val="00B02E1C"/>
    <w:rsid w:val="00B245AA"/>
    <w:rsid w:val="00B32F0D"/>
    <w:rsid w:val="00B34380"/>
    <w:rsid w:val="00B42945"/>
    <w:rsid w:val="00B44AD6"/>
    <w:rsid w:val="00B46001"/>
    <w:rsid w:val="00B519FE"/>
    <w:rsid w:val="00B5347B"/>
    <w:rsid w:val="00B77456"/>
    <w:rsid w:val="00B77FBF"/>
    <w:rsid w:val="00B91EC1"/>
    <w:rsid w:val="00B91ECC"/>
    <w:rsid w:val="00BA0FFF"/>
    <w:rsid w:val="00BA4B3E"/>
    <w:rsid w:val="00BB55CD"/>
    <w:rsid w:val="00BC3CD3"/>
    <w:rsid w:val="00BC614F"/>
    <w:rsid w:val="00BD1951"/>
    <w:rsid w:val="00BD20AC"/>
    <w:rsid w:val="00BD30DF"/>
    <w:rsid w:val="00BE7053"/>
    <w:rsid w:val="00BF24CE"/>
    <w:rsid w:val="00BF32A2"/>
    <w:rsid w:val="00C00A8D"/>
    <w:rsid w:val="00C058D3"/>
    <w:rsid w:val="00C109A4"/>
    <w:rsid w:val="00C23E37"/>
    <w:rsid w:val="00C24089"/>
    <w:rsid w:val="00C311E3"/>
    <w:rsid w:val="00C333CC"/>
    <w:rsid w:val="00C54BDF"/>
    <w:rsid w:val="00C54D52"/>
    <w:rsid w:val="00C56129"/>
    <w:rsid w:val="00C56BA5"/>
    <w:rsid w:val="00C56FEC"/>
    <w:rsid w:val="00C56FF9"/>
    <w:rsid w:val="00C607FD"/>
    <w:rsid w:val="00C61E50"/>
    <w:rsid w:val="00C6402F"/>
    <w:rsid w:val="00C7246C"/>
    <w:rsid w:val="00C766F4"/>
    <w:rsid w:val="00C85853"/>
    <w:rsid w:val="00C90C6F"/>
    <w:rsid w:val="00CA2A91"/>
    <w:rsid w:val="00CA3D1B"/>
    <w:rsid w:val="00CA5850"/>
    <w:rsid w:val="00CB4F89"/>
    <w:rsid w:val="00CB5DA3"/>
    <w:rsid w:val="00CC53F4"/>
    <w:rsid w:val="00CD319A"/>
    <w:rsid w:val="00CD650A"/>
    <w:rsid w:val="00CE0D42"/>
    <w:rsid w:val="00CE19CB"/>
    <w:rsid w:val="00CE3DD6"/>
    <w:rsid w:val="00CF4388"/>
    <w:rsid w:val="00CF4646"/>
    <w:rsid w:val="00D026B6"/>
    <w:rsid w:val="00D16A5F"/>
    <w:rsid w:val="00D2219F"/>
    <w:rsid w:val="00D254C6"/>
    <w:rsid w:val="00D30528"/>
    <w:rsid w:val="00D30AC0"/>
    <w:rsid w:val="00D32089"/>
    <w:rsid w:val="00D35279"/>
    <w:rsid w:val="00D41725"/>
    <w:rsid w:val="00D45700"/>
    <w:rsid w:val="00D47B69"/>
    <w:rsid w:val="00D526EC"/>
    <w:rsid w:val="00D60562"/>
    <w:rsid w:val="00D63059"/>
    <w:rsid w:val="00D6727C"/>
    <w:rsid w:val="00D67E4F"/>
    <w:rsid w:val="00D700FC"/>
    <w:rsid w:val="00D70C34"/>
    <w:rsid w:val="00D74901"/>
    <w:rsid w:val="00D771EC"/>
    <w:rsid w:val="00D77809"/>
    <w:rsid w:val="00D808DE"/>
    <w:rsid w:val="00D80922"/>
    <w:rsid w:val="00D84710"/>
    <w:rsid w:val="00D915F6"/>
    <w:rsid w:val="00D92030"/>
    <w:rsid w:val="00DA5060"/>
    <w:rsid w:val="00DB11A7"/>
    <w:rsid w:val="00DB7841"/>
    <w:rsid w:val="00DC203B"/>
    <w:rsid w:val="00DC45F2"/>
    <w:rsid w:val="00DD22B0"/>
    <w:rsid w:val="00DD4EAF"/>
    <w:rsid w:val="00DD7CD5"/>
    <w:rsid w:val="00DF0036"/>
    <w:rsid w:val="00DF082F"/>
    <w:rsid w:val="00DF2EDF"/>
    <w:rsid w:val="00DF3AD8"/>
    <w:rsid w:val="00DF4810"/>
    <w:rsid w:val="00DF670E"/>
    <w:rsid w:val="00E01F2F"/>
    <w:rsid w:val="00E03A0F"/>
    <w:rsid w:val="00E07765"/>
    <w:rsid w:val="00E104FE"/>
    <w:rsid w:val="00E138C8"/>
    <w:rsid w:val="00E15DC9"/>
    <w:rsid w:val="00E21282"/>
    <w:rsid w:val="00E216D8"/>
    <w:rsid w:val="00E33A54"/>
    <w:rsid w:val="00E36330"/>
    <w:rsid w:val="00E41B37"/>
    <w:rsid w:val="00E432E6"/>
    <w:rsid w:val="00E56A18"/>
    <w:rsid w:val="00E74714"/>
    <w:rsid w:val="00E769D8"/>
    <w:rsid w:val="00E823B6"/>
    <w:rsid w:val="00E8393C"/>
    <w:rsid w:val="00E95C1C"/>
    <w:rsid w:val="00E9601A"/>
    <w:rsid w:val="00EA0923"/>
    <w:rsid w:val="00EB49B1"/>
    <w:rsid w:val="00EC39F2"/>
    <w:rsid w:val="00ED05DA"/>
    <w:rsid w:val="00ED21E2"/>
    <w:rsid w:val="00ED7FAE"/>
    <w:rsid w:val="00EE4D5D"/>
    <w:rsid w:val="00EE7366"/>
    <w:rsid w:val="00EE7B04"/>
    <w:rsid w:val="00EE7E7F"/>
    <w:rsid w:val="00EF0E14"/>
    <w:rsid w:val="00EF2944"/>
    <w:rsid w:val="00EF36C6"/>
    <w:rsid w:val="00EF6299"/>
    <w:rsid w:val="00F26443"/>
    <w:rsid w:val="00F36709"/>
    <w:rsid w:val="00F40223"/>
    <w:rsid w:val="00F40F31"/>
    <w:rsid w:val="00F44512"/>
    <w:rsid w:val="00F4575B"/>
    <w:rsid w:val="00F50214"/>
    <w:rsid w:val="00F50B27"/>
    <w:rsid w:val="00F52276"/>
    <w:rsid w:val="00F52D56"/>
    <w:rsid w:val="00F55CF3"/>
    <w:rsid w:val="00F642A9"/>
    <w:rsid w:val="00F66849"/>
    <w:rsid w:val="00F77B17"/>
    <w:rsid w:val="00F80CAD"/>
    <w:rsid w:val="00F84536"/>
    <w:rsid w:val="00F87328"/>
    <w:rsid w:val="00F9645F"/>
    <w:rsid w:val="00FA1900"/>
    <w:rsid w:val="00FA4679"/>
    <w:rsid w:val="00FA677E"/>
    <w:rsid w:val="00FB0F1B"/>
    <w:rsid w:val="00FB1385"/>
    <w:rsid w:val="00FD3707"/>
    <w:rsid w:val="00FD3996"/>
    <w:rsid w:val="00FF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D"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71B9"/>
    <w:pPr>
      <w:autoSpaceDE w:val="0"/>
      <w:autoSpaceDN w:val="0"/>
      <w:adjustRightInd w:val="0"/>
      <w:spacing w:after="0" w:line="240" w:lineRule="auto"/>
    </w:pPr>
    <w:rPr>
      <w:rFonts w:ascii="Humnst777 BT" w:hAnsi="Humnst777 BT" w:cs="Humnst777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71B9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D75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B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7C"/>
    <w:rPr>
      <w:rFonts w:ascii="Tahoma" w:hAnsi="Tahoma" w:cs="Tahoma"/>
      <w:sz w:val="16"/>
      <w:szCs w:val="16"/>
      <w:lang w:val="en-029"/>
    </w:rPr>
  </w:style>
  <w:style w:type="paragraph" w:styleId="Header">
    <w:name w:val="header"/>
    <w:basedOn w:val="Normal"/>
    <w:link w:val="Head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4FB"/>
    <w:rPr>
      <w:lang w:val="en-029"/>
    </w:rPr>
  </w:style>
  <w:style w:type="paragraph" w:styleId="Footer">
    <w:name w:val="footer"/>
    <w:basedOn w:val="Normal"/>
    <w:link w:val="Foot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4FB"/>
    <w:rPr>
      <w:lang w:val="en-0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gov.uk/government/publications/financial-sanctions-faq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sanctions-embargoes-and-restriction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collections/financial-sanctions-regime-specificconsolidated-lists-and-releas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ur-lex.europa.eu/legal-content/EN/TXT/PDF/?uri=OJ:JOL_2015_124_R_0001&amp;from=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fscmrat@candw.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8B79C-4D23-4D61-908F-8E9276D2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Dunila Cuffy</dc:creator>
  <cp:lastModifiedBy>white-j</cp:lastModifiedBy>
  <cp:revision>6</cp:revision>
  <cp:lastPrinted>2015-04-10T13:48:00Z</cp:lastPrinted>
  <dcterms:created xsi:type="dcterms:W3CDTF">2015-05-20T18:43:00Z</dcterms:created>
  <dcterms:modified xsi:type="dcterms:W3CDTF">2015-05-20T19:02:00Z</dcterms:modified>
</cp:coreProperties>
</file>