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2B3720">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7E6FE5" w:rsidP="006B488B">
                  <w:pPr>
                    <w:pStyle w:val="Default"/>
                    <w:ind w:left="-108" w:right="-90"/>
                    <w:jc w:val="both"/>
                    <w:rPr>
                      <w:rFonts w:ascii="Arial" w:hAnsi="Arial" w:cs="Arial"/>
                    </w:rPr>
                  </w:pPr>
                  <w:r w:rsidRPr="00712BEF">
                    <w:rPr>
                      <w:rFonts w:ascii="Arial" w:hAnsi="Arial" w:cs="Arial"/>
                    </w:rPr>
                    <w:t>16</w:t>
                  </w:r>
                  <w:r w:rsidR="007B1B41" w:rsidRPr="00712BEF">
                    <w:rPr>
                      <w:rFonts w:ascii="Arial" w:hAnsi="Arial" w:cs="Arial"/>
                    </w:rPr>
                    <w:t xml:space="preserve"> February</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C54BDF" w:rsidRPr="00712BEF" w:rsidRDefault="00712BEF" w:rsidP="008915BD">
            <w:pPr>
              <w:spacing w:after="0" w:line="240" w:lineRule="auto"/>
              <w:ind w:right="-90"/>
              <w:jc w:val="center"/>
              <w:rPr>
                <w:rFonts w:ascii="Arial" w:hAnsi="Arial" w:cs="Arial"/>
                <w:b/>
                <w:sz w:val="28"/>
                <w:szCs w:val="28"/>
              </w:rPr>
            </w:pPr>
            <w:r w:rsidRPr="00712BEF">
              <w:rPr>
                <w:rFonts w:ascii="Arial" w:hAnsi="Arial" w:cs="Arial"/>
                <w:b/>
                <w:sz w:val="28"/>
                <w:szCs w:val="28"/>
              </w:rPr>
              <w:t>Iran (Nuclear Proliferation)</w:t>
            </w:r>
          </w:p>
          <w:p w:rsidR="00851853" w:rsidRPr="00712BEF" w:rsidRDefault="00851853" w:rsidP="0001596D">
            <w:pPr>
              <w:spacing w:after="0" w:line="240" w:lineRule="auto"/>
              <w:ind w:right="-90"/>
              <w:jc w:val="both"/>
              <w:rPr>
                <w:rFonts w:ascii="Arial" w:hAnsi="Arial" w:cs="Arial"/>
                <w:b/>
                <w:sz w:val="24"/>
                <w:szCs w:val="24"/>
              </w:rPr>
            </w:pPr>
          </w:p>
          <w:p w:rsidR="00712BEF" w:rsidRPr="00712BEF" w:rsidRDefault="00712BEF" w:rsidP="00712BEF">
            <w:pPr>
              <w:pStyle w:val="ListParagraph"/>
              <w:spacing w:after="0" w:line="240" w:lineRule="auto"/>
              <w:ind w:left="0" w:right="-90"/>
              <w:jc w:val="both"/>
              <w:rPr>
                <w:rFonts w:ascii="Arial" w:hAnsi="Arial" w:cs="Arial"/>
                <w:b/>
                <w:sz w:val="24"/>
                <w:szCs w:val="24"/>
              </w:rPr>
            </w:pPr>
            <w:r w:rsidRPr="00712BEF">
              <w:rPr>
                <w:rFonts w:ascii="Arial" w:hAnsi="Arial" w:cs="Arial"/>
                <w:b/>
                <w:sz w:val="24"/>
                <w:szCs w:val="24"/>
              </w:rPr>
              <w:t xml:space="preserve">Introduction </w:t>
            </w:r>
          </w:p>
          <w:p w:rsidR="00712BEF" w:rsidRPr="00712BEF" w:rsidRDefault="00712BEF" w:rsidP="00712BEF">
            <w:pPr>
              <w:pStyle w:val="ListParagraph"/>
              <w:spacing w:after="0" w:line="240" w:lineRule="auto"/>
              <w:ind w:left="0"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Council Regulation (EU) 267/2012 (“the Regulation”) imposing financial sanctions against Iran has been amended so that an asset freeze now applies to the persons listed in the Annex to this Notice. </w:t>
            </w:r>
          </w:p>
          <w:p w:rsidR="00712BEF" w:rsidRPr="00712BEF" w:rsidRDefault="00712BEF" w:rsidP="00712BEF">
            <w:pPr>
              <w:spacing w:after="0" w:line="240" w:lineRule="auto"/>
              <w:ind w:right="-90"/>
              <w:jc w:val="both"/>
              <w:rPr>
                <w:rFonts w:ascii="Arial" w:hAnsi="Arial" w:cs="Arial"/>
                <w:b/>
                <w:sz w:val="24"/>
                <w:szCs w:val="24"/>
              </w:rPr>
            </w:pP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 xml:space="preserve">Notice summary (Full details are provided in the Annex to this Notice) </w:t>
            </w:r>
          </w:p>
          <w:p w:rsidR="00712BEF" w:rsidRDefault="00712BEF" w:rsidP="00712BEF">
            <w:pPr>
              <w:spacing w:after="0" w:line="240" w:lineRule="auto"/>
              <w:ind w:right="-90"/>
              <w:jc w:val="both"/>
              <w:rPr>
                <w:rFonts w:ascii="Arial" w:hAnsi="Arial" w:cs="Arial"/>
                <w:sz w:val="24"/>
                <w:szCs w:val="24"/>
              </w:rPr>
            </w:pPr>
          </w:p>
          <w:p w:rsidR="00712BEF" w:rsidRP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The following entries have been </w:t>
            </w:r>
            <w:r w:rsidRPr="00712BEF">
              <w:rPr>
                <w:rFonts w:ascii="Arial" w:hAnsi="Arial" w:cs="Arial"/>
                <w:sz w:val="24"/>
                <w:szCs w:val="24"/>
                <w:u w:val="single"/>
              </w:rPr>
              <w:t>added</w:t>
            </w:r>
            <w:r w:rsidRPr="00712BEF">
              <w:rPr>
                <w:rFonts w:ascii="Arial" w:hAnsi="Arial" w:cs="Arial"/>
                <w:sz w:val="24"/>
                <w:szCs w:val="24"/>
              </w:rPr>
              <w:t xml:space="preserve"> to the consolidated list and are now subject to an asset freeze.  </w:t>
            </w:r>
          </w:p>
          <w:p w:rsidR="00712BEF" w:rsidRDefault="00712BEF" w:rsidP="00712BEF">
            <w:pPr>
              <w:pStyle w:val="ListParagraph"/>
              <w:spacing w:after="0" w:line="240" w:lineRule="auto"/>
              <w:ind w:right="-90"/>
              <w:jc w:val="both"/>
              <w:rPr>
                <w:rFonts w:ascii="Arial" w:hAnsi="Arial" w:cs="Arial"/>
                <w:sz w:val="24"/>
                <w:szCs w:val="24"/>
              </w:rPr>
            </w:pPr>
          </w:p>
          <w:p w:rsidR="00712BEF" w:rsidRDefault="00712BEF" w:rsidP="00000EC5">
            <w:pPr>
              <w:pStyle w:val="ListParagraph"/>
              <w:numPr>
                <w:ilvl w:val="0"/>
                <w:numId w:val="2"/>
              </w:numPr>
              <w:spacing w:after="0" w:line="240" w:lineRule="auto"/>
              <w:ind w:right="-90"/>
              <w:jc w:val="both"/>
              <w:rPr>
                <w:rFonts w:ascii="Arial" w:hAnsi="Arial" w:cs="Arial"/>
                <w:sz w:val="24"/>
                <w:szCs w:val="24"/>
              </w:rPr>
            </w:pPr>
            <w:r w:rsidRPr="00712BEF">
              <w:rPr>
                <w:rFonts w:ascii="Arial" w:hAnsi="Arial" w:cs="Arial"/>
                <w:sz w:val="24"/>
                <w:szCs w:val="24"/>
              </w:rPr>
              <w:t xml:space="preserve">GOLPARVAR, </w:t>
            </w:r>
            <w:proofErr w:type="spellStart"/>
            <w:r w:rsidRPr="00712BEF">
              <w:rPr>
                <w:rFonts w:ascii="Arial" w:hAnsi="Arial" w:cs="Arial"/>
                <w:sz w:val="24"/>
                <w:szCs w:val="24"/>
              </w:rPr>
              <w:t>Gholam</w:t>
            </w:r>
            <w:proofErr w:type="spellEnd"/>
            <w:r w:rsidRPr="00712BEF">
              <w:rPr>
                <w:rFonts w:ascii="Arial" w:hAnsi="Arial" w:cs="Arial"/>
                <w:sz w:val="24"/>
                <w:szCs w:val="24"/>
              </w:rPr>
              <w:t xml:space="preserve"> Hussein (Group ID: 12284)</w:t>
            </w:r>
          </w:p>
          <w:p w:rsidR="00712BEF" w:rsidRDefault="00712BEF" w:rsidP="00000EC5">
            <w:pPr>
              <w:pStyle w:val="ListParagraph"/>
              <w:numPr>
                <w:ilvl w:val="0"/>
                <w:numId w:val="2"/>
              </w:numPr>
              <w:spacing w:after="0" w:line="240" w:lineRule="auto"/>
              <w:ind w:right="-90"/>
              <w:jc w:val="both"/>
              <w:rPr>
                <w:rFonts w:ascii="Arial" w:hAnsi="Arial" w:cs="Arial"/>
                <w:sz w:val="24"/>
                <w:szCs w:val="24"/>
              </w:rPr>
            </w:pPr>
            <w:r w:rsidRPr="00712BEF">
              <w:rPr>
                <w:rFonts w:ascii="Arial" w:hAnsi="Arial" w:cs="Arial"/>
                <w:sz w:val="24"/>
                <w:szCs w:val="24"/>
              </w:rPr>
              <w:t>NATIONAL IRANIAN TANKER COMPANY (NITC) (Group ID: 12798)</w:t>
            </w:r>
          </w:p>
          <w:p w:rsidR="00712BEF" w:rsidRDefault="00712BEF" w:rsidP="00712BEF">
            <w:pPr>
              <w:pStyle w:val="ListParagraph"/>
              <w:spacing w:after="0" w:line="240" w:lineRule="auto"/>
              <w:ind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These persons have previously been listed and delisted following the annulment of their designations by the General Court of the European Union. The Group ID numbers allocated to them on this occasion are those that were previously used.</w:t>
            </w:r>
          </w:p>
          <w:p w:rsidR="00712BEF" w:rsidRDefault="00712BEF" w:rsidP="00712BEF">
            <w:pPr>
              <w:pStyle w:val="ListParagraph"/>
              <w:spacing w:after="0" w:line="240" w:lineRule="auto"/>
              <w:ind w:right="-90"/>
              <w:jc w:val="both"/>
              <w:rPr>
                <w:rFonts w:ascii="Arial" w:hAnsi="Arial" w:cs="Arial"/>
                <w:sz w:val="24"/>
                <w:szCs w:val="24"/>
              </w:rPr>
            </w:pP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 xml:space="preserve">What </w:t>
            </w:r>
            <w:r w:rsidRPr="00712BEF">
              <w:rPr>
                <w:rFonts w:ascii="Arial" w:hAnsi="Arial" w:cs="Arial"/>
                <w:b/>
                <w:sz w:val="24"/>
                <w:szCs w:val="24"/>
                <w:u w:val="single"/>
              </w:rPr>
              <w:t>you</w:t>
            </w:r>
            <w:r w:rsidRPr="00712BEF">
              <w:rPr>
                <w:rFonts w:ascii="Arial" w:hAnsi="Arial" w:cs="Arial"/>
                <w:b/>
                <w:sz w:val="24"/>
                <w:szCs w:val="24"/>
              </w:rPr>
              <w:t xml:space="preserve"> must do </w:t>
            </w:r>
          </w:p>
          <w:p w:rsidR="00712BEF" w:rsidRDefault="00712BEF" w:rsidP="00712BEF">
            <w:pPr>
              <w:spacing w:after="0" w:line="240" w:lineRule="auto"/>
              <w:ind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You must: </w:t>
            </w:r>
          </w:p>
          <w:p w:rsidR="00712BEF" w:rsidRDefault="00712BEF" w:rsidP="00712BEF">
            <w:pPr>
              <w:pStyle w:val="ListParagraph"/>
              <w:spacing w:after="0" w:line="240" w:lineRule="auto"/>
              <w:ind w:right="-90"/>
              <w:jc w:val="both"/>
              <w:rPr>
                <w:rFonts w:ascii="Arial" w:hAnsi="Arial" w:cs="Arial"/>
                <w:sz w:val="24"/>
                <w:szCs w:val="24"/>
              </w:rPr>
            </w:pPr>
          </w:p>
          <w:p w:rsidR="00712BEF" w:rsidRDefault="00712BEF" w:rsidP="00000EC5">
            <w:pPr>
              <w:pStyle w:val="ListParagraph"/>
              <w:numPr>
                <w:ilvl w:val="0"/>
                <w:numId w:val="3"/>
              </w:numPr>
              <w:spacing w:after="0" w:line="240" w:lineRule="auto"/>
              <w:ind w:right="-90" w:hanging="360"/>
              <w:jc w:val="both"/>
              <w:rPr>
                <w:rFonts w:ascii="Arial" w:hAnsi="Arial" w:cs="Arial"/>
                <w:sz w:val="24"/>
                <w:szCs w:val="24"/>
              </w:rPr>
            </w:pPr>
            <w:r w:rsidRPr="00712BEF">
              <w:rPr>
                <w:rFonts w:ascii="Arial" w:hAnsi="Arial" w:cs="Arial"/>
                <w:sz w:val="24"/>
                <w:szCs w:val="24"/>
              </w:rPr>
              <w:t xml:space="preserve">check whether you maintain any accounts or hold any funds or economic resources for the persons set out in the Annex to this Notice; </w:t>
            </w:r>
          </w:p>
          <w:p w:rsidR="00712BEF" w:rsidRDefault="00712BEF" w:rsidP="008F4210">
            <w:pPr>
              <w:pStyle w:val="ListParagraph"/>
              <w:spacing w:after="0" w:line="240" w:lineRule="auto"/>
              <w:ind w:left="1440" w:right="-90" w:hanging="360"/>
              <w:jc w:val="both"/>
              <w:rPr>
                <w:rFonts w:ascii="Arial" w:hAnsi="Arial" w:cs="Arial"/>
                <w:sz w:val="24"/>
                <w:szCs w:val="24"/>
              </w:rPr>
            </w:pPr>
          </w:p>
          <w:p w:rsidR="00712BEF" w:rsidRDefault="00712BEF" w:rsidP="00000EC5">
            <w:pPr>
              <w:pStyle w:val="ListParagraph"/>
              <w:numPr>
                <w:ilvl w:val="0"/>
                <w:numId w:val="3"/>
              </w:numPr>
              <w:spacing w:after="0" w:line="240" w:lineRule="auto"/>
              <w:ind w:right="-90" w:hanging="360"/>
              <w:jc w:val="both"/>
              <w:rPr>
                <w:rFonts w:ascii="Arial" w:hAnsi="Arial" w:cs="Arial"/>
                <w:sz w:val="24"/>
                <w:szCs w:val="24"/>
              </w:rPr>
            </w:pPr>
            <w:r w:rsidRPr="00712BEF">
              <w:rPr>
                <w:rFonts w:ascii="Arial" w:hAnsi="Arial" w:cs="Arial"/>
                <w:sz w:val="24"/>
                <w:szCs w:val="24"/>
              </w:rPr>
              <w:t xml:space="preserve">freeze such accounts, and other funds or assets; </w:t>
            </w:r>
          </w:p>
          <w:p w:rsidR="00712BEF" w:rsidRPr="00712BEF" w:rsidRDefault="00712BEF" w:rsidP="008F4210">
            <w:pPr>
              <w:spacing w:after="0" w:line="240" w:lineRule="auto"/>
              <w:ind w:right="-90" w:hanging="360"/>
              <w:jc w:val="both"/>
              <w:rPr>
                <w:rFonts w:ascii="Arial" w:hAnsi="Arial" w:cs="Arial"/>
                <w:sz w:val="24"/>
                <w:szCs w:val="24"/>
              </w:rPr>
            </w:pPr>
          </w:p>
          <w:p w:rsidR="00712BEF" w:rsidRDefault="00712BEF" w:rsidP="00000EC5">
            <w:pPr>
              <w:pStyle w:val="ListParagraph"/>
              <w:numPr>
                <w:ilvl w:val="0"/>
                <w:numId w:val="3"/>
              </w:numPr>
              <w:spacing w:after="0" w:line="240" w:lineRule="auto"/>
              <w:ind w:right="-90" w:hanging="360"/>
              <w:jc w:val="both"/>
              <w:rPr>
                <w:rFonts w:ascii="Arial" w:hAnsi="Arial" w:cs="Arial"/>
                <w:sz w:val="24"/>
                <w:szCs w:val="24"/>
              </w:rPr>
            </w:pPr>
            <w:r w:rsidRPr="00712BEF">
              <w:rPr>
                <w:rFonts w:ascii="Arial" w:hAnsi="Arial" w:cs="Arial"/>
                <w:sz w:val="24"/>
                <w:szCs w:val="24"/>
              </w:rPr>
              <w:t>refrain from dealing with the funds or assets or making them available to such persons u</w:t>
            </w:r>
            <w:r>
              <w:rPr>
                <w:rFonts w:ascii="Arial" w:hAnsi="Arial" w:cs="Arial"/>
                <w:sz w:val="24"/>
                <w:szCs w:val="24"/>
              </w:rPr>
              <w:t>nless licensed by the Treasury;</w:t>
            </w:r>
          </w:p>
          <w:p w:rsidR="00712BEF" w:rsidRPr="00712BEF" w:rsidRDefault="00712BEF" w:rsidP="008F4210">
            <w:pPr>
              <w:spacing w:after="0" w:line="240" w:lineRule="auto"/>
              <w:ind w:right="-90" w:hanging="360"/>
              <w:jc w:val="both"/>
              <w:rPr>
                <w:rFonts w:ascii="Arial" w:hAnsi="Arial" w:cs="Arial"/>
                <w:sz w:val="24"/>
                <w:szCs w:val="24"/>
              </w:rPr>
            </w:pPr>
          </w:p>
          <w:p w:rsidR="00712BEF" w:rsidRDefault="00712BEF" w:rsidP="00000EC5">
            <w:pPr>
              <w:pStyle w:val="ListParagraph"/>
              <w:numPr>
                <w:ilvl w:val="0"/>
                <w:numId w:val="3"/>
              </w:numPr>
              <w:spacing w:after="0" w:line="240" w:lineRule="auto"/>
              <w:ind w:right="-90" w:hanging="360"/>
              <w:jc w:val="both"/>
              <w:rPr>
                <w:rFonts w:ascii="Arial" w:hAnsi="Arial" w:cs="Arial"/>
                <w:sz w:val="24"/>
                <w:szCs w:val="24"/>
              </w:rPr>
            </w:pPr>
            <w:r w:rsidRPr="00712BEF">
              <w:rPr>
                <w:rFonts w:ascii="Arial" w:hAnsi="Arial" w:cs="Arial"/>
                <w:sz w:val="24"/>
                <w:szCs w:val="24"/>
              </w:rPr>
              <w:t xml:space="preserve">report any findings to the Treasury, together with any additional information that would facilitate compliance with the Regulation; </w:t>
            </w:r>
          </w:p>
          <w:p w:rsidR="00712BEF" w:rsidRPr="00712BEF" w:rsidRDefault="00712BEF" w:rsidP="008F4210">
            <w:pPr>
              <w:pStyle w:val="ListParagraph"/>
              <w:ind w:hanging="360"/>
              <w:rPr>
                <w:rFonts w:ascii="Arial" w:hAnsi="Arial" w:cs="Arial"/>
                <w:sz w:val="24"/>
                <w:szCs w:val="24"/>
              </w:rPr>
            </w:pPr>
          </w:p>
          <w:p w:rsidR="00712BEF" w:rsidRDefault="00712BEF" w:rsidP="00000EC5">
            <w:pPr>
              <w:pStyle w:val="ListParagraph"/>
              <w:numPr>
                <w:ilvl w:val="0"/>
                <w:numId w:val="3"/>
              </w:numPr>
              <w:spacing w:after="0" w:line="240" w:lineRule="auto"/>
              <w:ind w:right="-90" w:hanging="360"/>
              <w:jc w:val="both"/>
              <w:rPr>
                <w:rFonts w:ascii="Arial" w:hAnsi="Arial" w:cs="Arial"/>
                <w:sz w:val="24"/>
                <w:szCs w:val="24"/>
              </w:rPr>
            </w:pPr>
            <w:proofErr w:type="gramStart"/>
            <w:r w:rsidRPr="00712BEF">
              <w:rPr>
                <w:rFonts w:ascii="Arial" w:hAnsi="Arial" w:cs="Arial"/>
                <w:sz w:val="24"/>
                <w:szCs w:val="24"/>
              </w:rPr>
              <w:t>provide</w:t>
            </w:r>
            <w:proofErr w:type="gramEnd"/>
            <w:r w:rsidRPr="00712BEF">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712BEF" w:rsidRPr="00712BEF" w:rsidRDefault="00712BEF" w:rsidP="00712BEF">
            <w:pPr>
              <w:pStyle w:val="ListParagrap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Failure to comply with financial sanctions legislation or to seek to circumvent its provisions is a criminal offence. </w:t>
            </w: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lastRenderedPageBreak/>
              <w:t xml:space="preserve">Legislative details </w:t>
            </w:r>
          </w:p>
          <w:p w:rsidR="00712BEF" w:rsidRDefault="00712BEF" w:rsidP="00712BEF">
            <w:pPr>
              <w:spacing w:after="0" w:line="240" w:lineRule="auto"/>
              <w:ind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On 14 February 2015 Council Implementing Regulation (EU) No 2015/230 (“the Amending Regulation”) was published in the Official Journal of the European Union (O.J. L 39, 14.02.2015, p.3) by the Council of the European Union. </w:t>
            </w:r>
          </w:p>
          <w:p w:rsidR="00712BEF" w:rsidRDefault="00712BEF" w:rsidP="00712BEF">
            <w:pPr>
              <w:pStyle w:val="ListParagraph"/>
              <w:spacing w:after="0" w:line="240" w:lineRule="auto"/>
              <w:ind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The Amending Regulation amended Annex IX to the Regulation with effect from 14 February 2015. Further Information </w:t>
            </w:r>
          </w:p>
          <w:p w:rsidR="00712BEF" w:rsidRPr="00712BEF" w:rsidRDefault="00712BEF" w:rsidP="00712BEF">
            <w:pPr>
              <w:pStyle w:val="ListParagrap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A copy of the Amending Regulation can be obtained from the website of the Official Journal of the European Union: </w:t>
            </w:r>
          </w:p>
          <w:p w:rsidR="00712BEF" w:rsidRDefault="00712BEF" w:rsidP="00712BEF">
            <w:pPr>
              <w:pStyle w:val="ListParagraph"/>
              <w:spacing w:after="0" w:line="240" w:lineRule="auto"/>
              <w:ind w:right="-90"/>
              <w:jc w:val="both"/>
              <w:rPr>
                <w:rFonts w:ascii="Arial" w:hAnsi="Arial" w:cs="Arial"/>
                <w:sz w:val="24"/>
                <w:szCs w:val="24"/>
              </w:rPr>
            </w:pPr>
            <w:hyperlink r:id="rId10" w:history="1">
              <w:r w:rsidRPr="00092EF0">
                <w:rPr>
                  <w:rStyle w:val="Hyperlink"/>
                  <w:rFonts w:ascii="Arial" w:hAnsi="Arial" w:cs="Arial"/>
                  <w:sz w:val="24"/>
                  <w:szCs w:val="24"/>
                </w:rPr>
                <w:t>http://eur-lex.europa.eu/legal-content/EN/TXT/PDF/?uri=OJ:JOL_2015_039_R_0002&amp;from=EN</w:t>
              </w:r>
            </w:hyperlink>
          </w:p>
          <w:p w:rsidR="00712BEF" w:rsidRPr="00712BEF" w:rsidRDefault="00712BEF" w:rsidP="00712BEF">
            <w:pPr>
              <w:pStyle w:val="ListParagrap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Copies of relevant Releases, certain EU Regulations, UNSC Resolutions, and UK legislation can be obtained from the Iran (nuclear proliferation) Financial Sanctions page accessible via the GOV.UK website:</w:t>
            </w:r>
          </w:p>
          <w:p w:rsidR="00712BEF" w:rsidRDefault="00712BEF" w:rsidP="00712BEF">
            <w:pPr>
              <w:pStyle w:val="ListParagraph"/>
              <w:spacing w:after="0" w:line="240" w:lineRule="auto"/>
              <w:ind w:right="-90"/>
              <w:jc w:val="both"/>
              <w:rPr>
                <w:rFonts w:ascii="Arial" w:hAnsi="Arial" w:cs="Arial"/>
                <w:sz w:val="24"/>
                <w:szCs w:val="24"/>
              </w:rPr>
            </w:pPr>
            <w:hyperlink r:id="rId11" w:history="1">
              <w:r w:rsidRPr="00092EF0">
                <w:rPr>
                  <w:rStyle w:val="Hyperlink"/>
                  <w:rFonts w:ascii="Arial" w:hAnsi="Arial" w:cs="Arial"/>
                  <w:sz w:val="24"/>
                  <w:szCs w:val="24"/>
                </w:rPr>
                <w:t>https://www.gov.uk/government/collections/financial-sanctions-regime-specificconsolidated-lists-and-releases</w:t>
              </w:r>
            </w:hyperlink>
          </w:p>
          <w:p w:rsidR="00712BEF" w:rsidRDefault="00712BEF" w:rsidP="00712BEF">
            <w:pPr>
              <w:pStyle w:val="ListParagraph"/>
              <w:spacing w:after="0" w:line="240" w:lineRule="auto"/>
              <w:ind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 xml:space="preserve">Further details on the UN measures in respect of Iran can be found on the relevant UN Sanctions Committee webpage: </w:t>
            </w:r>
          </w:p>
          <w:p w:rsidR="00712BEF" w:rsidRDefault="00712BEF" w:rsidP="00712BEF">
            <w:pPr>
              <w:pStyle w:val="ListParagraph"/>
              <w:spacing w:after="0" w:line="240" w:lineRule="auto"/>
              <w:ind w:right="-90"/>
              <w:jc w:val="both"/>
              <w:rPr>
                <w:rFonts w:ascii="Arial" w:hAnsi="Arial" w:cs="Arial"/>
                <w:sz w:val="24"/>
                <w:szCs w:val="24"/>
              </w:rPr>
            </w:pPr>
            <w:hyperlink r:id="rId12" w:history="1">
              <w:r w:rsidRPr="00092EF0">
                <w:rPr>
                  <w:rStyle w:val="Hyperlink"/>
                  <w:rFonts w:ascii="Arial" w:hAnsi="Arial" w:cs="Arial"/>
                  <w:sz w:val="24"/>
                  <w:szCs w:val="24"/>
                </w:rPr>
                <w:t>http://www.un.org/sc/committees</w:t>
              </w:r>
            </w:hyperlink>
          </w:p>
          <w:p w:rsidR="00712BEF" w:rsidRDefault="00712BEF" w:rsidP="00712BEF">
            <w:pPr>
              <w:pStyle w:val="ListParagraph"/>
              <w:spacing w:after="0" w:line="240" w:lineRule="auto"/>
              <w:ind w:right="-90"/>
              <w:jc w:val="both"/>
              <w:rPr>
                <w:rFonts w:ascii="Arial" w:hAnsi="Arial" w:cs="Arial"/>
                <w:sz w:val="24"/>
                <w:szCs w:val="24"/>
              </w:rPr>
            </w:pPr>
          </w:p>
          <w:p w:rsid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Please note there are also import and export restrictions on Iran that can also involve restrictions on insurance, reinsurance, etc. Further guidance on export and trade 3 sanctions is available from the GOV.UK website:</w:t>
            </w:r>
          </w:p>
          <w:p w:rsidR="00712BEF" w:rsidRDefault="00712BEF" w:rsidP="00712BEF">
            <w:pPr>
              <w:pStyle w:val="ListParagraph"/>
              <w:spacing w:after="0" w:line="240" w:lineRule="auto"/>
              <w:ind w:right="-90"/>
              <w:jc w:val="both"/>
              <w:rPr>
                <w:rFonts w:ascii="Arial" w:hAnsi="Arial" w:cs="Arial"/>
                <w:sz w:val="24"/>
                <w:szCs w:val="24"/>
              </w:rPr>
            </w:pPr>
            <w:hyperlink r:id="rId13" w:history="1">
              <w:r w:rsidRPr="00092EF0">
                <w:rPr>
                  <w:rStyle w:val="Hyperlink"/>
                  <w:rFonts w:ascii="Arial" w:hAnsi="Arial" w:cs="Arial"/>
                  <w:sz w:val="24"/>
                  <w:szCs w:val="24"/>
                </w:rPr>
                <w:t>https://www.gov.uk/sanctionsembargoes-and-restrictions</w:t>
              </w:r>
            </w:hyperlink>
          </w:p>
          <w:p w:rsidR="00712BEF" w:rsidRDefault="00712BEF" w:rsidP="00712BEF">
            <w:pPr>
              <w:pStyle w:val="ListParagraph"/>
              <w:spacing w:after="0" w:line="240" w:lineRule="auto"/>
              <w:ind w:right="-90"/>
              <w:jc w:val="both"/>
              <w:rPr>
                <w:rFonts w:ascii="Arial" w:hAnsi="Arial" w:cs="Arial"/>
                <w:sz w:val="24"/>
                <w:szCs w:val="24"/>
              </w:rPr>
            </w:pPr>
          </w:p>
          <w:p w:rsidR="00FF4644" w:rsidRPr="00712BEF" w:rsidRDefault="00712BEF"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Please see the FAQs for more information around financial sanctions: https://www.gov.uk/government/publications/financial-sanctions-faqs</w:t>
            </w:r>
          </w:p>
          <w:p w:rsidR="00712BEF" w:rsidRPr="00712BEF" w:rsidRDefault="00712BEF" w:rsidP="006E552C">
            <w:pPr>
              <w:pStyle w:val="ListParagraph"/>
              <w:spacing w:after="0" w:line="240" w:lineRule="auto"/>
              <w:ind w:right="-90"/>
              <w:jc w:val="both"/>
              <w:rPr>
                <w:rFonts w:ascii="Arial" w:hAnsi="Arial" w:cs="Arial"/>
                <w:sz w:val="24"/>
                <w:szCs w:val="24"/>
              </w:rPr>
            </w:pPr>
          </w:p>
          <w:p w:rsidR="006E552C" w:rsidRPr="00712BEF" w:rsidRDefault="006E552C" w:rsidP="006E552C">
            <w:pPr>
              <w:spacing w:after="0" w:line="240" w:lineRule="auto"/>
              <w:ind w:right="-90"/>
              <w:jc w:val="both"/>
              <w:rPr>
                <w:rFonts w:ascii="Arial" w:hAnsi="Arial" w:cs="Arial"/>
                <w:b/>
                <w:sz w:val="24"/>
                <w:szCs w:val="24"/>
              </w:rPr>
            </w:pPr>
            <w:r w:rsidRPr="00712BEF">
              <w:rPr>
                <w:rFonts w:ascii="Arial" w:hAnsi="Arial" w:cs="Arial"/>
                <w:b/>
                <w:sz w:val="24"/>
                <w:szCs w:val="24"/>
              </w:rPr>
              <w:t>Enquiries/Contact Details</w:t>
            </w:r>
          </w:p>
          <w:p w:rsidR="006E552C" w:rsidRPr="00712BEF" w:rsidRDefault="006E552C" w:rsidP="006E552C">
            <w:pPr>
              <w:spacing w:after="0" w:line="240" w:lineRule="auto"/>
              <w:ind w:right="-90"/>
              <w:jc w:val="both"/>
              <w:rPr>
                <w:rFonts w:ascii="Arial" w:hAnsi="Arial" w:cs="Arial"/>
                <w:sz w:val="24"/>
                <w:szCs w:val="24"/>
              </w:rPr>
            </w:pPr>
          </w:p>
          <w:p w:rsidR="006E552C" w:rsidRPr="00712BEF" w:rsidRDefault="006E552C" w:rsidP="00000EC5">
            <w:pPr>
              <w:pStyle w:val="ListParagraph"/>
              <w:numPr>
                <w:ilvl w:val="0"/>
                <w:numId w:val="1"/>
              </w:numPr>
              <w:spacing w:after="0" w:line="240" w:lineRule="auto"/>
              <w:ind w:right="-90"/>
              <w:jc w:val="both"/>
              <w:rPr>
                <w:rFonts w:ascii="Arial" w:hAnsi="Arial" w:cs="Arial"/>
                <w:sz w:val="24"/>
                <w:szCs w:val="24"/>
              </w:rPr>
            </w:pPr>
            <w:r w:rsidRPr="00712BEF">
              <w:rPr>
                <w:rFonts w:ascii="Arial" w:hAnsi="Arial" w:cs="Arial"/>
                <w:sz w:val="24"/>
                <w:szCs w:val="24"/>
              </w:rPr>
              <w:t>Non-media enquiries should be addressed to:</w:t>
            </w:r>
          </w:p>
          <w:p w:rsidR="006E552C" w:rsidRPr="00712BEF" w:rsidRDefault="006E552C" w:rsidP="006E552C">
            <w:pPr>
              <w:spacing w:after="0" w:line="240" w:lineRule="auto"/>
              <w:ind w:right="-90"/>
              <w:jc w:val="both"/>
              <w:rPr>
                <w:rFonts w:ascii="Arial" w:hAnsi="Arial" w:cs="Arial"/>
                <w:sz w:val="24"/>
                <w:szCs w:val="24"/>
              </w:rPr>
            </w:pPr>
          </w:p>
          <w:p w:rsidR="006E552C" w:rsidRPr="00712BEF" w:rsidRDefault="006E552C" w:rsidP="006E552C">
            <w:pPr>
              <w:spacing w:after="0" w:line="240" w:lineRule="auto"/>
              <w:ind w:left="702" w:right="-90"/>
              <w:jc w:val="both"/>
              <w:rPr>
                <w:rFonts w:ascii="Arial" w:hAnsi="Arial" w:cs="Arial"/>
                <w:sz w:val="24"/>
                <w:szCs w:val="24"/>
              </w:rPr>
            </w:pPr>
            <w:r w:rsidRPr="00712BEF">
              <w:rPr>
                <w:rFonts w:ascii="Arial" w:hAnsi="Arial" w:cs="Arial"/>
                <w:sz w:val="24"/>
                <w:szCs w:val="24"/>
              </w:rPr>
              <w:t>The Commissioner</w:t>
            </w:r>
          </w:p>
          <w:p w:rsidR="006E552C" w:rsidRPr="00712BEF" w:rsidRDefault="006E552C" w:rsidP="006E552C">
            <w:pPr>
              <w:spacing w:after="0" w:line="240" w:lineRule="auto"/>
              <w:ind w:left="702" w:right="-90"/>
              <w:jc w:val="both"/>
              <w:rPr>
                <w:rFonts w:ascii="Arial" w:hAnsi="Arial" w:cs="Arial"/>
                <w:sz w:val="24"/>
                <w:szCs w:val="24"/>
              </w:rPr>
            </w:pPr>
            <w:r w:rsidRPr="00712BEF">
              <w:rPr>
                <w:rFonts w:ascii="Arial" w:hAnsi="Arial" w:cs="Arial"/>
                <w:sz w:val="24"/>
                <w:szCs w:val="24"/>
              </w:rPr>
              <w:t>Financial Services Commission</w:t>
            </w:r>
          </w:p>
          <w:p w:rsidR="006E552C" w:rsidRPr="00712BEF" w:rsidRDefault="006E552C" w:rsidP="006E552C">
            <w:pPr>
              <w:spacing w:after="0" w:line="240" w:lineRule="auto"/>
              <w:ind w:left="702" w:right="-90"/>
              <w:jc w:val="both"/>
              <w:rPr>
                <w:rFonts w:ascii="Arial" w:hAnsi="Arial" w:cs="Arial"/>
                <w:sz w:val="24"/>
                <w:szCs w:val="24"/>
              </w:rPr>
            </w:pPr>
            <w:r w:rsidRPr="00712BEF">
              <w:rPr>
                <w:rFonts w:ascii="Arial" w:hAnsi="Arial" w:cs="Arial"/>
                <w:sz w:val="24"/>
                <w:szCs w:val="24"/>
              </w:rPr>
              <w:t>Phoenix House</w:t>
            </w:r>
          </w:p>
          <w:p w:rsidR="006E552C" w:rsidRPr="00712BEF" w:rsidRDefault="006E552C" w:rsidP="006E552C">
            <w:pPr>
              <w:spacing w:after="0" w:line="240" w:lineRule="auto"/>
              <w:ind w:left="702" w:right="-90"/>
              <w:jc w:val="both"/>
              <w:rPr>
                <w:rFonts w:ascii="Arial" w:hAnsi="Arial" w:cs="Arial"/>
                <w:sz w:val="24"/>
                <w:szCs w:val="24"/>
              </w:rPr>
            </w:pPr>
            <w:proofErr w:type="spellStart"/>
            <w:r w:rsidRPr="00712BEF">
              <w:rPr>
                <w:rFonts w:ascii="Arial" w:hAnsi="Arial" w:cs="Arial"/>
                <w:sz w:val="24"/>
                <w:szCs w:val="24"/>
              </w:rPr>
              <w:t>Brades</w:t>
            </w:r>
            <w:proofErr w:type="spellEnd"/>
            <w:r w:rsidRPr="00712BEF">
              <w:rPr>
                <w:rFonts w:ascii="Arial" w:hAnsi="Arial" w:cs="Arial"/>
                <w:sz w:val="24"/>
                <w:szCs w:val="24"/>
              </w:rPr>
              <w:t>, MSR1110</w:t>
            </w:r>
          </w:p>
          <w:p w:rsidR="006E552C" w:rsidRPr="00712BEF" w:rsidRDefault="006E552C" w:rsidP="006E552C">
            <w:pPr>
              <w:spacing w:after="0" w:line="240" w:lineRule="auto"/>
              <w:ind w:left="702" w:right="-90"/>
              <w:jc w:val="both"/>
              <w:rPr>
                <w:rFonts w:ascii="Arial" w:hAnsi="Arial" w:cs="Arial"/>
                <w:sz w:val="24"/>
                <w:szCs w:val="24"/>
              </w:rPr>
            </w:pPr>
            <w:r w:rsidRPr="00712BEF">
              <w:rPr>
                <w:rFonts w:ascii="Arial" w:hAnsi="Arial" w:cs="Arial"/>
                <w:sz w:val="24"/>
                <w:szCs w:val="24"/>
              </w:rPr>
              <w:t>Montserrat</w:t>
            </w:r>
          </w:p>
          <w:p w:rsidR="006E552C" w:rsidRDefault="006E552C" w:rsidP="006E552C">
            <w:pPr>
              <w:spacing w:after="0" w:line="240" w:lineRule="auto"/>
              <w:ind w:left="702" w:right="-90"/>
              <w:jc w:val="both"/>
              <w:rPr>
                <w:rFonts w:ascii="Arial" w:hAnsi="Arial" w:cs="Arial"/>
                <w:sz w:val="24"/>
                <w:szCs w:val="24"/>
              </w:rPr>
            </w:pPr>
            <w:r w:rsidRPr="00712BEF">
              <w:rPr>
                <w:rFonts w:ascii="Arial" w:hAnsi="Arial" w:cs="Arial"/>
                <w:sz w:val="24"/>
                <w:szCs w:val="24"/>
              </w:rPr>
              <w:t xml:space="preserve">Email: </w:t>
            </w:r>
            <w:hyperlink r:id="rId14" w:history="1">
              <w:r w:rsidR="00712BEF" w:rsidRPr="00712BEF">
                <w:rPr>
                  <w:rStyle w:val="Hyperlink"/>
                  <w:rFonts w:ascii="Arial" w:hAnsi="Arial" w:cs="Arial"/>
                  <w:sz w:val="24"/>
                  <w:szCs w:val="24"/>
                </w:rPr>
                <w:t>fscmrat@candw.ms</w:t>
              </w:r>
            </w:hyperlink>
          </w:p>
          <w:p w:rsidR="00712BEF" w:rsidRDefault="00712BEF" w:rsidP="006E552C">
            <w:pPr>
              <w:spacing w:after="0" w:line="240" w:lineRule="auto"/>
              <w:ind w:left="702" w:right="-90"/>
              <w:jc w:val="both"/>
              <w:rPr>
                <w:rFonts w:ascii="Arial" w:hAnsi="Arial" w:cs="Arial"/>
                <w:sz w:val="24"/>
                <w:szCs w:val="24"/>
              </w:rPr>
            </w:pPr>
          </w:p>
          <w:p w:rsidR="00712BEF" w:rsidRDefault="00712BEF" w:rsidP="006E552C">
            <w:pPr>
              <w:spacing w:after="0" w:line="240" w:lineRule="auto"/>
              <w:ind w:left="702" w:right="-90"/>
              <w:jc w:val="both"/>
              <w:rPr>
                <w:rFonts w:ascii="Arial" w:hAnsi="Arial" w:cs="Arial"/>
                <w:sz w:val="24"/>
                <w:szCs w:val="24"/>
              </w:rPr>
            </w:pPr>
          </w:p>
          <w:p w:rsidR="00712BEF" w:rsidRDefault="00712BEF" w:rsidP="006E552C">
            <w:pPr>
              <w:spacing w:after="0" w:line="240" w:lineRule="auto"/>
              <w:ind w:left="702" w:right="-90"/>
              <w:jc w:val="both"/>
              <w:rPr>
                <w:rFonts w:ascii="Arial" w:hAnsi="Arial" w:cs="Arial"/>
                <w:sz w:val="24"/>
                <w:szCs w:val="24"/>
              </w:rPr>
            </w:pPr>
          </w:p>
          <w:p w:rsidR="00712BEF" w:rsidRDefault="00712BEF" w:rsidP="006E552C">
            <w:pPr>
              <w:spacing w:after="0" w:line="240" w:lineRule="auto"/>
              <w:ind w:left="702" w:right="-90"/>
              <w:jc w:val="both"/>
              <w:rPr>
                <w:rFonts w:ascii="Arial" w:hAnsi="Arial" w:cs="Arial"/>
                <w:sz w:val="24"/>
                <w:szCs w:val="24"/>
              </w:rPr>
            </w:pP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Financial Services Commission</w:t>
            </w: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16/02/2015</w:t>
            </w:r>
          </w:p>
          <w:p w:rsidR="00712BEF" w:rsidRDefault="00712BEF" w:rsidP="006E552C">
            <w:pPr>
              <w:spacing w:after="0" w:line="240" w:lineRule="auto"/>
              <w:ind w:left="702" w:right="-90"/>
              <w:jc w:val="both"/>
              <w:rPr>
                <w:rFonts w:ascii="Arial" w:hAnsi="Arial" w:cs="Arial"/>
                <w:sz w:val="24"/>
                <w:szCs w:val="24"/>
              </w:rPr>
            </w:pPr>
          </w:p>
          <w:p w:rsidR="00712BEF" w:rsidRPr="00712BEF" w:rsidRDefault="00712BEF" w:rsidP="00712BEF">
            <w:pPr>
              <w:spacing w:after="0" w:line="240" w:lineRule="auto"/>
              <w:ind w:right="-90"/>
              <w:jc w:val="center"/>
              <w:rPr>
                <w:rFonts w:ascii="Arial" w:hAnsi="Arial" w:cs="Arial"/>
                <w:b/>
                <w:sz w:val="24"/>
                <w:szCs w:val="24"/>
                <w:u w:val="single"/>
              </w:rPr>
            </w:pPr>
            <w:r w:rsidRPr="00712BEF">
              <w:rPr>
                <w:rFonts w:ascii="Arial" w:hAnsi="Arial" w:cs="Arial"/>
                <w:b/>
                <w:sz w:val="24"/>
                <w:szCs w:val="24"/>
                <w:u w:val="single"/>
              </w:rPr>
              <w:lastRenderedPageBreak/>
              <w:t>ANNEX TO NOTICE</w:t>
            </w:r>
          </w:p>
          <w:p w:rsidR="00712BEF" w:rsidRPr="00712BEF" w:rsidRDefault="00712BEF" w:rsidP="00712BEF">
            <w:pPr>
              <w:spacing w:after="0" w:line="240" w:lineRule="auto"/>
              <w:ind w:right="-90"/>
              <w:jc w:val="center"/>
              <w:rPr>
                <w:rFonts w:ascii="Arial" w:hAnsi="Arial" w:cs="Arial"/>
                <w:b/>
                <w:sz w:val="24"/>
                <w:szCs w:val="24"/>
              </w:rPr>
            </w:pPr>
          </w:p>
          <w:p w:rsidR="00712BEF" w:rsidRPr="00712BEF" w:rsidRDefault="00712BEF" w:rsidP="00712BEF">
            <w:pPr>
              <w:spacing w:after="0" w:line="240" w:lineRule="auto"/>
              <w:ind w:right="-90"/>
              <w:jc w:val="center"/>
              <w:rPr>
                <w:rFonts w:ascii="Arial" w:hAnsi="Arial" w:cs="Arial"/>
                <w:b/>
                <w:sz w:val="24"/>
                <w:szCs w:val="24"/>
              </w:rPr>
            </w:pPr>
            <w:r w:rsidRPr="00712BEF">
              <w:rPr>
                <w:rFonts w:ascii="Arial" w:hAnsi="Arial" w:cs="Arial"/>
                <w:b/>
                <w:sz w:val="24"/>
                <w:szCs w:val="24"/>
              </w:rPr>
              <w:t>FINANCIAL SANCTIONS: IRAN (NUCLEAR PROLIFERATION)</w:t>
            </w:r>
          </w:p>
          <w:p w:rsidR="00712BEF" w:rsidRPr="00712BEF" w:rsidRDefault="00712BEF" w:rsidP="00712BEF">
            <w:pPr>
              <w:spacing w:after="0" w:line="240" w:lineRule="auto"/>
              <w:ind w:right="-90"/>
              <w:jc w:val="center"/>
              <w:rPr>
                <w:rFonts w:ascii="Arial" w:hAnsi="Arial" w:cs="Arial"/>
                <w:b/>
                <w:sz w:val="24"/>
                <w:szCs w:val="24"/>
              </w:rPr>
            </w:pPr>
          </w:p>
          <w:p w:rsidR="00712BEF" w:rsidRPr="00712BEF" w:rsidRDefault="00712BEF" w:rsidP="00712BEF">
            <w:pPr>
              <w:spacing w:after="0" w:line="240" w:lineRule="auto"/>
              <w:ind w:right="-90"/>
              <w:jc w:val="center"/>
              <w:rPr>
                <w:rFonts w:ascii="Arial" w:hAnsi="Arial" w:cs="Arial"/>
                <w:b/>
                <w:sz w:val="24"/>
                <w:szCs w:val="24"/>
              </w:rPr>
            </w:pPr>
            <w:r w:rsidRPr="00712BEF">
              <w:rPr>
                <w:rFonts w:ascii="Arial" w:hAnsi="Arial" w:cs="Arial"/>
                <w:b/>
                <w:sz w:val="24"/>
                <w:szCs w:val="24"/>
              </w:rPr>
              <w:t>COUNCIL IMPLEMENTING REGULATION (EU) No 2015/230</w:t>
            </w:r>
          </w:p>
          <w:p w:rsidR="00712BEF" w:rsidRPr="00712BEF" w:rsidRDefault="00712BEF" w:rsidP="00712BEF">
            <w:pPr>
              <w:spacing w:after="0" w:line="240" w:lineRule="auto"/>
              <w:ind w:right="-90"/>
              <w:jc w:val="center"/>
              <w:rPr>
                <w:rFonts w:ascii="Arial" w:hAnsi="Arial" w:cs="Arial"/>
                <w:b/>
                <w:sz w:val="24"/>
                <w:szCs w:val="24"/>
              </w:rPr>
            </w:pPr>
          </w:p>
          <w:p w:rsidR="00712BEF" w:rsidRPr="00712BEF" w:rsidRDefault="00712BEF" w:rsidP="00712BEF">
            <w:pPr>
              <w:spacing w:after="0" w:line="240" w:lineRule="auto"/>
              <w:ind w:right="-90"/>
              <w:jc w:val="center"/>
              <w:rPr>
                <w:rFonts w:ascii="Arial" w:hAnsi="Arial" w:cs="Arial"/>
                <w:b/>
                <w:sz w:val="24"/>
                <w:szCs w:val="24"/>
              </w:rPr>
            </w:pPr>
            <w:r w:rsidRPr="00712BEF">
              <w:rPr>
                <w:rFonts w:ascii="Arial" w:hAnsi="Arial" w:cs="Arial"/>
                <w:b/>
                <w:sz w:val="24"/>
                <w:szCs w:val="24"/>
              </w:rPr>
              <w:t>AMENDING ANNEX IX TO COUNCIL REGULATION (EU) No 267/2012</w:t>
            </w:r>
          </w:p>
          <w:p w:rsidR="00712BEF" w:rsidRDefault="00712BEF" w:rsidP="00712BEF">
            <w:pPr>
              <w:spacing w:after="0" w:line="240" w:lineRule="auto"/>
              <w:ind w:right="-90"/>
              <w:jc w:val="both"/>
              <w:rPr>
                <w:rFonts w:ascii="Arial" w:hAnsi="Arial" w:cs="Arial"/>
                <w:sz w:val="24"/>
                <w:szCs w:val="24"/>
              </w:rPr>
            </w:pPr>
          </w:p>
          <w:p w:rsidR="00712BEF" w:rsidRDefault="00712BEF" w:rsidP="00712BEF">
            <w:pPr>
              <w:spacing w:after="0" w:line="240" w:lineRule="auto"/>
              <w:ind w:right="-90"/>
              <w:jc w:val="both"/>
              <w:rPr>
                <w:rFonts w:ascii="Arial" w:hAnsi="Arial" w:cs="Arial"/>
                <w:sz w:val="24"/>
                <w:szCs w:val="24"/>
              </w:rPr>
            </w:pPr>
          </w:p>
          <w:p w:rsidR="00712BEF" w:rsidRPr="00712BEF" w:rsidRDefault="00712BEF" w:rsidP="00712BEF">
            <w:pPr>
              <w:spacing w:after="0" w:line="240" w:lineRule="auto"/>
              <w:ind w:right="-90"/>
              <w:jc w:val="both"/>
              <w:rPr>
                <w:rFonts w:ascii="Arial" w:hAnsi="Arial" w:cs="Arial"/>
                <w:b/>
                <w:sz w:val="24"/>
                <w:szCs w:val="24"/>
                <w:u w:val="single"/>
              </w:rPr>
            </w:pPr>
            <w:r w:rsidRPr="00712BEF">
              <w:rPr>
                <w:rFonts w:ascii="Arial" w:hAnsi="Arial" w:cs="Arial"/>
                <w:b/>
                <w:sz w:val="24"/>
                <w:szCs w:val="24"/>
                <w:u w:val="single"/>
              </w:rPr>
              <w:t xml:space="preserve">ADDITIONS </w:t>
            </w:r>
          </w:p>
          <w:p w:rsidR="00712BEF" w:rsidRDefault="00712BEF" w:rsidP="00712BEF">
            <w:pPr>
              <w:spacing w:after="0" w:line="240" w:lineRule="auto"/>
              <w:ind w:right="-90"/>
              <w:jc w:val="both"/>
              <w:rPr>
                <w:rFonts w:ascii="Arial" w:hAnsi="Arial" w:cs="Arial"/>
                <w:sz w:val="24"/>
                <w:szCs w:val="24"/>
              </w:rPr>
            </w:pP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 xml:space="preserve">INDIVIDUALS </w:t>
            </w:r>
          </w:p>
          <w:p w:rsidR="00712BEF" w:rsidRPr="00712BEF" w:rsidRDefault="00712BEF" w:rsidP="00712BEF">
            <w:pPr>
              <w:spacing w:after="0" w:line="240" w:lineRule="auto"/>
              <w:ind w:right="-90"/>
              <w:jc w:val="both"/>
              <w:rPr>
                <w:rFonts w:ascii="Arial" w:hAnsi="Arial" w:cs="Arial"/>
                <w:b/>
                <w:sz w:val="24"/>
                <w:szCs w:val="24"/>
              </w:rPr>
            </w:pP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 xml:space="preserve">GOLPARVAR, </w:t>
            </w:r>
            <w:proofErr w:type="spellStart"/>
            <w:r w:rsidRPr="00712BEF">
              <w:rPr>
                <w:rFonts w:ascii="Arial" w:hAnsi="Arial" w:cs="Arial"/>
                <w:b/>
                <w:sz w:val="24"/>
                <w:szCs w:val="24"/>
              </w:rPr>
              <w:t>Gholam</w:t>
            </w:r>
            <w:proofErr w:type="spellEnd"/>
            <w:r w:rsidRPr="00712BEF">
              <w:rPr>
                <w:rFonts w:ascii="Arial" w:hAnsi="Arial" w:cs="Arial"/>
                <w:b/>
                <w:sz w:val="24"/>
                <w:szCs w:val="24"/>
              </w:rPr>
              <w:t xml:space="preserve">, </w:t>
            </w:r>
            <w:proofErr w:type="spellStart"/>
            <w:r w:rsidRPr="00712BEF">
              <w:rPr>
                <w:rFonts w:ascii="Arial" w:hAnsi="Arial" w:cs="Arial"/>
                <w:b/>
                <w:sz w:val="24"/>
                <w:szCs w:val="24"/>
              </w:rPr>
              <w:t>Hossein</w:t>
            </w:r>
            <w:proofErr w:type="spellEnd"/>
            <w:r w:rsidRPr="00712BEF">
              <w:rPr>
                <w:rFonts w:ascii="Arial" w:hAnsi="Arial" w:cs="Arial"/>
                <w:b/>
                <w:sz w:val="24"/>
                <w:szCs w:val="24"/>
              </w:rPr>
              <w:t xml:space="preserve"> </w:t>
            </w:r>
          </w:p>
          <w:p w:rsidR="00712BEF" w:rsidRDefault="00712BEF" w:rsidP="00712BEF">
            <w:pPr>
              <w:spacing w:after="0" w:line="240" w:lineRule="auto"/>
              <w:ind w:right="-90"/>
              <w:jc w:val="both"/>
              <w:rPr>
                <w:rFonts w:ascii="Arial" w:hAnsi="Arial" w:cs="Arial"/>
                <w:sz w:val="24"/>
                <w:szCs w:val="24"/>
              </w:rPr>
            </w:pPr>
            <w:r w:rsidRPr="00712BEF">
              <w:rPr>
                <w:rFonts w:ascii="Arial" w:hAnsi="Arial" w:cs="Arial"/>
                <w:sz w:val="24"/>
                <w:szCs w:val="24"/>
              </w:rPr>
              <w:t xml:space="preserve">DOB: 23/01/1957. </w:t>
            </w:r>
          </w:p>
          <w:p w:rsidR="00712BEF" w:rsidRDefault="00712BEF" w:rsidP="00712BEF">
            <w:pPr>
              <w:spacing w:after="0" w:line="240" w:lineRule="auto"/>
              <w:ind w:right="-90"/>
              <w:jc w:val="both"/>
              <w:rPr>
                <w:rFonts w:ascii="Arial" w:hAnsi="Arial" w:cs="Arial"/>
                <w:sz w:val="24"/>
                <w:szCs w:val="24"/>
              </w:rPr>
            </w:pPr>
            <w:r w:rsidRPr="00712BEF">
              <w:rPr>
                <w:rFonts w:ascii="Arial" w:hAnsi="Arial" w:cs="Arial"/>
                <w:sz w:val="24"/>
                <w:szCs w:val="24"/>
              </w:rPr>
              <w:t xml:space="preserve">Nationality: Iranian </w:t>
            </w:r>
          </w:p>
          <w:p w:rsidR="00712BEF" w:rsidRDefault="00712BEF" w:rsidP="00712BEF">
            <w:pPr>
              <w:spacing w:after="0" w:line="240" w:lineRule="auto"/>
              <w:ind w:right="-90"/>
              <w:jc w:val="both"/>
              <w:rPr>
                <w:rFonts w:ascii="Arial" w:hAnsi="Arial" w:cs="Arial"/>
                <w:sz w:val="24"/>
                <w:szCs w:val="24"/>
              </w:rPr>
            </w:pPr>
            <w:r w:rsidRPr="00712BEF">
              <w:rPr>
                <w:rFonts w:ascii="Arial" w:hAnsi="Arial" w:cs="Arial"/>
                <w:sz w:val="24"/>
                <w:szCs w:val="24"/>
              </w:rPr>
              <w:t xml:space="preserve">National Identification no: ID Card: 4207 </w:t>
            </w:r>
          </w:p>
          <w:p w:rsidR="00DF3AD8" w:rsidRDefault="00712BEF" w:rsidP="00712BEF">
            <w:pPr>
              <w:spacing w:after="0" w:line="240" w:lineRule="auto"/>
              <w:ind w:right="-90"/>
              <w:jc w:val="both"/>
              <w:rPr>
                <w:rFonts w:ascii="Arial" w:hAnsi="Arial" w:cs="Arial"/>
                <w:sz w:val="24"/>
                <w:szCs w:val="24"/>
              </w:rPr>
            </w:pPr>
            <w:r w:rsidRPr="00712BEF">
              <w:rPr>
                <w:rFonts w:ascii="Arial" w:hAnsi="Arial" w:cs="Arial"/>
                <w:sz w:val="24"/>
                <w:szCs w:val="24"/>
              </w:rPr>
              <w:t xml:space="preserve">Other Information: EU listing. Not UN. He acts on behalf of IRISL and companies associated with it. He has been commercial director of IRISL, as well as Managing Director and shareholder of the SAPID Shipping Company, non-executive director and shareholder of HDSL, and shareholder of </w:t>
            </w:r>
            <w:proofErr w:type="spellStart"/>
            <w:r w:rsidRPr="00712BEF">
              <w:rPr>
                <w:rFonts w:ascii="Arial" w:hAnsi="Arial" w:cs="Arial"/>
                <w:sz w:val="24"/>
                <w:szCs w:val="24"/>
              </w:rPr>
              <w:t>Rhabaran</w:t>
            </w:r>
            <w:proofErr w:type="spellEnd"/>
            <w:r w:rsidRPr="00712BEF">
              <w:rPr>
                <w:rFonts w:ascii="Arial" w:hAnsi="Arial" w:cs="Arial"/>
                <w:sz w:val="24"/>
                <w:szCs w:val="24"/>
              </w:rPr>
              <w:t xml:space="preserve"> </w:t>
            </w:r>
            <w:proofErr w:type="spellStart"/>
            <w:r w:rsidRPr="00712BEF">
              <w:rPr>
                <w:rFonts w:ascii="Arial" w:hAnsi="Arial" w:cs="Arial"/>
                <w:sz w:val="24"/>
                <w:szCs w:val="24"/>
              </w:rPr>
              <w:t>Omid</w:t>
            </w:r>
            <w:proofErr w:type="spellEnd"/>
            <w:r w:rsidRPr="00712BEF">
              <w:rPr>
                <w:rFonts w:ascii="Arial" w:hAnsi="Arial" w:cs="Arial"/>
                <w:sz w:val="24"/>
                <w:szCs w:val="24"/>
              </w:rPr>
              <w:t xml:space="preserve"> Darya Ship Management Company, which are designated by the EU as acting on behalf of IRISL. Previously listed 02.12.2011 to 13.02.2015. </w:t>
            </w:r>
          </w:p>
          <w:p w:rsidR="00DF3AD8" w:rsidRDefault="00712BEF" w:rsidP="00712BEF">
            <w:pPr>
              <w:spacing w:after="0" w:line="240" w:lineRule="auto"/>
              <w:ind w:right="-90"/>
              <w:jc w:val="both"/>
              <w:rPr>
                <w:rFonts w:ascii="Arial" w:hAnsi="Arial" w:cs="Arial"/>
                <w:sz w:val="24"/>
                <w:szCs w:val="24"/>
              </w:rPr>
            </w:pPr>
            <w:r w:rsidRPr="00712BEF">
              <w:rPr>
                <w:rFonts w:ascii="Arial" w:hAnsi="Arial" w:cs="Arial"/>
                <w:sz w:val="24"/>
                <w:szCs w:val="24"/>
              </w:rPr>
              <w:t xml:space="preserve">Group ID: 12284. </w:t>
            </w:r>
          </w:p>
          <w:p w:rsidR="00DF3AD8" w:rsidRDefault="00DF3AD8" w:rsidP="00712BEF">
            <w:pPr>
              <w:spacing w:after="0" w:line="240" w:lineRule="auto"/>
              <w:ind w:right="-90"/>
              <w:jc w:val="both"/>
              <w:rPr>
                <w:rFonts w:ascii="Arial" w:hAnsi="Arial" w:cs="Arial"/>
                <w:sz w:val="24"/>
                <w:szCs w:val="24"/>
              </w:rPr>
            </w:pPr>
          </w:p>
          <w:p w:rsidR="00DF3AD8" w:rsidRDefault="00DF3AD8" w:rsidP="00712BEF">
            <w:pPr>
              <w:spacing w:after="0" w:line="240" w:lineRule="auto"/>
              <w:ind w:right="-90"/>
              <w:jc w:val="both"/>
              <w:rPr>
                <w:rFonts w:ascii="Arial" w:hAnsi="Arial" w:cs="Arial"/>
                <w:sz w:val="24"/>
                <w:szCs w:val="24"/>
              </w:rPr>
            </w:pPr>
          </w:p>
          <w:p w:rsidR="00DF3AD8" w:rsidRDefault="00712BEF" w:rsidP="00712BEF">
            <w:pPr>
              <w:spacing w:after="0" w:line="240" w:lineRule="auto"/>
              <w:ind w:right="-90"/>
              <w:jc w:val="both"/>
              <w:rPr>
                <w:rFonts w:ascii="Arial" w:hAnsi="Arial" w:cs="Arial"/>
                <w:b/>
                <w:sz w:val="24"/>
                <w:szCs w:val="24"/>
              </w:rPr>
            </w:pPr>
            <w:r w:rsidRPr="00DF3AD8">
              <w:rPr>
                <w:rFonts w:ascii="Arial" w:hAnsi="Arial" w:cs="Arial"/>
                <w:b/>
                <w:sz w:val="24"/>
                <w:szCs w:val="24"/>
              </w:rPr>
              <w:t xml:space="preserve">ENTITIES </w:t>
            </w:r>
          </w:p>
          <w:p w:rsidR="00DF3AD8" w:rsidRPr="00DF3AD8" w:rsidRDefault="00DF3AD8" w:rsidP="00712BEF">
            <w:pPr>
              <w:spacing w:after="0" w:line="240" w:lineRule="auto"/>
              <w:ind w:right="-90"/>
              <w:jc w:val="both"/>
              <w:rPr>
                <w:rFonts w:ascii="Arial" w:hAnsi="Arial" w:cs="Arial"/>
                <w:b/>
                <w:sz w:val="24"/>
                <w:szCs w:val="24"/>
              </w:rPr>
            </w:pPr>
          </w:p>
          <w:p w:rsidR="00DF3AD8" w:rsidRPr="00DF3AD8" w:rsidRDefault="00712BEF" w:rsidP="00712BEF">
            <w:pPr>
              <w:spacing w:after="0" w:line="240" w:lineRule="auto"/>
              <w:ind w:right="-90"/>
              <w:jc w:val="both"/>
              <w:rPr>
                <w:rFonts w:ascii="Arial" w:hAnsi="Arial" w:cs="Arial"/>
                <w:b/>
                <w:sz w:val="24"/>
                <w:szCs w:val="24"/>
              </w:rPr>
            </w:pPr>
            <w:r w:rsidRPr="00DF3AD8">
              <w:rPr>
                <w:rFonts w:ascii="Arial" w:hAnsi="Arial" w:cs="Arial"/>
                <w:b/>
                <w:sz w:val="24"/>
                <w:szCs w:val="24"/>
              </w:rPr>
              <w:t xml:space="preserve">NATIONAL IRANIAN TANKER COMPANY (NITC) </w:t>
            </w:r>
          </w:p>
          <w:p w:rsidR="00DF3AD8" w:rsidRDefault="00712BEF" w:rsidP="00712BEF">
            <w:pPr>
              <w:spacing w:after="0" w:line="240" w:lineRule="auto"/>
              <w:ind w:right="-90"/>
              <w:jc w:val="both"/>
              <w:rPr>
                <w:rFonts w:ascii="Arial" w:hAnsi="Arial" w:cs="Arial"/>
                <w:sz w:val="24"/>
                <w:szCs w:val="24"/>
              </w:rPr>
            </w:pPr>
            <w:r w:rsidRPr="00712BEF">
              <w:rPr>
                <w:rFonts w:ascii="Arial" w:hAnsi="Arial" w:cs="Arial"/>
                <w:sz w:val="24"/>
                <w:szCs w:val="24"/>
              </w:rPr>
              <w:t xml:space="preserve">Address: 35 East </w:t>
            </w:r>
            <w:proofErr w:type="spellStart"/>
            <w:r w:rsidRPr="00712BEF">
              <w:rPr>
                <w:rFonts w:ascii="Arial" w:hAnsi="Arial" w:cs="Arial"/>
                <w:sz w:val="24"/>
                <w:szCs w:val="24"/>
              </w:rPr>
              <w:t>Shahid</w:t>
            </w:r>
            <w:proofErr w:type="spellEnd"/>
            <w:r w:rsidRPr="00712BEF">
              <w:rPr>
                <w:rFonts w:ascii="Arial" w:hAnsi="Arial" w:cs="Arial"/>
                <w:sz w:val="24"/>
                <w:szCs w:val="24"/>
              </w:rPr>
              <w:t xml:space="preserve"> </w:t>
            </w:r>
            <w:proofErr w:type="spellStart"/>
            <w:r w:rsidRPr="00712BEF">
              <w:rPr>
                <w:rFonts w:ascii="Arial" w:hAnsi="Arial" w:cs="Arial"/>
                <w:sz w:val="24"/>
                <w:szCs w:val="24"/>
              </w:rPr>
              <w:t>Atefi</w:t>
            </w:r>
            <w:proofErr w:type="spellEnd"/>
            <w:r w:rsidRPr="00712BEF">
              <w:rPr>
                <w:rFonts w:ascii="Arial" w:hAnsi="Arial" w:cs="Arial"/>
                <w:sz w:val="24"/>
                <w:szCs w:val="24"/>
              </w:rPr>
              <w:t xml:space="preserve"> Street, Africa Ave., P.O. Box 19395-4833, Tehran, 19177. Other Information: EU Listed. Not UN. Tel. +9821 23801. Email info@nitc-tankers.com. All offices worldwide. Previously listed 16.02.2012 to 13.02.2015 </w:t>
            </w:r>
          </w:p>
          <w:p w:rsidR="00787E3D" w:rsidRDefault="00712BEF" w:rsidP="00DF3AD8">
            <w:pPr>
              <w:spacing w:after="0" w:line="240" w:lineRule="auto"/>
              <w:ind w:right="-90"/>
              <w:jc w:val="both"/>
              <w:rPr>
                <w:rFonts w:ascii="Arial" w:hAnsi="Arial" w:cs="Arial"/>
                <w:sz w:val="24"/>
                <w:szCs w:val="24"/>
              </w:rPr>
            </w:pPr>
            <w:r w:rsidRPr="00712BEF">
              <w:rPr>
                <w:rFonts w:ascii="Arial" w:hAnsi="Arial" w:cs="Arial"/>
                <w:sz w:val="24"/>
                <w:szCs w:val="24"/>
              </w:rPr>
              <w:t xml:space="preserve">Group ID: 12798. </w:t>
            </w:r>
          </w:p>
          <w:p w:rsidR="00DF3AD8" w:rsidRPr="00712BEF" w:rsidRDefault="00DF3AD8" w:rsidP="00DF3AD8">
            <w:pPr>
              <w:spacing w:after="0" w:line="240" w:lineRule="auto"/>
              <w:ind w:right="-90"/>
              <w:jc w:val="both"/>
              <w:rPr>
                <w:rFonts w:ascii="Arial" w:hAnsi="Arial" w:cs="Arial"/>
                <w:sz w:val="24"/>
                <w:szCs w:val="24"/>
              </w:rPr>
            </w:pPr>
          </w:p>
          <w:p w:rsidR="00787E3D" w:rsidRDefault="00787E3D" w:rsidP="00787E3D">
            <w:pPr>
              <w:spacing w:after="0" w:line="240" w:lineRule="auto"/>
              <w:ind w:right="-90"/>
              <w:jc w:val="both"/>
              <w:rPr>
                <w:rFonts w:ascii="Arial" w:hAnsi="Arial" w:cs="Arial"/>
                <w:sz w:val="24"/>
                <w:szCs w:val="24"/>
              </w:rPr>
            </w:pPr>
          </w:p>
          <w:p w:rsidR="008F4210" w:rsidRPr="00712BEF" w:rsidRDefault="008F4210" w:rsidP="00787E3D">
            <w:pPr>
              <w:spacing w:after="0" w:line="240" w:lineRule="auto"/>
              <w:ind w:right="-90"/>
              <w:jc w:val="both"/>
              <w:rPr>
                <w:rFonts w:ascii="Arial" w:hAnsi="Arial" w:cs="Arial"/>
                <w:sz w:val="24"/>
                <w:szCs w:val="24"/>
              </w:rPr>
            </w:pPr>
          </w:p>
          <w:p w:rsidR="0001596D" w:rsidRPr="00712BEF" w:rsidRDefault="0001596D" w:rsidP="0001596D">
            <w:pPr>
              <w:spacing w:after="0" w:line="240" w:lineRule="auto"/>
              <w:ind w:left="702" w:right="-90"/>
              <w:jc w:val="both"/>
              <w:rPr>
                <w:rFonts w:ascii="Arial" w:hAnsi="Arial" w:cs="Arial"/>
                <w:sz w:val="24"/>
                <w:szCs w:val="24"/>
              </w:rPr>
            </w:pPr>
          </w:p>
          <w:p w:rsidR="00486592" w:rsidRPr="00712BEF" w:rsidRDefault="00EE7E7F" w:rsidP="004F1929">
            <w:pPr>
              <w:spacing w:after="0" w:line="240" w:lineRule="auto"/>
              <w:ind w:right="-90"/>
              <w:jc w:val="both"/>
              <w:rPr>
                <w:rFonts w:ascii="Arial" w:hAnsi="Arial" w:cs="Arial"/>
                <w:b/>
                <w:sz w:val="24"/>
                <w:szCs w:val="24"/>
              </w:rPr>
            </w:pPr>
            <w:r w:rsidRPr="00712BEF">
              <w:rPr>
                <w:rFonts w:ascii="Arial" w:hAnsi="Arial" w:cs="Arial"/>
                <w:b/>
                <w:sz w:val="24"/>
                <w:szCs w:val="24"/>
              </w:rPr>
              <w:t>F</w:t>
            </w:r>
            <w:r w:rsidR="00486592" w:rsidRPr="00712BEF">
              <w:rPr>
                <w:rFonts w:ascii="Arial" w:hAnsi="Arial" w:cs="Arial"/>
                <w:b/>
                <w:sz w:val="24"/>
                <w:szCs w:val="24"/>
              </w:rPr>
              <w:t>inancial Services Commission</w:t>
            </w:r>
          </w:p>
          <w:p w:rsidR="000958E3" w:rsidRPr="00712BEF" w:rsidRDefault="00712BEF" w:rsidP="003F73D0">
            <w:pPr>
              <w:spacing w:after="0" w:line="240" w:lineRule="auto"/>
              <w:ind w:right="-90"/>
              <w:jc w:val="both"/>
              <w:rPr>
                <w:rFonts w:ascii="Arial" w:hAnsi="Arial" w:cs="Arial"/>
                <w:b/>
                <w:sz w:val="24"/>
                <w:szCs w:val="24"/>
              </w:rPr>
            </w:pPr>
            <w:r w:rsidRPr="00712BEF">
              <w:rPr>
                <w:rFonts w:ascii="Arial" w:hAnsi="Arial" w:cs="Arial"/>
                <w:b/>
                <w:sz w:val="24"/>
                <w:szCs w:val="24"/>
              </w:rPr>
              <w:t>16</w:t>
            </w:r>
            <w:r w:rsidR="007B1B41" w:rsidRPr="00712BEF">
              <w:rPr>
                <w:rFonts w:ascii="Arial" w:hAnsi="Arial" w:cs="Arial"/>
                <w:b/>
                <w:sz w:val="24"/>
                <w:szCs w:val="24"/>
              </w:rPr>
              <w:t>/02</w:t>
            </w:r>
            <w:r w:rsidR="004F1929" w:rsidRPr="00712BEF">
              <w:rPr>
                <w:rFonts w:ascii="Arial" w:hAnsi="Arial" w:cs="Arial"/>
                <w:b/>
                <w:sz w:val="24"/>
                <w:szCs w:val="24"/>
              </w:rPr>
              <w:t>/2015</w:t>
            </w:r>
          </w:p>
          <w:p w:rsidR="003448E2" w:rsidRPr="00712BEF" w:rsidRDefault="003448E2" w:rsidP="003F73D0">
            <w:pPr>
              <w:spacing w:after="0" w:line="240" w:lineRule="auto"/>
              <w:ind w:right="-90"/>
              <w:jc w:val="both"/>
              <w:rPr>
                <w:rFonts w:ascii="Arial" w:hAnsi="Arial" w:cs="Arial"/>
                <w:b/>
                <w:sz w:val="24"/>
                <w:szCs w:val="24"/>
              </w:rPr>
            </w:pPr>
          </w:p>
          <w:p w:rsidR="003448E2" w:rsidRPr="00712BEF" w:rsidRDefault="003448E2" w:rsidP="003F73D0">
            <w:pPr>
              <w:spacing w:after="0" w:line="240" w:lineRule="auto"/>
              <w:ind w:right="-90"/>
              <w:jc w:val="both"/>
              <w:rPr>
                <w:rFonts w:ascii="Arial" w:hAnsi="Arial" w:cs="Arial"/>
                <w:b/>
                <w:sz w:val="24"/>
                <w:szCs w:val="24"/>
              </w:rPr>
            </w:pPr>
          </w:p>
          <w:p w:rsidR="003448E2" w:rsidRPr="00712BEF" w:rsidRDefault="003448E2" w:rsidP="003F73D0">
            <w:pPr>
              <w:spacing w:after="0" w:line="240" w:lineRule="auto"/>
              <w:ind w:right="-90"/>
              <w:jc w:val="both"/>
              <w:rPr>
                <w:rFonts w:ascii="Arial" w:hAnsi="Arial" w:cs="Arial"/>
                <w:b/>
                <w:sz w:val="24"/>
                <w:szCs w:val="24"/>
              </w:rPr>
            </w:pPr>
          </w:p>
          <w:p w:rsidR="003448E2" w:rsidRPr="00712BEF" w:rsidRDefault="003448E2" w:rsidP="003F73D0">
            <w:pPr>
              <w:spacing w:after="0" w:line="240" w:lineRule="auto"/>
              <w:ind w:right="-90"/>
              <w:jc w:val="both"/>
              <w:rPr>
                <w:rFonts w:ascii="Arial" w:hAnsi="Arial" w:cs="Arial"/>
                <w:b/>
                <w:sz w:val="24"/>
                <w:szCs w:val="24"/>
              </w:rPr>
            </w:pPr>
          </w:p>
          <w:p w:rsidR="00A214FB" w:rsidRPr="00712BEF"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DF3AD8" w:rsidRPr="00712BEF" w:rsidRDefault="00DF3AD8" w:rsidP="003F73D0">
            <w:pPr>
              <w:spacing w:after="0" w:line="240" w:lineRule="auto"/>
              <w:ind w:right="-90"/>
              <w:jc w:val="both"/>
              <w:rPr>
                <w:rFonts w:ascii="Arial" w:hAnsi="Arial" w:cs="Arial"/>
                <w:b/>
                <w:sz w:val="24"/>
                <w:szCs w:val="24"/>
              </w:rPr>
            </w:pPr>
            <w:r>
              <w:rPr>
                <w:rFonts w:ascii="Arial" w:hAnsi="Arial" w:cs="Arial"/>
                <w:b/>
                <w:sz w:val="24"/>
                <w:szCs w:val="24"/>
              </w:rPr>
              <w:t xml:space="preserve">   </w:t>
            </w: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3F73D0">
            <w:pPr>
              <w:spacing w:after="0" w:line="240" w:lineRule="auto"/>
              <w:ind w:right="-90"/>
              <w:jc w:val="both"/>
              <w:rPr>
                <w:rFonts w:ascii="Arial" w:hAnsi="Arial" w:cs="Arial"/>
                <w:b/>
                <w:sz w:val="24"/>
                <w:szCs w:val="24"/>
              </w:rPr>
            </w:pPr>
          </w:p>
          <w:p w:rsidR="00A214FB" w:rsidRPr="00DF3AD8" w:rsidRDefault="00DF3AD8" w:rsidP="00DF3AD8">
            <w:pPr>
              <w:spacing w:after="0" w:line="240" w:lineRule="auto"/>
              <w:ind w:right="-90"/>
              <w:jc w:val="center"/>
              <w:rPr>
                <w:rFonts w:ascii="Arial" w:hAnsi="Arial" w:cs="Arial"/>
                <w:b/>
                <w:sz w:val="24"/>
                <w:szCs w:val="24"/>
              </w:rPr>
            </w:pPr>
            <w:r>
              <w:rPr>
                <w:rFonts w:ascii="Bangkok" w:hAnsi="Bangkok" w:cs="Arial"/>
                <w:b/>
                <w:noProof/>
                <w:sz w:val="40"/>
                <w:szCs w:val="40"/>
                <w:lang w:eastAsia="en-029"/>
              </w:rPr>
              <w:lastRenderedPageBreak/>
              <w:drawing>
                <wp:anchor distT="0" distB="0" distL="114300" distR="114300" simplePos="0" relativeHeight="251660288" behindDoc="0" locked="0" layoutInCell="1" allowOverlap="1">
                  <wp:simplePos x="0" y="0"/>
                  <wp:positionH relativeFrom="column">
                    <wp:posOffset>28575</wp:posOffset>
                  </wp:positionH>
                  <wp:positionV relativeFrom="paragraph">
                    <wp:posOffset>-438150</wp:posOffset>
                  </wp:positionV>
                  <wp:extent cx="1219200" cy="11715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9200" cy="1171575"/>
                          </a:xfrm>
                          <a:prstGeom prst="rect">
                            <a:avLst/>
                          </a:prstGeom>
                          <a:noFill/>
                          <a:ln w="9525">
                            <a:noFill/>
                            <a:miter lim="800000"/>
                            <a:headEnd/>
                            <a:tailEnd/>
                          </a:ln>
                        </pic:spPr>
                      </pic:pic>
                    </a:graphicData>
                  </a:graphic>
                </wp:anchor>
              </w:drawing>
            </w:r>
            <w:r>
              <w:rPr>
                <w:rFonts w:ascii="Bangkok" w:hAnsi="Bangkok" w:cs="Arial"/>
                <w:b/>
                <w:sz w:val="40"/>
                <w:szCs w:val="40"/>
              </w:rPr>
              <w:t xml:space="preserve">         </w:t>
            </w:r>
            <w:r w:rsidR="00A214FB" w:rsidRPr="00DF3AD8">
              <w:rPr>
                <w:rFonts w:ascii="Bangkok" w:hAnsi="Bangkok" w:cs="Arial"/>
                <w:b/>
                <w:sz w:val="40"/>
                <w:szCs w:val="40"/>
              </w:rPr>
              <w:t>FINANCIAL SERVICES COMMISSION</w:t>
            </w:r>
          </w:p>
          <w:p w:rsidR="00A214FB" w:rsidRPr="00712BEF" w:rsidRDefault="00A214FB" w:rsidP="003F73D0">
            <w:pPr>
              <w:spacing w:after="0" w:line="240" w:lineRule="auto"/>
              <w:ind w:right="-90"/>
              <w:jc w:val="both"/>
              <w:rPr>
                <w:rFonts w:ascii="Arial" w:hAnsi="Arial" w:cs="Arial"/>
                <w:b/>
                <w:sz w:val="24"/>
                <w:szCs w:val="24"/>
              </w:rPr>
            </w:pPr>
            <w:r w:rsidRPr="00712BEF">
              <w:rPr>
                <w:rFonts w:ascii="Arial" w:hAnsi="Arial" w:cs="Arial"/>
                <w:b/>
                <w:sz w:val="24"/>
                <w:szCs w:val="24"/>
              </w:rPr>
              <w:t xml:space="preserve">                                </w:t>
            </w:r>
            <w:r w:rsidRPr="00712BEF">
              <w:rPr>
                <w:rFonts w:ascii="Arial" w:hAnsi="Arial" w:cs="Arial"/>
                <w:b/>
                <w:noProof/>
                <w:sz w:val="24"/>
                <w:szCs w:val="24"/>
                <w:lang w:eastAsia="en-029"/>
              </w:rPr>
              <w:drawing>
                <wp:inline distT="0" distB="0" distL="0" distR="0">
                  <wp:extent cx="4639214" cy="215375"/>
                  <wp:effectExtent l="19050" t="0" r="898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A214FB">
            <w:pPr>
              <w:spacing w:after="0" w:line="240" w:lineRule="auto"/>
              <w:ind w:right="-90"/>
              <w:jc w:val="center"/>
              <w:rPr>
                <w:rFonts w:ascii="Arial" w:hAnsi="Arial" w:cs="Arial"/>
                <w:b/>
                <w:sz w:val="24"/>
                <w:szCs w:val="24"/>
              </w:rPr>
            </w:pPr>
          </w:p>
          <w:p w:rsidR="004B12AC" w:rsidRPr="00DF3AD8" w:rsidRDefault="004B12AC" w:rsidP="004B12AC">
            <w:pPr>
              <w:pStyle w:val="Default"/>
              <w:ind w:left="-108" w:right="-90"/>
              <w:jc w:val="both"/>
              <w:rPr>
                <w:rFonts w:ascii="Arial" w:hAnsi="Arial" w:cs="Arial"/>
              </w:rPr>
            </w:pPr>
            <w:r w:rsidRPr="00DF3AD8">
              <w:rPr>
                <w:rFonts w:ascii="Arial" w:hAnsi="Arial" w:cs="Arial"/>
                <w:b/>
              </w:rPr>
              <w:tab/>
            </w:r>
            <w:r w:rsidR="008F4210">
              <w:rPr>
                <w:rFonts w:ascii="Arial" w:hAnsi="Arial" w:cs="Arial"/>
              </w:rPr>
              <w:t>16</w:t>
            </w:r>
            <w:r w:rsidRPr="00DF3AD8">
              <w:rPr>
                <w:rFonts w:ascii="Arial" w:hAnsi="Arial" w:cs="Arial"/>
              </w:rPr>
              <w:t xml:space="preserve"> February 2015</w:t>
            </w:r>
          </w:p>
          <w:p w:rsidR="004B12AC" w:rsidRDefault="004B12AC" w:rsidP="004B12AC">
            <w:pPr>
              <w:tabs>
                <w:tab w:val="left" w:pos="240"/>
                <w:tab w:val="center" w:pos="4761"/>
              </w:tabs>
              <w:spacing w:after="0" w:line="240" w:lineRule="auto"/>
              <w:ind w:right="-90"/>
              <w:rPr>
                <w:rFonts w:ascii="Arial" w:hAnsi="Arial" w:cs="Arial"/>
                <w:b/>
                <w:sz w:val="24"/>
                <w:szCs w:val="24"/>
              </w:rPr>
            </w:pPr>
          </w:p>
          <w:p w:rsidR="00DF3AD8" w:rsidRPr="00712BEF" w:rsidRDefault="00DF3AD8" w:rsidP="004B12AC">
            <w:pPr>
              <w:tabs>
                <w:tab w:val="left" w:pos="240"/>
                <w:tab w:val="center" w:pos="4761"/>
              </w:tabs>
              <w:spacing w:after="0" w:line="240" w:lineRule="auto"/>
              <w:ind w:right="-90"/>
              <w:rPr>
                <w:rFonts w:ascii="Arial" w:hAnsi="Arial" w:cs="Arial"/>
                <w:b/>
                <w:sz w:val="24"/>
                <w:szCs w:val="24"/>
              </w:rPr>
            </w:pPr>
          </w:p>
          <w:p w:rsidR="00DF3AD8" w:rsidRPr="00DF3AD8" w:rsidRDefault="00712BEF" w:rsidP="00DF3AD8">
            <w:pPr>
              <w:spacing w:after="0" w:line="240" w:lineRule="auto"/>
              <w:ind w:right="-90"/>
              <w:jc w:val="center"/>
              <w:rPr>
                <w:rFonts w:ascii="Arial" w:hAnsi="Arial" w:cs="Arial"/>
                <w:b/>
                <w:sz w:val="28"/>
                <w:szCs w:val="28"/>
              </w:rPr>
            </w:pPr>
            <w:r w:rsidRPr="00DF3AD8">
              <w:rPr>
                <w:rFonts w:ascii="Arial" w:hAnsi="Arial" w:cs="Arial"/>
                <w:b/>
                <w:sz w:val="28"/>
                <w:szCs w:val="28"/>
              </w:rPr>
              <w:t>Ukraine (Sovereignty and Territorial Integrity)</w:t>
            </w:r>
          </w:p>
          <w:p w:rsidR="00DF3AD8" w:rsidRDefault="00DF3AD8" w:rsidP="005B5C99">
            <w:pPr>
              <w:spacing w:after="0" w:line="240" w:lineRule="auto"/>
              <w:ind w:right="-90"/>
              <w:jc w:val="both"/>
              <w:rPr>
                <w:rFonts w:ascii="Arial" w:hAnsi="Arial" w:cs="Arial"/>
                <w:sz w:val="24"/>
                <w:szCs w:val="24"/>
              </w:rPr>
            </w:pPr>
          </w:p>
          <w:p w:rsidR="00DF3AD8" w:rsidRPr="00DF3AD8" w:rsidRDefault="00712BEF" w:rsidP="005B5C99">
            <w:pPr>
              <w:spacing w:after="0" w:line="240" w:lineRule="auto"/>
              <w:ind w:right="-90"/>
              <w:jc w:val="both"/>
              <w:rPr>
                <w:rFonts w:ascii="Arial" w:hAnsi="Arial" w:cs="Arial"/>
                <w:b/>
                <w:sz w:val="24"/>
                <w:szCs w:val="24"/>
              </w:rPr>
            </w:pPr>
            <w:r w:rsidRPr="00DF3AD8">
              <w:rPr>
                <w:rFonts w:ascii="Arial" w:hAnsi="Arial" w:cs="Arial"/>
                <w:b/>
                <w:sz w:val="24"/>
                <w:szCs w:val="24"/>
              </w:rPr>
              <w:t xml:space="preserve">Introduction </w:t>
            </w:r>
          </w:p>
          <w:p w:rsidR="00DF3AD8" w:rsidRDefault="00DF3AD8" w:rsidP="005B5C99">
            <w:pPr>
              <w:spacing w:after="0" w:line="240" w:lineRule="auto"/>
              <w:ind w:right="-90"/>
              <w:jc w:val="both"/>
              <w:rPr>
                <w:rFonts w:ascii="Arial" w:hAnsi="Arial" w:cs="Arial"/>
                <w:sz w:val="24"/>
                <w:szCs w:val="24"/>
              </w:rPr>
            </w:pPr>
          </w:p>
          <w:p w:rsidR="00DF3AD8" w:rsidRPr="00DF3AD8" w:rsidRDefault="00712BEF" w:rsidP="00000EC5">
            <w:pPr>
              <w:pStyle w:val="ListParagraph"/>
              <w:numPr>
                <w:ilvl w:val="0"/>
                <w:numId w:val="4"/>
              </w:numPr>
              <w:spacing w:after="0" w:line="240" w:lineRule="auto"/>
              <w:ind w:right="-90"/>
              <w:jc w:val="both"/>
              <w:rPr>
                <w:rFonts w:ascii="Arial" w:hAnsi="Arial" w:cs="Arial"/>
                <w:sz w:val="24"/>
                <w:szCs w:val="24"/>
              </w:rPr>
            </w:pPr>
            <w:r w:rsidRPr="00DF3AD8">
              <w:rPr>
                <w:rFonts w:ascii="Arial" w:hAnsi="Arial" w:cs="Arial"/>
                <w:sz w:val="24"/>
                <w:szCs w:val="24"/>
              </w:rPr>
              <w:t xml:space="preserve">Council Regulation (EU) 269/2014 (“the Regulation”) imposing financial sanctions in respect of Ukraine (Sovereignty and Territorial Integrity) has been amended so that an asset freeze now applies to the persons listed in the Annex to this Notice. </w:t>
            </w:r>
          </w:p>
          <w:p w:rsidR="00DF3AD8" w:rsidRDefault="00DF3AD8" w:rsidP="00DF3AD8">
            <w:pPr>
              <w:spacing w:after="0" w:line="240" w:lineRule="auto"/>
              <w:ind w:right="-90"/>
              <w:jc w:val="both"/>
              <w:rPr>
                <w:rFonts w:ascii="Arial" w:hAnsi="Arial" w:cs="Arial"/>
                <w:sz w:val="24"/>
                <w:szCs w:val="24"/>
              </w:rPr>
            </w:pPr>
          </w:p>
          <w:p w:rsidR="00DF3AD8" w:rsidRPr="00DF3AD8" w:rsidRDefault="00712BEF" w:rsidP="00DF3AD8">
            <w:pPr>
              <w:spacing w:after="0" w:line="240" w:lineRule="auto"/>
              <w:ind w:right="-90"/>
              <w:jc w:val="both"/>
              <w:rPr>
                <w:rFonts w:ascii="Arial" w:hAnsi="Arial" w:cs="Arial"/>
                <w:b/>
                <w:sz w:val="24"/>
                <w:szCs w:val="24"/>
              </w:rPr>
            </w:pPr>
            <w:r w:rsidRPr="00DF3AD8">
              <w:rPr>
                <w:rFonts w:ascii="Arial" w:hAnsi="Arial" w:cs="Arial"/>
                <w:b/>
                <w:sz w:val="24"/>
                <w:szCs w:val="24"/>
              </w:rPr>
              <w:t xml:space="preserve">Notice summary (Full details are provided in the Annex to this Notice) </w:t>
            </w:r>
          </w:p>
          <w:p w:rsidR="00DF3AD8" w:rsidRDefault="00DF3AD8" w:rsidP="00DF3AD8">
            <w:pPr>
              <w:spacing w:after="0" w:line="240" w:lineRule="auto"/>
              <w:ind w:right="-90"/>
              <w:jc w:val="both"/>
              <w:rPr>
                <w:rFonts w:ascii="Arial" w:hAnsi="Arial" w:cs="Arial"/>
                <w:sz w:val="24"/>
                <w:szCs w:val="24"/>
              </w:rPr>
            </w:pPr>
          </w:p>
          <w:p w:rsidR="00DF3AD8" w:rsidRPr="00DF3AD8" w:rsidRDefault="00712BEF" w:rsidP="00000EC5">
            <w:pPr>
              <w:pStyle w:val="ListParagraph"/>
              <w:numPr>
                <w:ilvl w:val="0"/>
                <w:numId w:val="4"/>
              </w:numPr>
              <w:spacing w:after="0" w:line="240" w:lineRule="auto"/>
              <w:ind w:right="-90"/>
              <w:jc w:val="both"/>
              <w:rPr>
                <w:rFonts w:ascii="Arial" w:hAnsi="Arial" w:cs="Arial"/>
                <w:sz w:val="24"/>
                <w:szCs w:val="24"/>
              </w:rPr>
            </w:pPr>
            <w:r w:rsidRPr="00DF3AD8">
              <w:rPr>
                <w:rFonts w:ascii="Arial" w:hAnsi="Arial" w:cs="Arial"/>
                <w:sz w:val="24"/>
                <w:szCs w:val="24"/>
              </w:rPr>
              <w:t xml:space="preserve">Nineteen individuals and nine entities have been added to the consolidated list and are now subject to an asset freeze. Their details can be found in the Annex to the Notice. </w:t>
            </w:r>
          </w:p>
          <w:p w:rsidR="00DF3AD8" w:rsidRDefault="00DF3AD8" w:rsidP="00DF3AD8">
            <w:pPr>
              <w:spacing w:after="0" w:line="240" w:lineRule="auto"/>
              <w:ind w:right="-90"/>
              <w:jc w:val="both"/>
              <w:rPr>
                <w:rFonts w:ascii="Arial" w:hAnsi="Arial" w:cs="Arial"/>
                <w:sz w:val="24"/>
                <w:szCs w:val="24"/>
              </w:rPr>
            </w:pPr>
          </w:p>
          <w:p w:rsidR="00DF3AD8" w:rsidRPr="00DF3AD8" w:rsidRDefault="00712BEF" w:rsidP="00DF3AD8">
            <w:pPr>
              <w:spacing w:after="0" w:line="240" w:lineRule="auto"/>
              <w:ind w:right="-90"/>
              <w:jc w:val="both"/>
              <w:rPr>
                <w:rFonts w:ascii="Arial" w:hAnsi="Arial" w:cs="Arial"/>
                <w:b/>
                <w:sz w:val="24"/>
                <w:szCs w:val="24"/>
              </w:rPr>
            </w:pPr>
            <w:r w:rsidRPr="00DF3AD8">
              <w:rPr>
                <w:rFonts w:ascii="Arial" w:hAnsi="Arial" w:cs="Arial"/>
                <w:b/>
                <w:sz w:val="24"/>
                <w:szCs w:val="24"/>
              </w:rPr>
              <w:t xml:space="preserve">What you must do </w:t>
            </w:r>
          </w:p>
          <w:p w:rsidR="00DF3AD8" w:rsidRDefault="00DF3AD8" w:rsidP="00DF3AD8">
            <w:pPr>
              <w:spacing w:after="0" w:line="240" w:lineRule="auto"/>
              <w:ind w:right="-90"/>
              <w:jc w:val="both"/>
              <w:rPr>
                <w:rFonts w:ascii="Arial" w:hAnsi="Arial" w:cs="Arial"/>
                <w:sz w:val="24"/>
                <w:szCs w:val="24"/>
              </w:rPr>
            </w:pPr>
          </w:p>
          <w:p w:rsid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 xml:space="preserve">You must: </w:t>
            </w:r>
          </w:p>
          <w:p w:rsidR="008F4210" w:rsidRDefault="008F4210" w:rsidP="008F4210">
            <w:pPr>
              <w:pStyle w:val="ListParagraph"/>
              <w:spacing w:after="0" w:line="240" w:lineRule="auto"/>
              <w:ind w:right="-90"/>
              <w:jc w:val="both"/>
              <w:rPr>
                <w:rFonts w:ascii="Arial" w:hAnsi="Arial" w:cs="Arial"/>
                <w:sz w:val="24"/>
                <w:szCs w:val="24"/>
              </w:rPr>
            </w:pPr>
          </w:p>
          <w:p w:rsidR="008F4210" w:rsidRDefault="00712BEF" w:rsidP="00000EC5">
            <w:pPr>
              <w:pStyle w:val="ListParagraph"/>
              <w:numPr>
                <w:ilvl w:val="0"/>
                <w:numId w:val="5"/>
              </w:numPr>
              <w:spacing w:after="0" w:line="240" w:lineRule="auto"/>
              <w:ind w:right="-90" w:hanging="450"/>
              <w:jc w:val="both"/>
              <w:rPr>
                <w:rFonts w:ascii="Arial" w:hAnsi="Arial" w:cs="Arial"/>
                <w:sz w:val="24"/>
                <w:szCs w:val="24"/>
              </w:rPr>
            </w:pPr>
            <w:r w:rsidRPr="008F4210">
              <w:rPr>
                <w:rFonts w:ascii="Arial" w:hAnsi="Arial" w:cs="Arial"/>
                <w:sz w:val="24"/>
                <w:szCs w:val="24"/>
              </w:rPr>
              <w:t xml:space="preserve">check whether you maintain any accounts or hold any funds or economic resources for the persons set out in the Annex to this Notice; </w:t>
            </w:r>
          </w:p>
          <w:p w:rsidR="008F4210" w:rsidRDefault="008F4210" w:rsidP="008F4210">
            <w:pPr>
              <w:pStyle w:val="ListParagraph"/>
              <w:spacing w:after="0" w:line="240" w:lineRule="auto"/>
              <w:ind w:left="1440" w:right="-90" w:hanging="450"/>
              <w:jc w:val="both"/>
              <w:rPr>
                <w:rFonts w:ascii="Arial" w:hAnsi="Arial" w:cs="Arial"/>
                <w:sz w:val="24"/>
                <w:szCs w:val="24"/>
              </w:rPr>
            </w:pPr>
          </w:p>
          <w:p w:rsidR="008F4210" w:rsidRDefault="00712BEF" w:rsidP="00000EC5">
            <w:pPr>
              <w:pStyle w:val="ListParagraph"/>
              <w:numPr>
                <w:ilvl w:val="0"/>
                <w:numId w:val="5"/>
              </w:numPr>
              <w:spacing w:after="0" w:line="240" w:lineRule="auto"/>
              <w:ind w:right="-90" w:hanging="450"/>
              <w:jc w:val="both"/>
              <w:rPr>
                <w:rFonts w:ascii="Arial" w:hAnsi="Arial" w:cs="Arial"/>
                <w:sz w:val="24"/>
                <w:szCs w:val="24"/>
              </w:rPr>
            </w:pPr>
            <w:r w:rsidRPr="008F4210">
              <w:rPr>
                <w:rFonts w:ascii="Arial" w:hAnsi="Arial" w:cs="Arial"/>
                <w:sz w:val="24"/>
                <w:szCs w:val="24"/>
              </w:rPr>
              <w:t xml:space="preserve">freeze such accounts, and other funds or assets; </w:t>
            </w:r>
          </w:p>
          <w:p w:rsidR="008F4210" w:rsidRPr="008F4210" w:rsidRDefault="008F4210" w:rsidP="008F4210">
            <w:pPr>
              <w:pStyle w:val="ListParagraph"/>
              <w:ind w:hanging="450"/>
              <w:rPr>
                <w:rFonts w:ascii="Arial" w:hAnsi="Arial" w:cs="Arial"/>
                <w:sz w:val="24"/>
                <w:szCs w:val="24"/>
              </w:rPr>
            </w:pPr>
          </w:p>
          <w:p w:rsidR="008F4210" w:rsidRDefault="00712BEF" w:rsidP="00000EC5">
            <w:pPr>
              <w:pStyle w:val="ListParagraph"/>
              <w:numPr>
                <w:ilvl w:val="0"/>
                <w:numId w:val="5"/>
              </w:numPr>
              <w:spacing w:after="0" w:line="240" w:lineRule="auto"/>
              <w:ind w:right="-90" w:hanging="450"/>
              <w:jc w:val="both"/>
              <w:rPr>
                <w:rFonts w:ascii="Arial" w:hAnsi="Arial" w:cs="Arial"/>
                <w:sz w:val="24"/>
                <w:szCs w:val="24"/>
              </w:rPr>
            </w:pPr>
            <w:r w:rsidRPr="008F4210">
              <w:rPr>
                <w:rFonts w:ascii="Arial" w:hAnsi="Arial" w:cs="Arial"/>
                <w:sz w:val="24"/>
                <w:szCs w:val="24"/>
              </w:rPr>
              <w:t>refrain from dealing with the funds or assets or making them available to such persons unless licensed by the Treasury;</w:t>
            </w:r>
          </w:p>
          <w:p w:rsidR="008F4210" w:rsidRPr="008F4210" w:rsidRDefault="008F4210" w:rsidP="008F4210">
            <w:pPr>
              <w:pStyle w:val="ListParagraph"/>
              <w:ind w:hanging="450"/>
              <w:rPr>
                <w:rFonts w:ascii="Arial" w:hAnsi="Arial" w:cs="Arial"/>
                <w:sz w:val="24"/>
                <w:szCs w:val="24"/>
              </w:rPr>
            </w:pPr>
          </w:p>
          <w:p w:rsidR="008F4210" w:rsidRDefault="00712BEF" w:rsidP="00000EC5">
            <w:pPr>
              <w:pStyle w:val="ListParagraph"/>
              <w:numPr>
                <w:ilvl w:val="0"/>
                <w:numId w:val="5"/>
              </w:numPr>
              <w:spacing w:after="0" w:line="240" w:lineRule="auto"/>
              <w:ind w:right="-90" w:hanging="450"/>
              <w:jc w:val="both"/>
              <w:rPr>
                <w:rFonts w:ascii="Arial" w:hAnsi="Arial" w:cs="Arial"/>
                <w:sz w:val="24"/>
                <w:szCs w:val="24"/>
              </w:rPr>
            </w:pPr>
            <w:r w:rsidRPr="008F4210">
              <w:rPr>
                <w:rFonts w:ascii="Arial" w:hAnsi="Arial" w:cs="Arial"/>
                <w:sz w:val="24"/>
                <w:szCs w:val="24"/>
              </w:rPr>
              <w:t xml:space="preserve">report any findings to the Treasury, together with any additional information that would facilitate compliance with the Regulation; </w:t>
            </w:r>
          </w:p>
          <w:p w:rsidR="008F4210" w:rsidRPr="008F4210" w:rsidRDefault="008F4210" w:rsidP="008F4210">
            <w:pPr>
              <w:pStyle w:val="ListParagraph"/>
              <w:ind w:hanging="450"/>
              <w:rPr>
                <w:rFonts w:ascii="Arial" w:hAnsi="Arial" w:cs="Arial"/>
                <w:sz w:val="24"/>
                <w:szCs w:val="24"/>
              </w:rPr>
            </w:pPr>
          </w:p>
          <w:p w:rsidR="008F4210" w:rsidRDefault="00712BEF" w:rsidP="00000EC5">
            <w:pPr>
              <w:pStyle w:val="ListParagraph"/>
              <w:numPr>
                <w:ilvl w:val="0"/>
                <w:numId w:val="5"/>
              </w:numPr>
              <w:spacing w:after="0" w:line="240" w:lineRule="auto"/>
              <w:ind w:right="-90" w:hanging="450"/>
              <w:jc w:val="both"/>
              <w:rPr>
                <w:rFonts w:ascii="Arial" w:hAnsi="Arial" w:cs="Arial"/>
                <w:sz w:val="24"/>
                <w:szCs w:val="24"/>
              </w:rPr>
            </w:pPr>
            <w:proofErr w:type="gramStart"/>
            <w:r w:rsidRPr="008F4210">
              <w:rPr>
                <w:rFonts w:ascii="Arial" w:hAnsi="Arial" w:cs="Arial"/>
                <w:sz w:val="24"/>
                <w:szCs w:val="24"/>
              </w:rPr>
              <w:t>provide</w:t>
            </w:r>
            <w:proofErr w:type="gramEnd"/>
            <w:r w:rsidRPr="008F4210">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8F4210" w:rsidRPr="008F4210" w:rsidRDefault="008F4210" w:rsidP="008F4210">
            <w:pPr>
              <w:pStyle w:val="ListParagraph"/>
              <w:rPr>
                <w:rFonts w:ascii="Arial" w:hAnsi="Arial" w:cs="Arial"/>
                <w:sz w:val="24"/>
                <w:szCs w:val="24"/>
              </w:rPr>
            </w:pPr>
          </w:p>
          <w:p w:rsidR="008F4210" w:rsidRP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 xml:space="preserve">Failure to comply with financial sanctions legislation or to seek to circumvent its provisions is a criminal offence. </w:t>
            </w:r>
          </w:p>
          <w:p w:rsidR="008F4210" w:rsidRDefault="008F4210" w:rsidP="008F4210">
            <w:pPr>
              <w:spacing w:after="0" w:line="240" w:lineRule="auto"/>
              <w:ind w:right="-90"/>
              <w:jc w:val="both"/>
              <w:rPr>
                <w:rFonts w:ascii="Arial" w:hAnsi="Arial" w:cs="Arial"/>
                <w:sz w:val="24"/>
                <w:szCs w:val="24"/>
              </w:rPr>
            </w:pPr>
          </w:p>
          <w:p w:rsidR="008F4210" w:rsidRPr="008F4210" w:rsidRDefault="00712BEF" w:rsidP="008F4210">
            <w:pPr>
              <w:spacing w:after="0" w:line="240" w:lineRule="auto"/>
              <w:ind w:right="-90"/>
              <w:jc w:val="both"/>
              <w:rPr>
                <w:rFonts w:ascii="Arial" w:hAnsi="Arial" w:cs="Arial"/>
                <w:b/>
                <w:sz w:val="24"/>
                <w:szCs w:val="24"/>
              </w:rPr>
            </w:pPr>
            <w:r w:rsidRPr="008F4210">
              <w:rPr>
                <w:rFonts w:ascii="Arial" w:hAnsi="Arial" w:cs="Arial"/>
                <w:b/>
                <w:sz w:val="24"/>
                <w:szCs w:val="24"/>
              </w:rPr>
              <w:t xml:space="preserve">Legislative details </w:t>
            </w:r>
          </w:p>
          <w:p w:rsidR="008F4210" w:rsidRDefault="008F4210" w:rsidP="008F4210">
            <w:pPr>
              <w:spacing w:after="0" w:line="240" w:lineRule="auto"/>
              <w:ind w:right="-90"/>
              <w:jc w:val="both"/>
              <w:rPr>
                <w:rFonts w:ascii="Arial" w:hAnsi="Arial" w:cs="Arial"/>
                <w:sz w:val="24"/>
                <w:szCs w:val="24"/>
              </w:rPr>
            </w:pPr>
          </w:p>
          <w:p w:rsid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 xml:space="preserve">On 16 February 2015 Council Implementing Regulation (EU) No 2015/240 (“the Amending Regulation”) was published in the Official Journal of the European </w:t>
            </w:r>
            <w:r w:rsidRPr="008F4210">
              <w:rPr>
                <w:rFonts w:ascii="Arial" w:hAnsi="Arial" w:cs="Arial"/>
                <w:sz w:val="24"/>
                <w:szCs w:val="24"/>
              </w:rPr>
              <w:lastRenderedPageBreak/>
              <w:t xml:space="preserve">Union (O.J. L 40, 16.02.15, p.7) by the Council of the European Union. </w:t>
            </w:r>
          </w:p>
          <w:p w:rsidR="008F4210" w:rsidRDefault="008F4210" w:rsidP="008F4210">
            <w:pPr>
              <w:pStyle w:val="ListParagraph"/>
              <w:spacing w:after="0" w:line="240" w:lineRule="auto"/>
              <w:ind w:right="-90"/>
              <w:jc w:val="both"/>
              <w:rPr>
                <w:rFonts w:ascii="Arial" w:hAnsi="Arial" w:cs="Arial"/>
                <w:sz w:val="24"/>
                <w:szCs w:val="24"/>
              </w:rPr>
            </w:pPr>
          </w:p>
          <w:p w:rsid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 xml:space="preserve">The Amending Regulation amended Annex I to the Regulation with effect from 16 February 2015. Further Information </w:t>
            </w:r>
          </w:p>
          <w:p w:rsidR="008F4210" w:rsidRPr="008F4210" w:rsidRDefault="008F4210" w:rsidP="008F4210">
            <w:pPr>
              <w:pStyle w:val="ListParagraph"/>
              <w:rPr>
                <w:rFonts w:ascii="Arial" w:hAnsi="Arial" w:cs="Arial"/>
                <w:sz w:val="24"/>
                <w:szCs w:val="24"/>
              </w:rPr>
            </w:pPr>
          </w:p>
          <w:p w:rsid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 xml:space="preserve">A copy of the Amending Regulation can be obtained from the website of the Official Journal of the European Union: </w:t>
            </w:r>
          </w:p>
          <w:p w:rsidR="008F4210" w:rsidRPr="008F4210" w:rsidRDefault="008F4210" w:rsidP="008F4210">
            <w:pPr>
              <w:pStyle w:val="ListParagraph"/>
              <w:spacing w:after="0" w:line="240" w:lineRule="auto"/>
              <w:ind w:right="-90"/>
              <w:jc w:val="both"/>
              <w:rPr>
                <w:rFonts w:ascii="Arial" w:hAnsi="Arial" w:cs="Arial"/>
                <w:sz w:val="24"/>
                <w:szCs w:val="24"/>
              </w:rPr>
            </w:pPr>
            <w:hyperlink r:id="rId15" w:history="1">
              <w:r w:rsidRPr="00092EF0">
                <w:rPr>
                  <w:rStyle w:val="Hyperlink"/>
                  <w:rFonts w:ascii="Arial" w:hAnsi="Arial" w:cs="Arial"/>
                  <w:sz w:val="24"/>
                  <w:szCs w:val="24"/>
                </w:rPr>
                <w:t>http://eur-lex.europa.eu/legal-content/EN/TXT/PDF/?uri=OJ:JOL_2015_040_R_0003&amp;from=EN</w:t>
              </w:r>
            </w:hyperlink>
          </w:p>
          <w:p w:rsidR="008F4210" w:rsidRPr="008F4210" w:rsidRDefault="008F4210" w:rsidP="008F4210">
            <w:pPr>
              <w:pStyle w:val="ListParagraph"/>
              <w:rPr>
                <w:rFonts w:ascii="Arial" w:hAnsi="Arial" w:cs="Arial"/>
                <w:sz w:val="24"/>
                <w:szCs w:val="24"/>
              </w:rPr>
            </w:pPr>
          </w:p>
          <w:p w:rsid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Copies of relevant Releases, certain EU Regulations, and UK legislation can be obtained from the Ukraine (Sovereignty and Territorial Integrity) Financial Sanctions page accessible on the GOV.UK website:</w:t>
            </w:r>
          </w:p>
          <w:p w:rsidR="008F4210" w:rsidRDefault="008F4210" w:rsidP="008F4210">
            <w:pPr>
              <w:pStyle w:val="ListParagraph"/>
              <w:spacing w:after="0" w:line="240" w:lineRule="auto"/>
              <w:ind w:right="-90"/>
              <w:jc w:val="both"/>
              <w:rPr>
                <w:rFonts w:ascii="Arial" w:hAnsi="Arial" w:cs="Arial"/>
                <w:sz w:val="24"/>
                <w:szCs w:val="24"/>
              </w:rPr>
            </w:pPr>
            <w:hyperlink r:id="rId16" w:history="1">
              <w:r w:rsidRPr="00092EF0">
                <w:rPr>
                  <w:rStyle w:val="Hyperlink"/>
                  <w:rFonts w:ascii="Arial" w:hAnsi="Arial" w:cs="Arial"/>
                  <w:sz w:val="24"/>
                  <w:szCs w:val="24"/>
                </w:rPr>
                <w:t>https://www.gov.uk/government/collections/financial-sanctions-regime-specificconsolidated-lists-and-releases</w:t>
              </w:r>
            </w:hyperlink>
          </w:p>
          <w:p w:rsidR="008F4210" w:rsidRDefault="008F4210" w:rsidP="008F4210">
            <w:pPr>
              <w:pStyle w:val="ListParagraph"/>
              <w:spacing w:after="0" w:line="240" w:lineRule="auto"/>
              <w:ind w:right="-90"/>
              <w:jc w:val="both"/>
              <w:rPr>
                <w:rFonts w:ascii="Arial" w:hAnsi="Arial" w:cs="Arial"/>
                <w:sz w:val="24"/>
                <w:szCs w:val="24"/>
              </w:rPr>
            </w:pPr>
          </w:p>
          <w:p w:rsidR="005B5C99" w:rsidRPr="008F4210" w:rsidRDefault="00712BEF"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 xml:space="preserve">Please see the FAQs for more information around financial sanctions: https://www.gov.uk/government/publications/financial-sanctions-faqs </w:t>
            </w:r>
          </w:p>
          <w:p w:rsidR="00712BEF" w:rsidRPr="00712BEF" w:rsidRDefault="00712BEF" w:rsidP="005B5C99">
            <w:pPr>
              <w:spacing w:after="0" w:line="240" w:lineRule="auto"/>
              <w:ind w:right="-90"/>
              <w:jc w:val="both"/>
              <w:rPr>
                <w:rFonts w:ascii="Arial" w:hAnsi="Arial" w:cs="Arial"/>
                <w:sz w:val="24"/>
                <w:szCs w:val="24"/>
              </w:rPr>
            </w:pPr>
          </w:p>
          <w:p w:rsidR="005B5C99" w:rsidRPr="00712BEF" w:rsidRDefault="005B5C99" w:rsidP="005B5C99">
            <w:pPr>
              <w:spacing w:after="0" w:line="240" w:lineRule="auto"/>
              <w:ind w:right="-90"/>
              <w:jc w:val="both"/>
              <w:rPr>
                <w:rFonts w:ascii="Arial" w:hAnsi="Arial" w:cs="Arial"/>
                <w:b/>
                <w:sz w:val="24"/>
                <w:szCs w:val="24"/>
              </w:rPr>
            </w:pPr>
            <w:r w:rsidRPr="00712BEF">
              <w:rPr>
                <w:rFonts w:ascii="Arial" w:hAnsi="Arial" w:cs="Arial"/>
                <w:b/>
                <w:sz w:val="24"/>
                <w:szCs w:val="24"/>
              </w:rPr>
              <w:t>Enquiries/Contact Details</w:t>
            </w:r>
          </w:p>
          <w:p w:rsidR="005B5C99" w:rsidRPr="00712BEF" w:rsidRDefault="005B5C99" w:rsidP="005B5C99">
            <w:pPr>
              <w:spacing w:after="0" w:line="240" w:lineRule="auto"/>
              <w:ind w:right="-90"/>
              <w:jc w:val="both"/>
              <w:rPr>
                <w:rFonts w:ascii="Arial" w:hAnsi="Arial" w:cs="Arial"/>
                <w:sz w:val="24"/>
                <w:szCs w:val="24"/>
              </w:rPr>
            </w:pPr>
          </w:p>
          <w:p w:rsidR="005B5C99" w:rsidRPr="008F4210" w:rsidRDefault="005B5C99" w:rsidP="00000EC5">
            <w:pPr>
              <w:pStyle w:val="ListParagraph"/>
              <w:numPr>
                <w:ilvl w:val="0"/>
                <w:numId w:val="4"/>
              </w:numPr>
              <w:spacing w:after="0" w:line="240" w:lineRule="auto"/>
              <w:ind w:right="-90"/>
              <w:jc w:val="both"/>
              <w:rPr>
                <w:rFonts w:ascii="Arial" w:hAnsi="Arial" w:cs="Arial"/>
                <w:sz w:val="24"/>
                <w:szCs w:val="24"/>
              </w:rPr>
            </w:pPr>
            <w:r w:rsidRPr="008F4210">
              <w:rPr>
                <w:rFonts w:ascii="Arial" w:hAnsi="Arial" w:cs="Arial"/>
                <w:sz w:val="24"/>
                <w:szCs w:val="24"/>
              </w:rPr>
              <w:t>Non-media enquiries should be addressed to:</w:t>
            </w:r>
          </w:p>
          <w:p w:rsidR="005B5C99" w:rsidRPr="00712BEF" w:rsidRDefault="005B5C99" w:rsidP="005B5C99">
            <w:pPr>
              <w:spacing w:after="0" w:line="240" w:lineRule="auto"/>
              <w:ind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r w:rsidRPr="00712BEF">
              <w:rPr>
                <w:rFonts w:ascii="Arial" w:hAnsi="Arial" w:cs="Arial"/>
                <w:sz w:val="24"/>
                <w:szCs w:val="24"/>
              </w:rPr>
              <w:t>The Commissioner</w:t>
            </w:r>
          </w:p>
          <w:p w:rsidR="005B5C99" w:rsidRPr="00712BEF" w:rsidRDefault="005B5C99" w:rsidP="005B5C99">
            <w:pPr>
              <w:spacing w:after="0" w:line="240" w:lineRule="auto"/>
              <w:ind w:left="702" w:right="-90"/>
              <w:jc w:val="both"/>
              <w:rPr>
                <w:rFonts w:ascii="Arial" w:hAnsi="Arial" w:cs="Arial"/>
                <w:sz w:val="24"/>
                <w:szCs w:val="24"/>
              </w:rPr>
            </w:pPr>
            <w:r w:rsidRPr="00712BEF">
              <w:rPr>
                <w:rFonts w:ascii="Arial" w:hAnsi="Arial" w:cs="Arial"/>
                <w:sz w:val="24"/>
                <w:szCs w:val="24"/>
              </w:rPr>
              <w:t>Financial Services Commission</w:t>
            </w:r>
          </w:p>
          <w:p w:rsidR="005B5C99" w:rsidRPr="00712BEF" w:rsidRDefault="005B5C99" w:rsidP="005B5C99">
            <w:pPr>
              <w:spacing w:after="0" w:line="240" w:lineRule="auto"/>
              <w:ind w:left="702" w:right="-90"/>
              <w:jc w:val="both"/>
              <w:rPr>
                <w:rFonts w:ascii="Arial" w:hAnsi="Arial" w:cs="Arial"/>
                <w:sz w:val="24"/>
                <w:szCs w:val="24"/>
              </w:rPr>
            </w:pPr>
            <w:r w:rsidRPr="00712BEF">
              <w:rPr>
                <w:rFonts w:ascii="Arial" w:hAnsi="Arial" w:cs="Arial"/>
                <w:sz w:val="24"/>
                <w:szCs w:val="24"/>
              </w:rPr>
              <w:t>Phoenix House</w:t>
            </w:r>
          </w:p>
          <w:p w:rsidR="005B5C99" w:rsidRPr="00712BEF" w:rsidRDefault="005B5C99" w:rsidP="005B5C99">
            <w:pPr>
              <w:spacing w:after="0" w:line="240" w:lineRule="auto"/>
              <w:ind w:left="702" w:right="-90"/>
              <w:jc w:val="both"/>
              <w:rPr>
                <w:rFonts w:ascii="Arial" w:hAnsi="Arial" w:cs="Arial"/>
                <w:sz w:val="24"/>
                <w:szCs w:val="24"/>
              </w:rPr>
            </w:pPr>
            <w:proofErr w:type="spellStart"/>
            <w:r w:rsidRPr="00712BEF">
              <w:rPr>
                <w:rFonts w:ascii="Arial" w:hAnsi="Arial" w:cs="Arial"/>
                <w:sz w:val="24"/>
                <w:szCs w:val="24"/>
              </w:rPr>
              <w:t>Brades</w:t>
            </w:r>
            <w:proofErr w:type="spellEnd"/>
            <w:r w:rsidRPr="00712BEF">
              <w:rPr>
                <w:rFonts w:ascii="Arial" w:hAnsi="Arial" w:cs="Arial"/>
                <w:sz w:val="24"/>
                <w:szCs w:val="24"/>
              </w:rPr>
              <w:t>, MSR1110</w:t>
            </w:r>
          </w:p>
          <w:p w:rsidR="005B5C99" w:rsidRPr="00712BEF" w:rsidRDefault="005B5C99" w:rsidP="005B5C99">
            <w:pPr>
              <w:spacing w:after="0" w:line="240" w:lineRule="auto"/>
              <w:ind w:left="702" w:right="-90"/>
              <w:jc w:val="both"/>
              <w:rPr>
                <w:rFonts w:ascii="Arial" w:hAnsi="Arial" w:cs="Arial"/>
                <w:sz w:val="24"/>
                <w:szCs w:val="24"/>
              </w:rPr>
            </w:pPr>
            <w:r w:rsidRPr="00712BEF">
              <w:rPr>
                <w:rFonts w:ascii="Arial" w:hAnsi="Arial" w:cs="Arial"/>
                <w:sz w:val="24"/>
                <w:szCs w:val="24"/>
              </w:rPr>
              <w:t>Montserrat</w:t>
            </w:r>
          </w:p>
          <w:p w:rsidR="005B5C99" w:rsidRPr="00712BEF" w:rsidRDefault="005B5C99" w:rsidP="005B5C99">
            <w:pPr>
              <w:spacing w:after="0" w:line="240" w:lineRule="auto"/>
              <w:ind w:left="702" w:right="-90"/>
              <w:jc w:val="both"/>
              <w:rPr>
                <w:rFonts w:ascii="Arial" w:hAnsi="Arial" w:cs="Arial"/>
                <w:sz w:val="24"/>
                <w:szCs w:val="24"/>
              </w:rPr>
            </w:pPr>
            <w:r w:rsidRPr="00712BEF">
              <w:rPr>
                <w:rFonts w:ascii="Arial" w:hAnsi="Arial" w:cs="Arial"/>
                <w:sz w:val="24"/>
                <w:szCs w:val="24"/>
              </w:rPr>
              <w:t xml:space="preserve">Email: </w:t>
            </w:r>
            <w:hyperlink r:id="rId17" w:history="1">
              <w:r w:rsidRPr="00712BEF">
                <w:rPr>
                  <w:rStyle w:val="Hyperlink"/>
                  <w:rFonts w:ascii="Arial" w:hAnsi="Arial" w:cs="Arial"/>
                  <w:sz w:val="24"/>
                  <w:szCs w:val="24"/>
                </w:rPr>
                <w:t>fscmrat@candw.ms</w:t>
              </w:r>
            </w:hyperlink>
          </w:p>
          <w:p w:rsidR="005B5C99" w:rsidRPr="00712BEF" w:rsidRDefault="005B5C99" w:rsidP="005B5C99">
            <w:pPr>
              <w:spacing w:after="0" w:line="240" w:lineRule="auto"/>
              <w:ind w:left="702"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2B3720" w:rsidRPr="00712BEF" w:rsidRDefault="002B3720" w:rsidP="002B3720">
            <w:pPr>
              <w:spacing w:after="0" w:line="240" w:lineRule="auto"/>
              <w:ind w:right="-90"/>
              <w:jc w:val="both"/>
              <w:rPr>
                <w:rFonts w:ascii="Arial" w:hAnsi="Arial" w:cs="Arial"/>
                <w:b/>
                <w:sz w:val="24"/>
                <w:szCs w:val="24"/>
              </w:rPr>
            </w:pPr>
            <w:r w:rsidRPr="00712BEF">
              <w:rPr>
                <w:rFonts w:ascii="Arial" w:hAnsi="Arial" w:cs="Arial"/>
                <w:b/>
                <w:sz w:val="24"/>
                <w:szCs w:val="24"/>
              </w:rPr>
              <w:t>Financial Services Commission</w:t>
            </w:r>
          </w:p>
          <w:p w:rsidR="002B3720" w:rsidRPr="00712BEF" w:rsidRDefault="00712BEF" w:rsidP="002B3720">
            <w:pPr>
              <w:spacing w:after="0" w:line="240" w:lineRule="auto"/>
              <w:ind w:right="-90"/>
              <w:jc w:val="both"/>
              <w:rPr>
                <w:rFonts w:ascii="Arial" w:hAnsi="Arial" w:cs="Arial"/>
                <w:b/>
                <w:sz w:val="24"/>
                <w:szCs w:val="24"/>
              </w:rPr>
            </w:pPr>
            <w:r w:rsidRPr="00712BEF">
              <w:rPr>
                <w:rFonts w:ascii="Arial" w:hAnsi="Arial" w:cs="Arial"/>
                <w:b/>
                <w:sz w:val="24"/>
                <w:szCs w:val="24"/>
              </w:rPr>
              <w:t>16</w:t>
            </w:r>
            <w:r w:rsidR="002B3720" w:rsidRPr="00712BEF">
              <w:rPr>
                <w:rFonts w:ascii="Arial" w:hAnsi="Arial" w:cs="Arial"/>
                <w:b/>
                <w:sz w:val="24"/>
                <w:szCs w:val="24"/>
              </w:rPr>
              <w:t>/02/2015</w:t>
            </w:r>
          </w:p>
          <w:p w:rsidR="005B5C99" w:rsidRPr="00712BEF"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Pr="00712BEF" w:rsidRDefault="008F4210" w:rsidP="005B5C99">
            <w:pPr>
              <w:spacing w:after="0" w:line="240" w:lineRule="auto"/>
              <w:ind w:left="702"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8F4210" w:rsidRPr="008F4210" w:rsidRDefault="00712BEF" w:rsidP="008F4210">
            <w:pPr>
              <w:tabs>
                <w:tab w:val="left" w:pos="1200"/>
              </w:tabs>
              <w:jc w:val="center"/>
              <w:rPr>
                <w:rFonts w:ascii="Arial" w:hAnsi="Arial" w:cs="Arial"/>
                <w:b/>
                <w:sz w:val="24"/>
                <w:szCs w:val="24"/>
              </w:rPr>
            </w:pPr>
            <w:r w:rsidRPr="008F4210">
              <w:rPr>
                <w:rFonts w:ascii="Arial" w:hAnsi="Arial" w:cs="Arial"/>
                <w:b/>
                <w:sz w:val="24"/>
                <w:szCs w:val="24"/>
              </w:rPr>
              <w:lastRenderedPageBreak/>
              <w:t>ANNEX TO NOTICE</w:t>
            </w:r>
          </w:p>
          <w:p w:rsidR="008F4210" w:rsidRPr="008F4210" w:rsidRDefault="00712BEF" w:rsidP="008F4210">
            <w:pPr>
              <w:tabs>
                <w:tab w:val="left" w:pos="1200"/>
              </w:tabs>
              <w:jc w:val="center"/>
              <w:rPr>
                <w:rFonts w:ascii="Arial" w:hAnsi="Arial" w:cs="Arial"/>
                <w:b/>
                <w:sz w:val="24"/>
                <w:szCs w:val="24"/>
              </w:rPr>
            </w:pPr>
            <w:r w:rsidRPr="008F4210">
              <w:rPr>
                <w:rFonts w:ascii="Arial" w:hAnsi="Arial" w:cs="Arial"/>
                <w:b/>
                <w:sz w:val="24"/>
                <w:szCs w:val="24"/>
              </w:rPr>
              <w:t>FINANCIAL SANCTIONS: UKRAINE (SOVEREIGNTY AND TERRITORIAL INTEGRITY)</w:t>
            </w:r>
          </w:p>
          <w:p w:rsidR="008F4210" w:rsidRPr="008F4210" w:rsidRDefault="00712BEF" w:rsidP="008F4210">
            <w:pPr>
              <w:tabs>
                <w:tab w:val="left" w:pos="1200"/>
              </w:tabs>
              <w:jc w:val="center"/>
              <w:rPr>
                <w:rFonts w:ascii="Arial" w:hAnsi="Arial" w:cs="Arial"/>
                <w:b/>
                <w:sz w:val="24"/>
                <w:szCs w:val="24"/>
              </w:rPr>
            </w:pPr>
            <w:r w:rsidRPr="008F4210">
              <w:rPr>
                <w:rFonts w:ascii="Arial" w:hAnsi="Arial" w:cs="Arial"/>
                <w:b/>
                <w:sz w:val="24"/>
                <w:szCs w:val="24"/>
              </w:rPr>
              <w:t>COUNCIL IMPLEMENTING REGULATION (EU) No 2015/240</w:t>
            </w:r>
          </w:p>
          <w:p w:rsidR="008F4210" w:rsidRPr="008F4210" w:rsidRDefault="00712BEF" w:rsidP="008F4210">
            <w:pPr>
              <w:tabs>
                <w:tab w:val="left" w:pos="1200"/>
              </w:tabs>
              <w:jc w:val="center"/>
              <w:rPr>
                <w:rFonts w:ascii="Arial" w:hAnsi="Arial" w:cs="Arial"/>
                <w:b/>
                <w:sz w:val="24"/>
                <w:szCs w:val="24"/>
              </w:rPr>
            </w:pPr>
            <w:r w:rsidRPr="008F4210">
              <w:rPr>
                <w:rFonts w:ascii="Arial" w:hAnsi="Arial" w:cs="Arial"/>
                <w:b/>
                <w:sz w:val="24"/>
                <w:szCs w:val="24"/>
              </w:rPr>
              <w:t>AMENDING ANNEX I TO COUNCIL REGULATION (EU) No 269/2014</w:t>
            </w:r>
          </w:p>
          <w:p w:rsidR="008F4210" w:rsidRDefault="008F4210" w:rsidP="00712BEF">
            <w:pPr>
              <w:tabs>
                <w:tab w:val="left" w:pos="1200"/>
              </w:tabs>
              <w:rPr>
                <w:rFonts w:ascii="Arial" w:hAnsi="Arial" w:cs="Arial"/>
                <w:sz w:val="24"/>
                <w:szCs w:val="24"/>
              </w:rPr>
            </w:pPr>
          </w:p>
          <w:p w:rsidR="008F4210" w:rsidRPr="008F4210" w:rsidRDefault="00712BEF" w:rsidP="00712BEF">
            <w:pPr>
              <w:tabs>
                <w:tab w:val="left" w:pos="1200"/>
              </w:tabs>
              <w:rPr>
                <w:rFonts w:ascii="Arial" w:hAnsi="Arial" w:cs="Arial"/>
                <w:b/>
                <w:sz w:val="24"/>
                <w:szCs w:val="24"/>
                <w:u w:val="single"/>
              </w:rPr>
            </w:pPr>
            <w:r w:rsidRPr="008F4210">
              <w:rPr>
                <w:rFonts w:ascii="Arial" w:hAnsi="Arial" w:cs="Arial"/>
                <w:b/>
                <w:sz w:val="24"/>
                <w:szCs w:val="24"/>
                <w:u w:val="single"/>
              </w:rPr>
              <w:t xml:space="preserve">ADDITIONS </w:t>
            </w:r>
          </w:p>
          <w:p w:rsidR="008F4210" w:rsidRPr="008F4210" w:rsidRDefault="00712BEF" w:rsidP="00712BEF">
            <w:pPr>
              <w:tabs>
                <w:tab w:val="left" w:pos="1200"/>
              </w:tabs>
              <w:rPr>
                <w:rFonts w:ascii="Arial" w:hAnsi="Arial" w:cs="Arial"/>
                <w:b/>
                <w:sz w:val="24"/>
                <w:szCs w:val="24"/>
              </w:rPr>
            </w:pPr>
            <w:r w:rsidRPr="008F4210">
              <w:rPr>
                <w:rFonts w:ascii="Arial" w:hAnsi="Arial" w:cs="Arial"/>
                <w:b/>
                <w:sz w:val="24"/>
                <w:szCs w:val="24"/>
              </w:rPr>
              <w:t xml:space="preserve">INDIVIDUALS </w:t>
            </w:r>
          </w:p>
          <w:p w:rsidR="008F4210" w:rsidRPr="00000EC5" w:rsidRDefault="00712BEF" w:rsidP="00000EC5">
            <w:pPr>
              <w:pStyle w:val="ListParagraph"/>
              <w:numPr>
                <w:ilvl w:val="0"/>
                <w:numId w:val="6"/>
              </w:numPr>
              <w:tabs>
                <w:tab w:val="left" w:pos="1200"/>
              </w:tabs>
              <w:rPr>
                <w:rFonts w:ascii="Arial" w:hAnsi="Arial" w:cs="Arial"/>
                <w:b/>
                <w:sz w:val="24"/>
                <w:szCs w:val="24"/>
              </w:rPr>
            </w:pPr>
            <w:r w:rsidRPr="00000EC5">
              <w:rPr>
                <w:rFonts w:ascii="Arial" w:hAnsi="Arial" w:cs="Arial"/>
                <w:b/>
                <w:sz w:val="24"/>
                <w:szCs w:val="24"/>
              </w:rPr>
              <w:t xml:space="preserve">ANTONOV, ANATOLY, IVANOVICH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DOB: 15/05/1955. POB: Omsk Position: Deputy Minister of Defence, Russian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Federation Listed on: 16/02/2015 Last Updated: 16/02/2015 Group ID: 13213.</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 </w:t>
            </w: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BAKHIN, ARKADY, VIKTOROVICH</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08/05/1956. POB: Kaunas, Lithuania Position: First Deputy Minister of Defence, Russian Federation Listed on: 16/02/2015 Last Updated: 16/02/2015 Group ID: 13214. </w:t>
            </w:r>
          </w:p>
          <w:p w:rsidR="008F4210" w:rsidRDefault="008F4210" w:rsidP="008F4210">
            <w:pPr>
              <w:pStyle w:val="ListParagraph"/>
              <w:tabs>
                <w:tab w:val="left" w:pos="1200"/>
              </w:tabs>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BASURIN, EDUARD</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Position: Deputy Commander of the Ministry of </w:t>
            </w:r>
            <w:proofErr w:type="spellStart"/>
            <w:r w:rsidRPr="008F4210">
              <w:rPr>
                <w:rFonts w:ascii="Arial" w:hAnsi="Arial" w:cs="Arial"/>
                <w:sz w:val="24"/>
                <w:szCs w:val="24"/>
              </w:rPr>
              <w:t>Defense</w:t>
            </w:r>
            <w:proofErr w:type="spellEnd"/>
            <w:r w:rsidRPr="008F4210">
              <w:rPr>
                <w:rFonts w:ascii="Arial" w:hAnsi="Arial" w:cs="Arial"/>
                <w:sz w:val="24"/>
                <w:szCs w:val="24"/>
              </w:rPr>
              <w:t xml:space="preserve"> of the Donetsk People's Republic Listed on: 16/02/2015 Last Updated: 16/02/2015 Group ID: 13203.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BESEDINA, OLGA</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Position: Minister of Economic Development and Trade of the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People's Republic Listed on: 16/02/2015 Last Updated: 16/02/2015 Group ID: 13211.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DREMOV, PAVEL</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--/--/1976. POB: </w:t>
            </w:r>
            <w:proofErr w:type="spellStart"/>
            <w:r w:rsidRPr="008F4210">
              <w:rPr>
                <w:rFonts w:ascii="Arial" w:hAnsi="Arial" w:cs="Arial"/>
                <w:sz w:val="24"/>
                <w:szCs w:val="24"/>
              </w:rPr>
              <w:t>Stakhanov</w:t>
            </w:r>
            <w:proofErr w:type="spellEnd"/>
            <w:r w:rsidRPr="008F4210">
              <w:rPr>
                <w:rFonts w:ascii="Arial" w:hAnsi="Arial" w:cs="Arial"/>
                <w:sz w:val="24"/>
                <w:szCs w:val="24"/>
              </w:rPr>
              <w:t xml:space="preserve"> Position: Commander of the First Cossack Regiment Other Information: The First Cossack Regiment is an armed separatist group involved in the fighting in eastern Ukraine. Listed on: 16/02/2015 Last Updated: 16/02/2015 Group ID: 13199.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FILIPPOVA, EKATERINA</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20/11/1988. POB: </w:t>
            </w:r>
            <w:proofErr w:type="spellStart"/>
            <w:r w:rsidRPr="008F4210">
              <w:rPr>
                <w:rFonts w:ascii="Arial" w:hAnsi="Arial" w:cs="Arial"/>
                <w:sz w:val="24"/>
                <w:szCs w:val="24"/>
              </w:rPr>
              <w:t>Krasnoarmeisk</w:t>
            </w:r>
            <w:proofErr w:type="spellEnd"/>
            <w:r w:rsidRPr="008F4210">
              <w:rPr>
                <w:rFonts w:ascii="Arial" w:hAnsi="Arial" w:cs="Arial"/>
                <w:sz w:val="24"/>
                <w:szCs w:val="24"/>
              </w:rPr>
              <w:t xml:space="preserve"> Position: Minister of Justice of the Donetsk People's Republic Listed on: 16/02/2015 Last Updated: 16/02/2015 Group ID: 13207.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IGNATOV, SERGEY</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Position: Commander in Chief of the People's Militia of the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People's Republic Listed on: 16/02/2015 Last Updated: 16/02/2015 Group ID: 13206.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ISMAILOV, ZAUR</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--/--/1975. POB: </w:t>
            </w:r>
            <w:proofErr w:type="spellStart"/>
            <w:r w:rsidRPr="008F4210">
              <w:rPr>
                <w:rFonts w:ascii="Arial" w:hAnsi="Arial" w:cs="Arial"/>
                <w:sz w:val="24"/>
                <w:szCs w:val="24"/>
              </w:rPr>
              <w:t>Krasny</w:t>
            </w:r>
            <w:proofErr w:type="spellEnd"/>
            <w:r w:rsidRPr="008F4210">
              <w:rPr>
                <w:rFonts w:ascii="Arial" w:hAnsi="Arial" w:cs="Arial"/>
                <w:sz w:val="24"/>
                <w:szCs w:val="24"/>
              </w:rPr>
              <w:t xml:space="preserve"> </w:t>
            </w:r>
            <w:proofErr w:type="spellStart"/>
            <w:r w:rsidRPr="008F4210">
              <w:rPr>
                <w:rFonts w:ascii="Arial" w:hAnsi="Arial" w:cs="Arial"/>
                <w:sz w:val="24"/>
                <w:szCs w:val="24"/>
              </w:rPr>
              <w:t>Luch</w:t>
            </w:r>
            <w:proofErr w:type="spellEnd"/>
            <w:r w:rsidRPr="008F4210">
              <w:rPr>
                <w:rFonts w:ascii="Arial" w:hAnsi="Arial" w:cs="Arial"/>
                <w:sz w:val="24"/>
                <w:szCs w:val="24"/>
              </w:rPr>
              <w:t xml:space="preserve">, Voroshilovgrad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Position: Acting General Prosecutor of the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People's Republic Listed on: 16/02/2015 Last Updated: 16/02/2015 Group ID: 13212.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KARTAPOLOV, ANDREI, VALERYEVICH</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09/11/1963. POB: DDR Position: Director of the Main Operations Department and deputy chief of the General Staff of the Armed Forces of the Russian Federation Listed on: 16/02/2015 Last Updated: 16/02/2015 Group ID: 13215.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KOBZON, IOSIF, DAVYDOVICH</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11/09/1937. POB: </w:t>
            </w:r>
            <w:proofErr w:type="spellStart"/>
            <w:r w:rsidRPr="008F4210">
              <w:rPr>
                <w:rFonts w:ascii="Arial" w:hAnsi="Arial" w:cs="Arial"/>
                <w:sz w:val="24"/>
                <w:szCs w:val="24"/>
              </w:rPr>
              <w:t>Tchassov</w:t>
            </w:r>
            <w:proofErr w:type="spellEnd"/>
            <w:r w:rsidRPr="008F4210">
              <w:rPr>
                <w:rFonts w:ascii="Arial" w:hAnsi="Arial" w:cs="Arial"/>
                <w:sz w:val="24"/>
                <w:szCs w:val="24"/>
              </w:rPr>
              <w:t xml:space="preserve"> </w:t>
            </w:r>
            <w:proofErr w:type="spellStart"/>
            <w:r w:rsidRPr="008F4210">
              <w:rPr>
                <w:rFonts w:ascii="Arial" w:hAnsi="Arial" w:cs="Arial"/>
                <w:sz w:val="24"/>
                <w:szCs w:val="24"/>
              </w:rPr>
              <w:t>Yar</w:t>
            </w:r>
            <w:proofErr w:type="spellEnd"/>
            <w:r w:rsidRPr="008F4210">
              <w:rPr>
                <w:rFonts w:ascii="Arial" w:hAnsi="Arial" w:cs="Arial"/>
                <w:sz w:val="24"/>
                <w:szCs w:val="24"/>
              </w:rPr>
              <w:t xml:space="preserve">, Ukraine </w:t>
            </w:r>
            <w:proofErr w:type="spellStart"/>
            <w:r w:rsidRPr="008F4210">
              <w:rPr>
                <w:rFonts w:ascii="Arial" w:hAnsi="Arial" w:cs="Arial"/>
                <w:sz w:val="24"/>
                <w:szCs w:val="24"/>
              </w:rPr>
              <w:t>a.k.a</w:t>
            </w:r>
            <w:proofErr w:type="spellEnd"/>
            <w:r w:rsidRPr="008F4210">
              <w:rPr>
                <w:rFonts w:ascii="Arial" w:hAnsi="Arial" w:cs="Arial"/>
                <w:sz w:val="24"/>
                <w:szCs w:val="24"/>
              </w:rPr>
              <w:t xml:space="preserve">: KOBZON, Joseph, ii </w:t>
            </w:r>
            <w:proofErr w:type="spellStart"/>
            <w:r w:rsidRPr="008F4210">
              <w:rPr>
                <w:rFonts w:ascii="Arial" w:hAnsi="Arial" w:cs="Arial"/>
                <w:sz w:val="24"/>
                <w:szCs w:val="24"/>
              </w:rPr>
              <w:t>Davydovich</w:t>
            </w:r>
            <w:proofErr w:type="spellEnd"/>
            <w:r w:rsidRPr="008F4210">
              <w:rPr>
                <w:rFonts w:ascii="Arial" w:hAnsi="Arial" w:cs="Arial"/>
                <w:sz w:val="24"/>
                <w:szCs w:val="24"/>
              </w:rPr>
              <w:t xml:space="preserve"> Position: Member of the State </w:t>
            </w:r>
            <w:proofErr w:type="spellStart"/>
            <w:r w:rsidRPr="008F4210">
              <w:rPr>
                <w:rFonts w:ascii="Arial" w:hAnsi="Arial" w:cs="Arial"/>
                <w:sz w:val="24"/>
                <w:szCs w:val="24"/>
              </w:rPr>
              <w:t>Duma</w:t>
            </w:r>
            <w:proofErr w:type="spellEnd"/>
            <w:r w:rsidRPr="008F4210">
              <w:rPr>
                <w:rFonts w:ascii="Arial" w:hAnsi="Arial" w:cs="Arial"/>
                <w:sz w:val="24"/>
                <w:szCs w:val="24"/>
              </w:rPr>
              <w:t xml:space="preserve"> Other Information: He is also Honorary Consul of the Donetsk People's Republic in the Russian Federation. Listed on: 16/02/2015 Last Updated: 16/02/2015 Group ID: 13216.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LITVIN, SERGEY</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Position: Deputy Chairman of the Council of Ministers of the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People's Republic Listed on: 16/02/2015 Last Updated: 16/02/2015 Group ID: 13205.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MANUILOV, EVGENY</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Position: Minister of Budget of the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People's Republic Listed on: 16/02/2015 Last Updated: 16/02/2015 Group ID: 13209.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MILCHAKOV, ALEXEY</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DOB: --/--/1991. POB: St. Petersburg Position: Commander of the ‘</w:t>
            </w:r>
            <w:proofErr w:type="spellStart"/>
            <w:r w:rsidRPr="008F4210">
              <w:rPr>
                <w:rFonts w:ascii="Arial" w:hAnsi="Arial" w:cs="Arial"/>
                <w:sz w:val="24"/>
                <w:szCs w:val="24"/>
              </w:rPr>
              <w:t>Rusich</w:t>
            </w:r>
            <w:proofErr w:type="spellEnd"/>
            <w:r w:rsidRPr="008F4210">
              <w:rPr>
                <w:rFonts w:ascii="Arial" w:hAnsi="Arial" w:cs="Arial"/>
                <w:sz w:val="24"/>
                <w:szCs w:val="24"/>
              </w:rPr>
              <w:t>’ unit Other Information: The ‘</w:t>
            </w:r>
            <w:proofErr w:type="spellStart"/>
            <w:r w:rsidRPr="008F4210">
              <w:rPr>
                <w:rFonts w:ascii="Arial" w:hAnsi="Arial" w:cs="Arial"/>
                <w:sz w:val="24"/>
                <w:szCs w:val="24"/>
              </w:rPr>
              <w:t>Rusich</w:t>
            </w:r>
            <w:proofErr w:type="spellEnd"/>
            <w:r w:rsidRPr="008F4210">
              <w:rPr>
                <w:rFonts w:ascii="Arial" w:hAnsi="Arial" w:cs="Arial"/>
                <w:sz w:val="24"/>
                <w:szCs w:val="24"/>
              </w:rPr>
              <w:t xml:space="preserve">’ unit is an armed separatist group involved in the fighting in eastern Ukraine. Listed on: 16/02/2015 Last Updated: 16/02/2015 Group ID: 13200.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PAVLOV, ARSENY</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02/02/1983. POB: </w:t>
            </w:r>
            <w:proofErr w:type="spellStart"/>
            <w:r w:rsidRPr="008F4210">
              <w:rPr>
                <w:rFonts w:ascii="Arial" w:hAnsi="Arial" w:cs="Arial"/>
                <w:sz w:val="24"/>
                <w:szCs w:val="24"/>
              </w:rPr>
              <w:t>Ukhta</w:t>
            </w:r>
            <w:proofErr w:type="spellEnd"/>
            <w:r w:rsidRPr="008F4210">
              <w:rPr>
                <w:rFonts w:ascii="Arial" w:hAnsi="Arial" w:cs="Arial"/>
                <w:sz w:val="24"/>
                <w:szCs w:val="24"/>
              </w:rPr>
              <w:t xml:space="preserve">, </w:t>
            </w:r>
            <w:proofErr w:type="spellStart"/>
            <w:r w:rsidRPr="008F4210">
              <w:rPr>
                <w:rFonts w:ascii="Arial" w:hAnsi="Arial" w:cs="Arial"/>
                <w:sz w:val="24"/>
                <w:szCs w:val="24"/>
              </w:rPr>
              <w:t>Komi</w:t>
            </w:r>
            <w:proofErr w:type="spellEnd"/>
            <w:r w:rsidRPr="008F4210">
              <w:rPr>
                <w:rFonts w:ascii="Arial" w:hAnsi="Arial" w:cs="Arial"/>
                <w:sz w:val="24"/>
                <w:szCs w:val="24"/>
              </w:rPr>
              <w:t xml:space="preserve"> Position: Commander of the Sparta Battalion Other Information: The Sparta Battalion is an armed separatist group involved in the fighting in eastern Ukraine. Listed on: 16/02/2015 Last Updated: 16/02/2015 Group ID: 13201.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RASHKIN, VALERY, FEDOROVICH</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14/03/1955. POB: Kaliningrad Oblast, USSR Position: First Deputy Chairman of the State </w:t>
            </w:r>
            <w:proofErr w:type="spellStart"/>
            <w:r w:rsidRPr="008F4210">
              <w:rPr>
                <w:rFonts w:ascii="Arial" w:hAnsi="Arial" w:cs="Arial"/>
                <w:sz w:val="24"/>
                <w:szCs w:val="24"/>
              </w:rPr>
              <w:t>Duma</w:t>
            </w:r>
            <w:proofErr w:type="spellEnd"/>
            <w:r w:rsidRPr="008F4210">
              <w:rPr>
                <w:rFonts w:ascii="Arial" w:hAnsi="Arial" w:cs="Arial"/>
                <w:sz w:val="24"/>
                <w:szCs w:val="24"/>
              </w:rPr>
              <w:t xml:space="preserve"> Committee on Ethnicity issues Other Information: He is the founder of the civil movement ‘</w:t>
            </w:r>
            <w:proofErr w:type="spellStart"/>
            <w:r w:rsidRPr="008F4210">
              <w:rPr>
                <w:rFonts w:ascii="Arial" w:hAnsi="Arial" w:cs="Arial"/>
                <w:sz w:val="24"/>
                <w:szCs w:val="24"/>
              </w:rPr>
              <w:t>Krassnaya</w:t>
            </w:r>
            <w:proofErr w:type="spellEnd"/>
            <w:r w:rsidRPr="008F4210">
              <w:rPr>
                <w:rFonts w:ascii="Arial" w:hAnsi="Arial" w:cs="Arial"/>
                <w:sz w:val="24"/>
                <w:szCs w:val="24"/>
              </w:rPr>
              <w:t xml:space="preserve"> </w:t>
            </w:r>
            <w:proofErr w:type="spellStart"/>
            <w:r w:rsidRPr="008F4210">
              <w:rPr>
                <w:rFonts w:ascii="Arial" w:hAnsi="Arial" w:cs="Arial"/>
                <w:sz w:val="24"/>
                <w:szCs w:val="24"/>
              </w:rPr>
              <w:t>Moskva</w:t>
            </w:r>
            <w:proofErr w:type="spellEnd"/>
            <w:r w:rsidRPr="008F4210">
              <w:rPr>
                <w:rFonts w:ascii="Arial" w:hAnsi="Arial" w:cs="Arial"/>
                <w:sz w:val="24"/>
                <w:szCs w:val="24"/>
              </w:rPr>
              <w:t xml:space="preserve"> (Red Moscow) Patriotic Front Aid’, which organised public demonstrations supporting separatists. Listed </w:t>
            </w:r>
            <w:r w:rsidRPr="008F4210">
              <w:rPr>
                <w:rFonts w:ascii="Arial" w:hAnsi="Arial" w:cs="Arial"/>
                <w:sz w:val="24"/>
                <w:szCs w:val="24"/>
              </w:rPr>
              <w:lastRenderedPageBreak/>
              <w:t xml:space="preserve">on: 16/02/2015 Last Updated: 16/02/2015 Group ID: 13217.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SHUBIN, ALEXANDR</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Position: Minister of Justice of the </w:t>
            </w:r>
            <w:proofErr w:type="spellStart"/>
            <w:r w:rsidRPr="008F4210">
              <w:rPr>
                <w:rFonts w:ascii="Arial" w:hAnsi="Arial" w:cs="Arial"/>
                <w:sz w:val="24"/>
                <w:szCs w:val="24"/>
              </w:rPr>
              <w:t>Luhansk</w:t>
            </w:r>
            <w:proofErr w:type="spellEnd"/>
            <w:r w:rsidRPr="008F4210">
              <w:rPr>
                <w:rFonts w:ascii="Arial" w:hAnsi="Arial" w:cs="Arial"/>
                <w:sz w:val="24"/>
                <w:szCs w:val="24"/>
              </w:rPr>
              <w:t xml:space="preserve"> People's Republic Listed on: 16/02/2015 Last Updated: 16/02/2015 Group ID: 13204.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TIMOFEEV, ALEKSANDR</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27/01/1974. Position: Minister of Budget of the Donetsk People's Republic Listed on: 16/02/2015 Last Updated: 16/02/2015 Group ID: 13208.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TOLSTYKH, MIKHAIL</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--/--/1980. POB: </w:t>
            </w:r>
            <w:proofErr w:type="spellStart"/>
            <w:r w:rsidRPr="008F4210">
              <w:rPr>
                <w:rFonts w:ascii="Arial" w:hAnsi="Arial" w:cs="Arial"/>
                <w:sz w:val="24"/>
                <w:szCs w:val="24"/>
              </w:rPr>
              <w:t>Ilovaisk</w:t>
            </w:r>
            <w:proofErr w:type="spellEnd"/>
            <w:r w:rsidRPr="008F4210">
              <w:rPr>
                <w:rFonts w:ascii="Arial" w:hAnsi="Arial" w:cs="Arial"/>
                <w:sz w:val="24"/>
                <w:szCs w:val="24"/>
              </w:rPr>
              <w:t xml:space="preserve"> Position: Commander of the ‘Somali’ battalion Other Information: The ‘Somali’ battalion is an armed separatist group involved in the fighting in eastern Ukraine. Listed on: 16/02/2015 Last Updated: 16/02/2015 Group ID: 13202. </w:t>
            </w:r>
          </w:p>
          <w:p w:rsidR="008F4210" w:rsidRPr="008F4210" w:rsidRDefault="008F4210" w:rsidP="008F4210">
            <w:pPr>
              <w:pStyle w:val="ListParagraph"/>
              <w:rPr>
                <w:rFonts w:ascii="Arial" w:hAnsi="Arial" w:cs="Arial"/>
                <w:sz w:val="24"/>
                <w:szCs w:val="24"/>
              </w:rPr>
            </w:pPr>
          </w:p>
          <w:p w:rsidR="00000EC5" w:rsidRDefault="00712BEF" w:rsidP="00000EC5">
            <w:pPr>
              <w:pStyle w:val="ListParagraph"/>
              <w:numPr>
                <w:ilvl w:val="0"/>
                <w:numId w:val="6"/>
              </w:numPr>
              <w:tabs>
                <w:tab w:val="left" w:pos="1200"/>
              </w:tabs>
              <w:rPr>
                <w:rFonts w:ascii="Arial" w:hAnsi="Arial" w:cs="Arial"/>
                <w:sz w:val="24"/>
                <w:szCs w:val="24"/>
              </w:rPr>
            </w:pPr>
            <w:r w:rsidRPr="00000EC5">
              <w:rPr>
                <w:rFonts w:ascii="Arial" w:hAnsi="Arial" w:cs="Arial"/>
                <w:b/>
                <w:sz w:val="24"/>
                <w:szCs w:val="24"/>
              </w:rPr>
              <w:t>YATSENKO, VIKTOR</w:t>
            </w:r>
            <w:r w:rsidRPr="008F4210">
              <w:rPr>
                <w:rFonts w:ascii="Arial" w:hAnsi="Arial" w:cs="Arial"/>
                <w:sz w:val="24"/>
                <w:szCs w:val="24"/>
              </w:rPr>
              <w:t xml:space="preserve"> </w:t>
            </w:r>
          </w:p>
          <w:p w:rsidR="008F4210" w:rsidRDefault="00712BEF" w:rsidP="00000EC5">
            <w:pPr>
              <w:pStyle w:val="ListParagraph"/>
              <w:tabs>
                <w:tab w:val="left" w:pos="1200"/>
              </w:tabs>
              <w:rPr>
                <w:rFonts w:ascii="Arial" w:hAnsi="Arial" w:cs="Arial"/>
                <w:sz w:val="24"/>
                <w:szCs w:val="24"/>
              </w:rPr>
            </w:pPr>
            <w:r w:rsidRPr="008F4210">
              <w:rPr>
                <w:rFonts w:ascii="Arial" w:hAnsi="Arial" w:cs="Arial"/>
                <w:sz w:val="24"/>
                <w:szCs w:val="24"/>
              </w:rPr>
              <w:t xml:space="preserve">DOB: 22/04/1985. POB: Kherson Position: Minister of Communications of the Donetsk People's Republic Listed on: 16/02/2015 Last Updated: 16/02/2015 Group ID: 13210. </w:t>
            </w:r>
          </w:p>
          <w:p w:rsidR="008F4210" w:rsidRPr="008F4210" w:rsidRDefault="008F4210" w:rsidP="008F4210">
            <w:pPr>
              <w:pStyle w:val="ListParagraph"/>
              <w:rPr>
                <w:rFonts w:ascii="Arial" w:hAnsi="Arial" w:cs="Arial"/>
                <w:sz w:val="24"/>
                <w:szCs w:val="24"/>
              </w:rPr>
            </w:pPr>
          </w:p>
          <w:p w:rsidR="008F4210" w:rsidRDefault="00712BEF" w:rsidP="008F4210">
            <w:pPr>
              <w:tabs>
                <w:tab w:val="left" w:pos="1200"/>
              </w:tabs>
              <w:rPr>
                <w:rFonts w:ascii="Arial" w:hAnsi="Arial" w:cs="Arial"/>
                <w:sz w:val="24"/>
                <w:szCs w:val="24"/>
              </w:rPr>
            </w:pPr>
            <w:r w:rsidRPr="008F4210">
              <w:rPr>
                <w:rFonts w:ascii="Arial" w:hAnsi="Arial" w:cs="Arial"/>
                <w:b/>
                <w:sz w:val="24"/>
                <w:szCs w:val="24"/>
              </w:rPr>
              <w:t>ENTITIES</w:t>
            </w:r>
            <w:r w:rsidRPr="008F4210">
              <w:rPr>
                <w:rFonts w:ascii="Arial" w:hAnsi="Arial" w:cs="Arial"/>
                <w:sz w:val="24"/>
                <w:szCs w:val="24"/>
              </w:rPr>
              <w:t xml:space="preserve"> </w:t>
            </w: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COSSACK NATIONAL GUARD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Other Information: Armed separatist group. Commanded by </w:t>
            </w:r>
            <w:proofErr w:type="spellStart"/>
            <w:r w:rsidRPr="008F4210">
              <w:rPr>
                <w:rFonts w:ascii="Arial" w:hAnsi="Arial" w:cs="Arial"/>
                <w:sz w:val="24"/>
                <w:szCs w:val="24"/>
              </w:rPr>
              <w:t>Nikolay</w:t>
            </w:r>
            <w:proofErr w:type="spellEnd"/>
            <w:r w:rsidRPr="008F4210">
              <w:rPr>
                <w:rFonts w:ascii="Arial" w:hAnsi="Arial" w:cs="Arial"/>
                <w:sz w:val="24"/>
                <w:szCs w:val="24"/>
              </w:rPr>
              <w:t xml:space="preserve"> KOZITSYN. Listed on: 16/02/2015 Last Updated: 16/02/2015 Group ID: 13218. </w:t>
            </w:r>
          </w:p>
          <w:p w:rsidR="008F4210" w:rsidRDefault="008F4210" w:rsidP="008F4210">
            <w:pPr>
              <w:pStyle w:val="ListParagraph"/>
              <w:tabs>
                <w:tab w:val="left" w:pos="1200"/>
              </w:tabs>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DEATH BATTALION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Other Information: Armed separatist group. Listed on: 16/02/2015 Last Updated</w:t>
            </w:r>
            <w:r w:rsidR="008F4210">
              <w:rPr>
                <w:rFonts w:ascii="Arial" w:hAnsi="Arial" w:cs="Arial"/>
                <w:sz w:val="24"/>
                <w:szCs w:val="24"/>
              </w:rPr>
              <w:t xml:space="preserve">: 16/02/2015 Group ID: 13225. </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KALMIUS BATTALION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Other Information: Armed separatist group. Listed on: 16/02/2015 Last Updated: 16/02/2015 Group ID: 13224. </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NOVOROSSIYA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Other Information: </w:t>
            </w:r>
            <w:proofErr w:type="spellStart"/>
            <w:r w:rsidRPr="008F4210">
              <w:rPr>
                <w:rFonts w:ascii="Arial" w:hAnsi="Arial" w:cs="Arial"/>
                <w:sz w:val="24"/>
                <w:szCs w:val="24"/>
              </w:rPr>
              <w:t>Novorossiya</w:t>
            </w:r>
            <w:proofErr w:type="spellEnd"/>
            <w:r w:rsidRPr="008F4210">
              <w:rPr>
                <w:rFonts w:ascii="Arial" w:hAnsi="Arial" w:cs="Arial"/>
                <w:sz w:val="24"/>
                <w:szCs w:val="24"/>
              </w:rPr>
              <w:t xml:space="preserve"> (New Russia) was established in November 2014 in Russia. According to its stated objectives, it aims at providing all-round, effective assistance to ‘</w:t>
            </w:r>
            <w:proofErr w:type="spellStart"/>
            <w:r w:rsidRPr="008F4210">
              <w:rPr>
                <w:rFonts w:ascii="Arial" w:hAnsi="Arial" w:cs="Arial"/>
                <w:sz w:val="24"/>
                <w:szCs w:val="24"/>
              </w:rPr>
              <w:t>Novorossiya</w:t>
            </w:r>
            <w:proofErr w:type="spellEnd"/>
            <w:r w:rsidRPr="008F4210">
              <w:rPr>
                <w:rFonts w:ascii="Arial" w:hAnsi="Arial" w:cs="Arial"/>
                <w:sz w:val="24"/>
                <w:szCs w:val="24"/>
              </w:rPr>
              <w:t xml:space="preserve">’, including by helping militia fighting in Eastern Ukraine. It is headed by Russian officer Igor STRELKOV. Listed on: 16/02/2015 Last Updated: 16/02/2015 Group ID: 13226. </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OPLOT BATTALION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lastRenderedPageBreak/>
              <w:t xml:space="preserve">Other Information: Armed separatist group. Social media: http://vk.com/oplot_info Listed on: 16/02/2015 Last Updated: 16/02/2015 Group ID: 13223. </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PRIZRAK BRIGADE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Other Information: Armed separatist group. Commanded by </w:t>
            </w:r>
            <w:proofErr w:type="spellStart"/>
            <w:r w:rsidRPr="008F4210">
              <w:rPr>
                <w:rFonts w:ascii="Arial" w:hAnsi="Arial" w:cs="Arial"/>
                <w:sz w:val="24"/>
                <w:szCs w:val="24"/>
              </w:rPr>
              <w:t>Oleksiy</w:t>
            </w:r>
            <w:proofErr w:type="spellEnd"/>
            <w:r w:rsidRPr="008F4210">
              <w:rPr>
                <w:rFonts w:ascii="Arial" w:hAnsi="Arial" w:cs="Arial"/>
                <w:sz w:val="24"/>
                <w:szCs w:val="24"/>
              </w:rPr>
              <w:t xml:space="preserve"> MOZGOVY. Listed on: 16/02/2015 Last Updated: 16/02/2015 Group ID: 13222. </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SOMALI BATTALION </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Other Information: Armed separatist group. Commanded by Mikhail TOLSTYKH. Listed on: 16/02/2015 Last Updated: 16/02/2015 Group ID: 13220. </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SPARTA BATTALION</w:t>
            </w:r>
          </w:p>
          <w:p w:rsidR="008F421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 xml:space="preserve">Other Information: Armed separatist group. Commanded by </w:t>
            </w:r>
            <w:proofErr w:type="spellStart"/>
            <w:r w:rsidRPr="008F4210">
              <w:rPr>
                <w:rFonts w:ascii="Arial" w:hAnsi="Arial" w:cs="Arial"/>
                <w:sz w:val="24"/>
                <w:szCs w:val="24"/>
              </w:rPr>
              <w:t>Arseny</w:t>
            </w:r>
            <w:proofErr w:type="spellEnd"/>
            <w:r w:rsidRPr="008F4210">
              <w:rPr>
                <w:rFonts w:ascii="Arial" w:hAnsi="Arial" w:cs="Arial"/>
                <w:sz w:val="24"/>
                <w:szCs w:val="24"/>
              </w:rPr>
              <w:t xml:space="preserve"> PAVLOV. Listed on: 16/02/2015 Last Updated: 16/02/2015 Group ID: 13219.</w:t>
            </w:r>
          </w:p>
          <w:p w:rsidR="008F4210" w:rsidRPr="008F4210" w:rsidRDefault="008F4210" w:rsidP="008F4210">
            <w:pPr>
              <w:pStyle w:val="ListParagraph"/>
              <w:rPr>
                <w:rFonts w:ascii="Arial" w:hAnsi="Arial" w:cs="Arial"/>
                <w:sz w:val="24"/>
                <w:szCs w:val="24"/>
              </w:rPr>
            </w:pPr>
          </w:p>
          <w:p w:rsidR="008F4210" w:rsidRPr="00000EC5" w:rsidRDefault="00712BEF" w:rsidP="00000EC5">
            <w:pPr>
              <w:pStyle w:val="ListParagraph"/>
              <w:numPr>
                <w:ilvl w:val="0"/>
                <w:numId w:val="7"/>
              </w:numPr>
              <w:tabs>
                <w:tab w:val="left" w:pos="1200"/>
              </w:tabs>
              <w:rPr>
                <w:rFonts w:ascii="Arial" w:hAnsi="Arial" w:cs="Arial"/>
                <w:b/>
                <w:sz w:val="24"/>
                <w:szCs w:val="24"/>
              </w:rPr>
            </w:pPr>
            <w:r w:rsidRPr="00000EC5">
              <w:rPr>
                <w:rFonts w:ascii="Arial" w:hAnsi="Arial" w:cs="Arial"/>
                <w:b/>
                <w:sz w:val="24"/>
                <w:szCs w:val="24"/>
              </w:rPr>
              <w:t xml:space="preserve">ZARYA BATTALION </w:t>
            </w:r>
          </w:p>
          <w:p w:rsidR="002B3720" w:rsidRDefault="00712BEF" w:rsidP="008F4210">
            <w:pPr>
              <w:pStyle w:val="ListParagraph"/>
              <w:tabs>
                <w:tab w:val="left" w:pos="1200"/>
              </w:tabs>
              <w:rPr>
                <w:rFonts w:ascii="Arial" w:hAnsi="Arial" w:cs="Arial"/>
                <w:sz w:val="24"/>
                <w:szCs w:val="24"/>
              </w:rPr>
            </w:pPr>
            <w:r w:rsidRPr="008F4210">
              <w:rPr>
                <w:rFonts w:ascii="Arial" w:hAnsi="Arial" w:cs="Arial"/>
                <w:sz w:val="24"/>
                <w:szCs w:val="24"/>
              </w:rPr>
              <w:t>Other Information: Armed separatist group. Listed on: 16/02/2015 Last Updated: 16/02/2015 Grou</w:t>
            </w:r>
            <w:r w:rsidR="008F4210">
              <w:rPr>
                <w:rFonts w:ascii="Arial" w:hAnsi="Arial" w:cs="Arial"/>
                <w:sz w:val="24"/>
                <w:szCs w:val="24"/>
              </w:rPr>
              <w:t>p</w:t>
            </w:r>
            <w:r w:rsidRPr="008F4210">
              <w:rPr>
                <w:rFonts w:ascii="Arial" w:hAnsi="Arial" w:cs="Arial"/>
                <w:sz w:val="24"/>
                <w:szCs w:val="24"/>
              </w:rPr>
              <w:t xml:space="preserve"> ID: 13221.</w:t>
            </w:r>
          </w:p>
          <w:p w:rsidR="008F4210" w:rsidRDefault="008F4210" w:rsidP="008F4210">
            <w:pPr>
              <w:pStyle w:val="ListParagraph"/>
              <w:tabs>
                <w:tab w:val="left" w:pos="1200"/>
              </w:tabs>
              <w:rPr>
                <w:rFonts w:ascii="Arial" w:hAnsi="Arial" w:cs="Arial"/>
                <w:sz w:val="24"/>
                <w:szCs w:val="24"/>
              </w:rPr>
            </w:pPr>
          </w:p>
          <w:p w:rsidR="008F4210" w:rsidRDefault="008F4210" w:rsidP="008F4210">
            <w:pPr>
              <w:pStyle w:val="ListParagraph"/>
              <w:tabs>
                <w:tab w:val="left" w:pos="1200"/>
              </w:tabs>
              <w:rPr>
                <w:rFonts w:ascii="Arial" w:hAnsi="Arial" w:cs="Arial"/>
                <w:sz w:val="24"/>
                <w:szCs w:val="24"/>
              </w:rPr>
            </w:pPr>
          </w:p>
          <w:p w:rsidR="008F4210" w:rsidRPr="00787E3D" w:rsidRDefault="008F4210" w:rsidP="008F4210">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8F4210" w:rsidRPr="00787E3D" w:rsidRDefault="008F4210" w:rsidP="008F4210">
            <w:pPr>
              <w:spacing w:after="0" w:line="240" w:lineRule="auto"/>
              <w:ind w:right="-90"/>
              <w:jc w:val="both"/>
              <w:rPr>
                <w:rFonts w:ascii="Arial" w:hAnsi="Arial" w:cs="Arial"/>
                <w:b/>
                <w:sz w:val="24"/>
                <w:szCs w:val="24"/>
              </w:rPr>
            </w:pPr>
            <w:r>
              <w:rPr>
                <w:rFonts w:ascii="Arial" w:hAnsi="Arial" w:cs="Arial"/>
                <w:b/>
                <w:sz w:val="24"/>
                <w:szCs w:val="24"/>
              </w:rPr>
              <w:t>16</w:t>
            </w:r>
            <w:r w:rsidRPr="00787E3D">
              <w:rPr>
                <w:rFonts w:ascii="Arial" w:hAnsi="Arial" w:cs="Arial"/>
                <w:b/>
                <w:sz w:val="24"/>
                <w:szCs w:val="24"/>
              </w:rPr>
              <w:t>/02/2015</w:t>
            </w:r>
          </w:p>
          <w:p w:rsidR="008F4210" w:rsidRPr="008F4210" w:rsidRDefault="008F4210" w:rsidP="008F4210">
            <w:pPr>
              <w:tabs>
                <w:tab w:val="left" w:pos="1200"/>
              </w:tabs>
              <w:rPr>
                <w:rFonts w:ascii="Arial" w:hAnsi="Arial" w:cs="Arial"/>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210" w:rsidRDefault="008F4210" w:rsidP="00A214FB">
      <w:pPr>
        <w:spacing w:after="0" w:line="240" w:lineRule="auto"/>
      </w:pPr>
      <w:r>
        <w:separator/>
      </w:r>
    </w:p>
  </w:endnote>
  <w:endnote w:type="continuationSeparator" w:id="1">
    <w:p w:rsidR="008F4210" w:rsidRDefault="008F4210"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210" w:rsidRDefault="008F4210" w:rsidP="00A214FB">
      <w:pPr>
        <w:spacing w:after="0" w:line="240" w:lineRule="auto"/>
      </w:pPr>
      <w:r>
        <w:separator/>
      </w:r>
    </w:p>
  </w:footnote>
  <w:footnote w:type="continuationSeparator" w:id="1">
    <w:p w:rsidR="008F4210" w:rsidRDefault="008F4210"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072C"/>
    <w:multiLevelType w:val="hybridMultilevel"/>
    <w:tmpl w:val="555AC82C"/>
    <w:lvl w:ilvl="0" w:tplc="D6A4DD7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18543C0"/>
    <w:multiLevelType w:val="hybridMultilevel"/>
    <w:tmpl w:val="F7ECD59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2EDB30EC"/>
    <w:multiLevelType w:val="hybridMultilevel"/>
    <w:tmpl w:val="EA02E3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33A869A2"/>
    <w:multiLevelType w:val="hybridMultilevel"/>
    <w:tmpl w:val="52F2856E"/>
    <w:lvl w:ilvl="0" w:tplc="5038D9E0">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519347EE"/>
    <w:multiLevelType w:val="hybridMultilevel"/>
    <w:tmpl w:val="187EDCD6"/>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5">
    <w:nsid w:val="5E9838EF"/>
    <w:multiLevelType w:val="hybridMultilevel"/>
    <w:tmpl w:val="BDDC205C"/>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6">
    <w:nsid w:val="72753E17"/>
    <w:multiLevelType w:val="hybridMultilevel"/>
    <w:tmpl w:val="532AFE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35665"/>
    <w:rsid w:val="00040DB5"/>
    <w:rsid w:val="000466A6"/>
    <w:rsid w:val="00047C02"/>
    <w:rsid w:val="00050014"/>
    <w:rsid w:val="00052D60"/>
    <w:rsid w:val="00057D74"/>
    <w:rsid w:val="00071616"/>
    <w:rsid w:val="00076AC4"/>
    <w:rsid w:val="000958E3"/>
    <w:rsid w:val="000A6D6C"/>
    <w:rsid w:val="000F6055"/>
    <w:rsid w:val="000F7E28"/>
    <w:rsid w:val="001010FB"/>
    <w:rsid w:val="00102FED"/>
    <w:rsid w:val="00115045"/>
    <w:rsid w:val="0012275B"/>
    <w:rsid w:val="0013754B"/>
    <w:rsid w:val="001538C0"/>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177D2"/>
    <w:rsid w:val="00417A71"/>
    <w:rsid w:val="00424A69"/>
    <w:rsid w:val="00440743"/>
    <w:rsid w:val="0044173C"/>
    <w:rsid w:val="00442436"/>
    <w:rsid w:val="004440B0"/>
    <w:rsid w:val="00445816"/>
    <w:rsid w:val="00446DDC"/>
    <w:rsid w:val="00451F88"/>
    <w:rsid w:val="0046057D"/>
    <w:rsid w:val="0046737B"/>
    <w:rsid w:val="00473648"/>
    <w:rsid w:val="004771AF"/>
    <w:rsid w:val="0048062F"/>
    <w:rsid w:val="00480DB7"/>
    <w:rsid w:val="00482145"/>
    <w:rsid w:val="004862E3"/>
    <w:rsid w:val="00486592"/>
    <w:rsid w:val="00496F25"/>
    <w:rsid w:val="004A2A88"/>
    <w:rsid w:val="004A47A3"/>
    <w:rsid w:val="004B12AC"/>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B5C99"/>
    <w:rsid w:val="005D32C0"/>
    <w:rsid w:val="005E3464"/>
    <w:rsid w:val="005F2D90"/>
    <w:rsid w:val="005F3395"/>
    <w:rsid w:val="0060448B"/>
    <w:rsid w:val="00610EEC"/>
    <w:rsid w:val="00616B0E"/>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12BEF"/>
    <w:rsid w:val="00723706"/>
    <w:rsid w:val="00731A0E"/>
    <w:rsid w:val="007371B9"/>
    <w:rsid w:val="00752C6A"/>
    <w:rsid w:val="00766CB2"/>
    <w:rsid w:val="00787E3D"/>
    <w:rsid w:val="00794955"/>
    <w:rsid w:val="00794DEC"/>
    <w:rsid w:val="00796EA8"/>
    <w:rsid w:val="007A0964"/>
    <w:rsid w:val="007B1B41"/>
    <w:rsid w:val="007C3F0D"/>
    <w:rsid w:val="007D0208"/>
    <w:rsid w:val="007D37FB"/>
    <w:rsid w:val="007D5234"/>
    <w:rsid w:val="007E467B"/>
    <w:rsid w:val="007E6FE5"/>
    <w:rsid w:val="007E76C8"/>
    <w:rsid w:val="007F1CCA"/>
    <w:rsid w:val="007F723A"/>
    <w:rsid w:val="0080586A"/>
    <w:rsid w:val="00810736"/>
    <w:rsid w:val="0081666D"/>
    <w:rsid w:val="0082712A"/>
    <w:rsid w:val="008276A0"/>
    <w:rsid w:val="00836CCA"/>
    <w:rsid w:val="00851853"/>
    <w:rsid w:val="00851E4F"/>
    <w:rsid w:val="008534E8"/>
    <w:rsid w:val="008615CB"/>
    <w:rsid w:val="00866044"/>
    <w:rsid w:val="0088443B"/>
    <w:rsid w:val="008915BD"/>
    <w:rsid w:val="008923E8"/>
    <w:rsid w:val="008D786D"/>
    <w:rsid w:val="008E4FAA"/>
    <w:rsid w:val="008F4210"/>
    <w:rsid w:val="008F5CC8"/>
    <w:rsid w:val="00900D71"/>
    <w:rsid w:val="00907566"/>
    <w:rsid w:val="009178E6"/>
    <w:rsid w:val="00926CF5"/>
    <w:rsid w:val="00941EEA"/>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32F0D"/>
    <w:rsid w:val="00B44AD6"/>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C53F4"/>
    <w:rsid w:val="00CD650A"/>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2030"/>
    <w:rsid w:val="00DB11A7"/>
    <w:rsid w:val="00DB7841"/>
    <w:rsid w:val="00DC45F2"/>
    <w:rsid w:val="00DD7CD5"/>
    <w:rsid w:val="00DF2EDF"/>
    <w:rsid w:val="00DF3AD8"/>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7328"/>
    <w:rsid w:val="00F9645F"/>
    <w:rsid w:val="00FA1900"/>
    <w:rsid w:val="00FA4679"/>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hyperlink" Target="mailto:fscmrat@candw.ms" TargetMode="External"/><Relationship Id="rId2" Type="http://schemas.openxmlformats.org/officeDocument/2006/relationships/numbering" Target="numbering.xml"/><Relationship Id="rId16" Type="http://schemas.openxmlformats.org/officeDocument/2006/relationships/hyperlink" Target="https://www.gov.uk/government/collections/financial-sanctions-regime-specificconsolidated-lists-and-rele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http://eur-lex.europa.eu/legal-content/EN/TXT/PDF/?uri=OJ:JOL_2015_040_R_0003&amp;from=EN" TargetMode="External"/><Relationship Id="rId10" Type="http://schemas.openxmlformats.org/officeDocument/2006/relationships/hyperlink" Target="http://eur-lex.europa.eu/legal-content/EN/TXT/PDF/?uri=OJ:JOL_2015_039_R_0002&amp;from=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2015-02-13T19:35:00Z</cp:lastPrinted>
  <dcterms:created xsi:type="dcterms:W3CDTF">2015-02-19T13:45:00Z</dcterms:created>
  <dcterms:modified xsi:type="dcterms:W3CDTF">2015-02-19T15:23:00Z</dcterms:modified>
</cp:coreProperties>
</file>