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576"/>
      </w:tblGrid>
      <w:tr w:rsidR="001D55F9" w:rsidRPr="00DB11A7" w:rsidTr="00381D34">
        <w:trPr>
          <w:trHeight w:val="1890"/>
        </w:trPr>
        <w:tc>
          <w:tcPr>
            <w:tcW w:w="9576" w:type="dxa"/>
          </w:tcPr>
          <w:tbl>
            <w:tblPr>
              <w:tblW w:w="0" w:type="auto"/>
              <w:tblBorders>
                <w:top w:val="nil"/>
                <w:left w:val="nil"/>
                <w:bottom w:val="nil"/>
                <w:right w:val="nil"/>
              </w:tblBorders>
              <w:tblLayout w:type="fixed"/>
              <w:tblLook w:val="0000"/>
            </w:tblPr>
            <w:tblGrid>
              <w:gridCol w:w="9378"/>
            </w:tblGrid>
            <w:tr w:rsidR="00102FED" w:rsidRPr="00DB11A7" w:rsidTr="00381D34">
              <w:trPr>
                <w:trHeight w:val="1890"/>
              </w:trPr>
              <w:tc>
                <w:tcPr>
                  <w:tcW w:w="9378" w:type="dxa"/>
                </w:tcPr>
                <w:p w:rsidR="00102FED" w:rsidRPr="00DB11A7" w:rsidRDefault="00102FED" w:rsidP="00DB11A7">
                  <w:pPr>
                    <w:pStyle w:val="Default"/>
                    <w:ind w:left="-90" w:right="-90"/>
                    <w:rPr>
                      <w:rFonts w:ascii="Arial" w:hAnsi="Arial" w:cs="Arial"/>
                      <w:sz w:val="22"/>
                      <w:szCs w:val="22"/>
                    </w:rPr>
                  </w:pPr>
                </w:p>
                <w:p w:rsidR="00102FED" w:rsidRPr="00DB11A7" w:rsidRDefault="00102FED" w:rsidP="00DB11A7">
                  <w:pPr>
                    <w:pStyle w:val="Default"/>
                    <w:ind w:left="-90" w:right="-90"/>
                    <w:rPr>
                      <w:rFonts w:ascii="Arial" w:hAnsi="Arial" w:cs="Arial"/>
                      <w:sz w:val="22"/>
                      <w:szCs w:val="22"/>
                    </w:rPr>
                  </w:pPr>
                </w:p>
                <w:p w:rsidR="00381D34" w:rsidRPr="00DB11A7" w:rsidRDefault="00DB11A7" w:rsidP="00DB11A7">
                  <w:pPr>
                    <w:pStyle w:val="Default"/>
                    <w:ind w:left="-108" w:right="-90"/>
                    <w:rPr>
                      <w:rFonts w:ascii="Arial" w:hAnsi="Arial" w:cs="Arial"/>
                      <w:sz w:val="22"/>
                      <w:szCs w:val="22"/>
                    </w:rPr>
                  </w:pPr>
                  <w:r>
                    <w:rPr>
                      <w:rFonts w:ascii="Arial" w:hAnsi="Arial" w:cs="Arial"/>
                      <w:sz w:val="22"/>
                      <w:szCs w:val="22"/>
                    </w:rPr>
                    <w:t>16</w:t>
                  </w:r>
                  <w:r w:rsidR="00193CCC" w:rsidRPr="00DB11A7">
                    <w:rPr>
                      <w:rFonts w:ascii="Arial" w:hAnsi="Arial" w:cs="Arial"/>
                      <w:sz w:val="22"/>
                      <w:szCs w:val="22"/>
                    </w:rPr>
                    <w:t xml:space="preserve"> September</w:t>
                  </w:r>
                  <w:r w:rsidR="00102FED" w:rsidRPr="00DB11A7">
                    <w:rPr>
                      <w:rFonts w:ascii="Arial" w:hAnsi="Arial" w:cs="Arial"/>
                      <w:sz w:val="22"/>
                      <w:szCs w:val="22"/>
                    </w:rPr>
                    <w:t xml:space="preserve"> 2014</w:t>
                  </w:r>
                </w:p>
                <w:p w:rsidR="00381D34" w:rsidRPr="00DB11A7" w:rsidRDefault="00381D34" w:rsidP="00DB11A7">
                  <w:pPr>
                    <w:pStyle w:val="Default"/>
                    <w:ind w:left="-108" w:right="-90"/>
                    <w:rPr>
                      <w:rFonts w:ascii="Arial" w:hAnsi="Arial" w:cs="Arial"/>
                      <w:sz w:val="22"/>
                      <w:szCs w:val="22"/>
                    </w:rPr>
                  </w:pPr>
                </w:p>
                <w:p w:rsidR="00381D34" w:rsidRPr="00DB11A7" w:rsidRDefault="00381D34" w:rsidP="00DB11A7">
                  <w:pPr>
                    <w:pStyle w:val="Default"/>
                    <w:ind w:left="-108" w:right="-90"/>
                    <w:rPr>
                      <w:rFonts w:ascii="Arial" w:hAnsi="Arial" w:cs="Arial"/>
                      <w:sz w:val="22"/>
                      <w:szCs w:val="22"/>
                    </w:rPr>
                  </w:pPr>
                </w:p>
                <w:p w:rsidR="00445816" w:rsidRPr="00DB11A7" w:rsidRDefault="00445816" w:rsidP="00DB11A7">
                  <w:pPr>
                    <w:pStyle w:val="Default"/>
                    <w:ind w:left="-108" w:right="-90"/>
                    <w:rPr>
                      <w:rFonts w:ascii="Arial" w:hAnsi="Arial" w:cs="Arial"/>
                      <w:bCs/>
                      <w:sz w:val="22"/>
                      <w:szCs w:val="22"/>
                    </w:rPr>
                  </w:pPr>
                </w:p>
                <w:p w:rsidR="00102FED" w:rsidRPr="00DB11A7" w:rsidRDefault="00102FED" w:rsidP="00DB11A7">
                  <w:pPr>
                    <w:pStyle w:val="Default"/>
                    <w:ind w:left="-108" w:right="-90"/>
                    <w:rPr>
                      <w:rFonts w:ascii="Arial" w:hAnsi="Arial" w:cs="Arial"/>
                      <w:bCs/>
                      <w:sz w:val="22"/>
                      <w:szCs w:val="22"/>
                    </w:rPr>
                  </w:pPr>
                  <w:r w:rsidRPr="00DB11A7">
                    <w:rPr>
                      <w:rFonts w:ascii="Arial" w:hAnsi="Arial" w:cs="Arial"/>
                      <w:b/>
                      <w:bCs/>
                      <w:sz w:val="22"/>
                      <w:szCs w:val="22"/>
                    </w:rPr>
                    <w:t>Financial Sanctions</w:t>
                  </w:r>
                  <w:r w:rsidRPr="00DB11A7">
                    <w:rPr>
                      <w:rFonts w:ascii="Arial" w:hAnsi="Arial" w:cs="Arial"/>
                      <w:bCs/>
                      <w:sz w:val="22"/>
                      <w:szCs w:val="22"/>
                    </w:rPr>
                    <w:t xml:space="preserve"> </w:t>
                  </w:r>
                  <w:r w:rsidRPr="00DB11A7">
                    <w:rPr>
                      <w:rFonts w:ascii="Arial" w:hAnsi="Arial" w:cs="Arial"/>
                      <w:b/>
                      <w:bCs/>
                      <w:sz w:val="22"/>
                      <w:szCs w:val="22"/>
                    </w:rPr>
                    <w:t xml:space="preserve">Notice </w:t>
                  </w:r>
                </w:p>
                <w:p w:rsidR="00DB11A7" w:rsidRPr="00DB11A7" w:rsidRDefault="00DB11A7" w:rsidP="00DB11A7">
                  <w:pPr>
                    <w:pStyle w:val="Default"/>
                    <w:ind w:left="-108" w:right="-90"/>
                    <w:rPr>
                      <w:rFonts w:ascii="Arial" w:hAnsi="Arial" w:cs="Arial"/>
                      <w:sz w:val="22"/>
                      <w:szCs w:val="22"/>
                    </w:rPr>
                  </w:pPr>
                </w:p>
              </w:tc>
            </w:tr>
          </w:tbl>
          <w:p w:rsidR="00AD228D" w:rsidRPr="00DB11A7" w:rsidRDefault="00AD228D" w:rsidP="00DB11A7">
            <w:pPr>
              <w:spacing w:after="0" w:line="240" w:lineRule="auto"/>
              <w:ind w:right="-90"/>
              <w:jc w:val="center"/>
              <w:rPr>
                <w:rFonts w:ascii="Arial" w:hAnsi="Arial" w:cs="Arial"/>
                <w:b/>
                <w:sz w:val="28"/>
                <w:szCs w:val="28"/>
              </w:rPr>
            </w:pPr>
            <w:r w:rsidRPr="00DB11A7">
              <w:rPr>
                <w:rFonts w:ascii="Arial" w:hAnsi="Arial" w:cs="Arial"/>
                <w:b/>
                <w:sz w:val="28"/>
                <w:szCs w:val="28"/>
              </w:rPr>
              <w:t>Ukraine (Sovereignty and Territorial Integrity)</w:t>
            </w:r>
          </w:p>
          <w:p w:rsidR="00DB11A7" w:rsidRPr="00DB11A7" w:rsidRDefault="00DB11A7" w:rsidP="00DB11A7">
            <w:pPr>
              <w:spacing w:after="0" w:line="240" w:lineRule="auto"/>
              <w:ind w:right="-90"/>
              <w:rPr>
                <w:rFonts w:ascii="Arial" w:hAnsi="Arial" w:cs="Arial"/>
                <w:sz w:val="28"/>
                <w:szCs w:val="28"/>
              </w:rPr>
            </w:pPr>
          </w:p>
          <w:p w:rsidR="00AD228D" w:rsidRPr="00DB11A7" w:rsidRDefault="00AD228D" w:rsidP="00DB11A7">
            <w:pPr>
              <w:spacing w:after="0" w:line="240" w:lineRule="auto"/>
              <w:ind w:right="-90"/>
              <w:rPr>
                <w:rFonts w:ascii="Arial" w:hAnsi="Arial" w:cs="Arial"/>
                <w:b/>
                <w:sz w:val="24"/>
                <w:szCs w:val="24"/>
              </w:rPr>
            </w:pPr>
            <w:r w:rsidRPr="00DB11A7">
              <w:rPr>
                <w:rFonts w:ascii="Arial" w:hAnsi="Arial" w:cs="Arial"/>
                <w:b/>
                <w:sz w:val="24"/>
                <w:szCs w:val="24"/>
              </w:rPr>
              <w:t>Introduction</w:t>
            </w:r>
          </w:p>
          <w:p w:rsidR="00DB11A7" w:rsidRPr="00DB11A7" w:rsidRDefault="00DB11A7" w:rsidP="00DB11A7">
            <w:pPr>
              <w:spacing w:after="0" w:line="240" w:lineRule="auto"/>
              <w:ind w:right="-90"/>
              <w:rPr>
                <w:rFonts w:ascii="Arial" w:hAnsi="Arial" w:cs="Arial"/>
                <w:sz w:val="24"/>
                <w:szCs w:val="24"/>
              </w:rPr>
            </w:pPr>
          </w:p>
          <w:p w:rsidR="00AD228D" w:rsidRPr="00DB11A7" w:rsidRDefault="00AD228D" w:rsidP="00DB11A7">
            <w:pPr>
              <w:pStyle w:val="ListParagraph"/>
              <w:numPr>
                <w:ilvl w:val="0"/>
                <w:numId w:val="5"/>
              </w:numPr>
              <w:spacing w:after="0" w:line="240" w:lineRule="auto"/>
              <w:ind w:right="-90"/>
              <w:jc w:val="both"/>
              <w:rPr>
                <w:rFonts w:ascii="Arial" w:hAnsi="Arial" w:cs="Arial"/>
                <w:sz w:val="24"/>
                <w:szCs w:val="24"/>
              </w:rPr>
            </w:pPr>
            <w:r w:rsidRPr="00DB11A7">
              <w:rPr>
                <w:rFonts w:ascii="Arial" w:hAnsi="Arial" w:cs="Arial"/>
                <w:sz w:val="24"/>
                <w:szCs w:val="24"/>
              </w:rPr>
              <w:t>Council Regulation (EU) 269/2014 (“the Regulation”), the Regulation imposing financial sanctions in respect of Ukraine (Sovereignty and Territorial Integrity), has been amended so that an asset freeze now applies to the persons listed in the Annex to this Notice.</w:t>
            </w:r>
          </w:p>
          <w:p w:rsidR="00DB11A7" w:rsidRPr="00DB11A7" w:rsidRDefault="00DB11A7" w:rsidP="00DB11A7">
            <w:pPr>
              <w:pStyle w:val="ListParagraph"/>
              <w:spacing w:after="0" w:line="240" w:lineRule="auto"/>
              <w:ind w:right="-90"/>
              <w:jc w:val="both"/>
              <w:rPr>
                <w:rFonts w:ascii="Arial" w:hAnsi="Arial" w:cs="Arial"/>
                <w:sz w:val="24"/>
                <w:szCs w:val="24"/>
              </w:rPr>
            </w:pPr>
          </w:p>
          <w:p w:rsidR="00AD228D" w:rsidRPr="00DB11A7" w:rsidRDefault="00AD228D" w:rsidP="00DB11A7">
            <w:pPr>
              <w:spacing w:after="0" w:line="240" w:lineRule="auto"/>
              <w:ind w:right="-90"/>
              <w:jc w:val="both"/>
              <w:rPr>
                <w:rFonts w:ascii="Arial" w:hAnsi="Arial" w:cs="Arial"/>
                <w:b/>
                <w:sz w:val="24"/>
                <w:szCs w:val="24"/>
              </w:rPr>
            </w:pPr>
            <w:r w:rsidRPr="00DB11A7">
              <w:rPr>
                <w:rFonts w:ascii="Arial" w:hAnsi="Arial" w:cs="Arial"/>
                <w:b/>
                <w:sz w:val="24"/>
                <w:szCs w:val="24"/>
              </w:rPr>
              <w:t xml:space="preserve">Notice summary (full details are provided in the Annex to this Notice). </w:t>
            </w:r>
          </w:p>
          <w:p w:rsidR="00DB11A7" w:rsidRPr="00DB11A7" w:rsidRDefault="00DB11A7" w:rsidP="00DB11A7">
            <w:pPr>
              <w:tabs>
                <w:tab w:val="left" w:pos="3260"/>
              </w:tabs>
              <w:spacing w:after="0" w:line="240" w:lineRule="auto"/>
              <w:ind w:right="-90"/>
              <w:jc w:val="both"/>
              <w:rPr>
                <w:rFonts w:ascii="Arial" w:hAnsi="Arial" w:cs="Arial"/>
                <w:sz w:val="24"/>
                <w:szCs w:val="24"/>
              </w:rPr>
            </w:pPr>
            <w:r>
              <w:rPr>
                <w:rFonts w:ascii="Arial" w:hAnsi="Arial" w:cs="Arial"/>
                <w:sz w:val="24"/>
                <w:szCs w:val="24"/>
              </w:rPr>
              <w:tab/>
            </w:r>
          </w:p>
          <w:p w:rsidR="00AD228D" w:rsidRPr="00DB11A7" w:rsidRDefault="00AD228D" w:rsidP="00DB11A7">
            <w:pPr>
              <w:pStyle w:val="ListParagraph"/>
              <w:numPr>
                <w:ilvl w:val="0"/>
                <w:numId w:val="5"/>
              </w:numPr>
              <w:spacing w:after="0" w:line="240" w:lineRule="auto"/>
              <w:ind w:right="-90"/>
              <w:jc w:val="both"/>
              <w:rPr>
                <w:rFonts w:ascii="Arial" w:hAnsi="Arial" w:cs="Arial"/>
                <w:sz w:val="24"/>
                <w:szCs w:val="24"/>
              </w:rPr>
            </w:pPr>
            <w:r w:rsidRPr="00DB11A7">
              <w:rPr>
                <w:rFonts w:ascii="Arial" w:hAnsi="Arial" w:cs="Arial"/>
                <w:sz w:val="24"/>
                <w:szCs w:val="24"/>
              </w:rPr>
              <w:t xml:space="preserve">Twenty-four individuals have been added to the Annex to the Regulation and are subject to an asset freeze. Full details can be found in the Annex to this Notice. </w:t>
            </w:r>
          </w:p>
          <w:p w:rsidR="00DB11A7" w:rsidRPr="00DB11A7" w:rsidRDefault="00DB11A7" w:rsidP="00DB11A7">
            <w:pPr>
              <w:pStyle w:val="ListParagraph"/>
              <w:spacing w:after="0" w:line="240" w:lineRule="auto"/>
              <w:ind w:right="-90"/>
              <w:jc w:val="both"/>
              <w:rPr>
                <w:rFonts w:ascii="Arial" w:hAnsi="Arial" w:cs="Arial"/>
                <w:sz w:val="24"/>
                <w:szCs w:val="24"/>
              </w:rPr>
            </w:pPr>
          </w:p>
          <w:p w:rsidR="00AD228D" w:rsidRPr="00DB11A7" w:rsidRDefault="00AD228D" w:rsidP="00DB11A7">
            <w:pPr>
              <w:spacing w:after="0" w:line="240" w:lineRule="auto"/>
              <w:ind w:right="-90"/>
              <w:jc w:val="both"/>
              <w:rPr>
                <w:rFonts w:ascii="Arial" w:hAnsi="Arial" w:cs="Arial"/>
                <w:b/>
                <w:sz w:val="24"/>
                <w:szCs w:val="24"/>
              </w:rPr>
            </w:pPr>
            <w:r w:rsidRPr="00DB11A7">
              <w:rPr>
                <w:rFonts w:ascii="Arial" w:hAnsi="Arial" w:cs="Arial"/>
                <w:b/>
                <w:sz w:val="24"/>
                <w:szCs w:val="24"/>
              </w:rPr>
              <w:t>What you must do</w:t>
            </w:r>
          </w:p>
          <w:p w:rsidR="00DB11A7" w:rsidRPr="00DB11A7" w:rsidRDefault="00DB11A7" w:rsidP="00DB11A7">
            <w:pPr>
              <w:spacing w:after="0" w:line="240" w:lineRule="auto"/>
              <w:ind w:right="-90"/>
              <w:jc w:val="both"/>
              <w:rPr>
                <w:rFonts w:ascii="Arial" w:hAnsi="Arial" w:cs="Arial"/>
                <w:sz w:val="24"/>
                <w:szCs w:val="24"/>
              </w:rPr>
            </w:pPr>
          </w:p>
          <w:p w:rsidR="00AD228D" w:rsidRPr="00DB11A7" w:rsidRDefault="00AD228D" w:rsidP="00DB11A7">
            <w:pPr>
              <w:pStyle w:val="ListParagraph"/>
              <w:numPr>
                <w:ilvl w:val="0"/>
                <w:numId w:val="5"/>
              </w:numPr>
              <w:spacing w:after="0" w:line="240" w:lineRule="auto"/>
              <w:ind w:right="-90"/>
              <w:jc w:val="both"/>
              <w:rPr>
                <w:rFonts w:ascii="Arial" w:hAnsi="Arial" w:cs="Arial"/>
                <w:sz w:val="24"/>
                <w:szCs w:val="24"/>
              </w:rPr>
            </w:pPr>
            <w:r w:rsidRPr="00DB11A7">
              <w:rPr>
                <w:rFonts w:ascii="Arial" w:hAnsi="Arial" w:cs="Arial"/>
                <w:sz w:val="24"/>
                <w:szCs w:val="24"/>
              </w:rPr>
              <w:t>You must:</w:t>
            </w:r>
          </w:p>
          <w:p w:rsidR="00DB11A7" w:rsidRPr="00DB11A7" w:rsidRDefault="00DB11A7" w:rsidP="00DB11A7">
            <w:pPr>
              <w:pStyle w:val="ListParagraph"/>
              <w:spacing w:after="0" w:line="240" w:lineRule="auto"/>
              <w:ind w:right="-90"/>
              <w:jc w:val="both"/>
              <w:rPr>
                <w:rFonts w:ascii="Arial" w:hAnsi="Arial" w:cs="Arial"/>
                <w:sz w:val="24"/>
                <w:szCs w:val="24"/>
              </w:rPr>
            </w:pPr>
          </w:p>
          <w:p w:rsidR="00AD228D" w:rsidRPr="00DB11A7" w:rsidRDefault="00AD228D" w:rsidP="00DB11A7">
            <w:pPr>
              <w:pStyle w:val="ListParagraph"/>
              <w:numPr>
                <w:ilvl w:val="0"/>
                <w:numId w:val="6"/>
              </w:numPr>
              <w:spacing w:after="0" w:line="240" w:lineRule="auto"/>
              <w:ind w:left="1170" w:right="-90" w:hanging="270"/>
              <w:jc w:val="both"/>
              <w:rPr>
                <w:rFonts w:ascii="Arial" w:hAnsi="Arial" w:cs="Arial"/>
                <w:sz w:val="24"/>
                <w:szCs w:val="24"/>
              </w:rPr>
            </w:pPr>
            <w:r w:rsidRPr="00DB11A7">
              <w:rPr>
                <w:rFonts w:ascii="Arial" w:hAnsi="Arial" w:cs="Arial"/>
                <w:sz w:val="24"/>
                <w:szCs w:val="24"/>
              </w:rPr>
              <w:t>check whether you maintain any accounts or hold any funds or economic resources for the persons set out in the Annex to this Notice;</w:t>
            </w:r>
          </w:p>
          <w:p w:rsidR="00AD228D" w:rsidRPr="00DB11A7" w:rsidRDefault="00AD228D" w:rsidP="00DB11A7">
            <w:pPr>
              <w:pStyle w:val="ListParagraph"/>
              <w:numPr>
                <w:ilvl w:val="0"/>
                <w:numId w:val="6"/>
              </w:numPr>
              <w:spacing w:after="0" w:line="240" w:lineRule="auto"/>
              <w:ind w:left="1170" w:right="-90" w:hanging="270"/>
              <w:jc w:val="both"/>
              <w:rPr>
                <w:rFonts w:ascii="Arial" w:hAnsi="Arial" w:cs="Arial"/>
                <w:sz w:val="24"/>
                <w:szCs w:val="24"/>
              </w:rPr>
            </w:pPr>
            <w:r w:rsidRPr="00DB11A7">
              <w:rPr>
                <w:rFonts w:ascii="Arial" w:hAnsi="Arial" w:cs="Arial"/>
                <w:sz w:val="24"/>
                <w:szCs w:val="24"/>
              </w:rPr>
              <w:t>freeze such accounts, and other funds or assets;</w:t>
            </w:r>
          </w:p>
          <w:p w:rsidR="00AD228D" w:rsidRPr="00DB11A7" w:rsidRDefault="00AD228D" w:rsidP="00DB11A7">
            <w:pPr>
              <w:pStyle w:val="ListParagraph"/>
              <w:numPr>
                <w:ilvl w:val="0"/>
                <w:numId w:val="6"/>
              </w:numPr>
              <w:spacing w:after="0" w:line="240" w:lineRule="auto"/>
              <w:ind w:left="1170" w:right="-90" w:hanging="270"/>
              <w:jc w:val="both"/>
              <w:rPr>
                <w:rFonts w:ascii="Arial" w:hAnsi="Arial" w:cs="Arial"/>
                <w:sz w:val="24"/>
                <w:szCs w:val="24"/>
              </w:rPr>
            </w:pPr>
            <w:r w:rsidRPr="00DB11A7">
              <w:rPr>
                <w:rFonts w:ascii="Arial" w:hAnsi="Arial" w:cs="Arial"/>
                <w:sz w:val="24"/>
                <w:szCs w:val="24"/>
              </w:rPr>
              <w:t xml:space="preserve">refrain from dealing with the funds or assets or making them available to such </w:t>
            </w:r>
          </w:p>
          <w:p w:rsidR="00AD228D" w:rsidRPr="00DB11A7" w:rsidRDefault="00DB11A7" w:rsidP="00DB11A7">
            <w:pPr>
              <w:pStyle w:val="ListParagraph"/>
              <w:spacing w:after="0" w:line="240" w:lineRule="auto"/>
              <w:ind w:left="1170" w:right="-90" w:hanging="270"/>
              <w:jc w:val="both"/>
              <w:rPr>
                <w:rFonts w:ascii="Arial" w:hAnsi="Arial" w:cs="Arial"/>
                <w:sz w:val="24"/>
                <w:szCs w:val="24"/>
              </w:rPr>
            </w:pPr>
            <w:r>
              <w:rPr>
                <w:rFonts w:ascii="Arial" w:hAnsi="Arial" w:cs="Arial"/>
                <w:sz w:val="24"/>
                <w:szCs w:val="24"/>
              </w:rPr>
              <w:t xml:space="preserve">    </w:t>
            </w:r>
            <w:r w:rsidR="00AD228D" w:rsidRPr="00DB11A7">
              <w:rPr>
                <w:rFonts w:ascii="Arial" w:hAnsi="Arial" w:cs="Arial"/>
                <w:sz w:val="24"/>
                <w:szCs w:val="24"/>
              </w:rPr>
              <w:t>persons unless licensed by the Treasury;</w:t>
            </w:r>
          </w:p>
          <w:p w:rsidR="00AD228D" w:rsidRPr="00DB11A7" w:rsidRDefault="00AD228D" w:rsidP="00DB11A7">
            <w:pPr>
              <w:pStyle w:val="ListParagraph"/>
              <w:numPr>
                <w:ilvl w:val="0"/>
                <w:numId w:val="6"/>
              </w:numPr>
              <w:spacing w:after="0" w:line="240" w:lineRule="auto"/>
              <w:ind w:left="1170" w:right="-90" w:hanging="270"/>
              <w:jc w:val="both"/>
              <w:rPr>
                <w:rFonts w:ascii="Arial" w:hAnsi="Arial" w:cs="Arial"/>
                <w:sz w:val="24"/>
                <w:szCs w:val="24"/>
              </w:rPr>
            </w:pPr>
            <w:r w:rsidRPr="00DB11A7">
              <w:rPr>
                <w:rFonts w:ascii="Arial" w:hAnsi="Arial" w:cs="Arial"/>
                <w:sz w:val="24"/>
                <w:szCs w:val="24"/>
              </w:rPr>
              <w:t>report any findings to the Treasury, together with any additional information that would facilitate compliance with the Regulation;</w:t>
            </w:r>
          </w:p>
          <w:p w:rsidR="00AD228D" w:rsidRPr="00DB11A7" w:rsidRDefault="00AD228D" w:rsidP="00DB11A7">
            <w:pPr>
              <w:pStyle w:val="ListParagraph"/>
              <w:numPr>
                <w:ilvl w:val="0"/>
                <w:numId w:val="6"/>
              </w:numPr>
              <w:spacing w:after="0" w:line="240" w:lineRule="auto"/>
              <w:ind w:left="1170" w:right="-90" w:hanging="270"/>
              <w:jc w:val="both"/>
              <w:rPr>
                <w:rFonts w:ascii="Arial" w:hAnsi="Arial" w:cs="Arial"/>
                <w:sz w:val="24"/>
                <w:szCs w:val="24"/>
              </w:rPr>
            </w:pPr>
            <w:r w:rsidRPr="00DB11A7">
              <w:rPr>
                <w:rFonts w:ascii="Arial" w:hAnsi="Arial" w:cs="Arial"/>
                <w:sz w:val="24"/>
                <w:szCs w:val="24"/>
              </w:rPr>
              <w:t>provide any information concerning the frozen assets of designated persons that the Treasury may request. Information reported to the Treasury may be passed on to other regulatory authorities or law enforcement.</w:t>
            </w:r>
          </w:p>
          <w:p w:rsidR="00AD228D" w:rsidRPr="00DB11A7" w:rsidRDefault="00AD228D" w:rsidP="00DB11A7">
            <w:pPr>
              <w:spacing w:after="0" w:line="240" w:lineRule="auto"/>
              <w:ind w:left="-90" w:right="-90"/>
              <w:rPr>
                <w:rFonts w:ascii="Arial" w:hAnsi="Arial" w:cs="Arial"/>
                <w:sz w:val="24"/>
                <w:szCs w:val="24"/>
              </w:rPr>
            </w:pPr>
          </w:p>
          <w:p w:rsidR="00AD228D" w:rsidRDefault="00AD228D" w:rsidP="00DB11A7">
            <w:pPr>
              <w:spacing w:after="0" w:line="240" w:lineRule="auto"/>
              <w:ind w:left="720" w:right="-90" w:hanging="360"/>
              <w:rPr>
                <w:rFonts w:ascii="Arial" w:hAnsi="Arial" w:cs="Arial"/>
                <w:sz w:val="24"/>
                <w:szCs w:val="24"/>
              </w:rPr>
            </w:pPr>
            <w:r w:rsidRPr="00DB11A7">
              <w:rPr>
                <w:rFonts w:ascii="Arial" w:hAnsi="Arial" w:cs="Arial"/>
                <w:sz w:val="24"/>
                <w:szCs w:val="24"/>
              </w:rPr>
              <w:t xml:space="preserve">4. </w:t>
            </w:r>
            <w:r w:rsidR="00DB11A7">
              <w:rPr>
                <w:rFonts w:ascii="Arial" w:hAnsi="Arial" w:cs="Arial"/>
                <w:sz w:val="24"/>
                <w:szCs w:val="24"/>
              </w:rPr>
              <w:t xml:space="preserve"> </w:t>
            </w:r>
            <w:r w:rsidRPr="00DB11A7">
              <w:rPr>
                <w:rFonts w:ascii="Arial" w:hAnsi="Arial" w:cs="Arial"/>
                <w:sz w:val="24"/>
                <w:szCs w:val="24"/>
              </w:rPr>
              <w:t>Failure to comply with financial sanctions legislati</w:t>
            </w:r>
            <w:r w:rsidR="00DB11A7">
              <w:rPr>
                <w:rFonts w:ascii="Arial" w:hAnsi="Arial" w:cs="Arial"/>
                <w:sz w:val="24"/>
                <w:szCs w:val="24"/>
              </w:rPr>
              <w:t xml:space="preserve">on or to seek to circumvent its   </w:t>
            </w:r>
            <w:r w:rsidRPr="00DB11A7">
              <w:rPr>
                <w:rFonts w:ascii="Arial" w:hAnsi="Arial" w:cs="Arial"/>
                <w:sz w:val="24"/>
                <w:szCs w:val="24"/>
              </w:rPr>
              <w:t>provisions is a criminal offence.</w:t>
            </w:r>
          </w:p>
          <w:p w:rsidR="00DB11A7" w:rsidRPr="00DB11A7" w:rsidRDefault="00DB11A7" w:rsidP="00DB11A7">
            <w:pPr>
              <w:spacing w:after="0" w:line="240" w:lineRule="auto"/>
              <w:ind w:left="-90" w:right="-90"/>
              <w:rPr>
                <w:rFonts w:ascii="Arial" w:hAnsi="Arial" w:cs="Arial"/>
                <w:sz w:val="24"/>
                <w:szCs w:val="24"/>
              </w:rPr>
            </w:pPr>
          </w:p>
          <w:p w:rsidR="00AD228D" w:rsidRDefault="00AD228D" w:rsidP="00DB11A7">
            <w:pPr>
              <w:spacing w:after="0" w:line="240" w:lineRule="auto"/>
              <w:ind w:left="-90" w:right="-90"/>
              <w:rPr>
                <w:rFonts w:ascii="Arial" w:hAnsi="Arial" w:cs="Arial"/>
                <w:b/>
                <w:sz w:val="24"/>
                <w:szCs w:val="24"/>
              </w:rPr>
            </w:pPr>
            <w:r w:rsidRPr="00DB11A7">
              <w:rPr>
                <w:rFonts w:ascii="Arial" w:hAnsi="Arial" w:cs="Arial"/>
                <w:b/>
                <w:sz w:val="24"/>
                <w:szCs w:val="24"/>
              </w:rPr>
              <w:t>Legislative details</w:t>
            </w:r>
          </w:p>
          <w:p w:rsidR="00DB11A7" w:rsidRPr="00DB11A7" w:rsidRDefault="00DB11A7" w:rsidP="00DB11A7">
            <w:pPr>
              <w:spacing w:after="0" w:line="240" w:lineRule="auto"/>
              <w:ind w:left="360" w:right="-90"/>
              <w:rPr>
                <w:rFonts w:ascii="Arial" w:hAnsi="Arial" w:cs="Arial"/>
                <w:b/>
                <w:sz w:val="24"/>
                <w:szCs w:val="24"/>
              </w:rPr>
            </w:pPr>
          </w:p>
          <w:p w:rsidR="00AD228D" w:rsidRPr="00DB11A7" w:rsidRDefault="00AD228D" w:rsidP="00DB11A7">
            <w:pPr>
              <w:spacing w:after="0" w:line="240" w:lineRule="auto"/>
              <w:ind w:left="360" w:right="-90"/>
              <w:rPr>
                <w:rFonts w:ascii="Arial" w:hAnsi="Arial" w:cs="Arial"/>
                <w:sz w:val="24"/>
                <w:szCs w:val="24"/>
              </w:rPr>
            </w:pPr>
            <w:r w:rsidRPr="00DB11A7">
              <w:rPr>
                <w:rFonts w:ascii="Arial" w:hAnsi="Arial" w:cs="Arial"/>
                <w:sz w:val="24"/>
                <w:szCs w:val="24"/>
              </w:rPr>
              <w:t xml:space="preserve">5. On 12 September 2014 Council Implementing Regulation (EU) No 961/2014 (“the </w:t>
            </w:r>
          </w:p>
          <w:p w:rsidR="00AD228D" w:rsidRPr="00DB11A7" w:rsidRDefault="00AD228D" w:rsidP="00DB11A7">
            <w:pPr>
              <w:spacing w:after="0" w:line="240" w:lineRule="auto"/>
              <w:ind w:left="630" w:right="-90"/>
              <w:rPr>
                <w:rFonts w:ascii="Arial" w:hAnsi="Arial" w:cs="Arial"/>
                <w:sz w:val="24"/>
                <w:szCs w:val="24"/>
              </w:rPr>
            </w:pPr>
            <w:r w:rsidRPr="00DB11A7">
              <w:rPr>
                <w:rFonts w:ascii="Arial" w:hAnsi="Arial" w:cs="Arial"/>
                <w:sz w:val="24"/>
                <w:szCs w:val="24"/>
              </w:rPr>
              <w:lastRenderedPageBreak/>
              <w:t xml:space="preserve">Amending Regulation”) was published in the Official Journal of the European Union (O.J. </w:t>
            </w:r>
          </w:p>
          <w:p w:rsidR="00AD228D" w:rsidRDefault="00AD228D" w:rsidP="00DB11A7">
            <w:pPr>
              <w:spacing w:after="0" w:line="240" w:lineRule="auto"/>
              <w:ind w:left="630" w:right="-90"/>
              <w:rPr>
                <w:rFonts w:ascii="Arial" w:hAnsi="Arial" w:cs="Arial"/>
                <w:sz w:val="24"/>
                <w:szCs w:val="24"/>
              </w:rPr>
            </w:pPr>
            <w:r w:rsidRPr="00DB11A7">
              <w:rPr>
                <w:rFonts w:ascii="Arial" w:hAnsi="Arial" w:cs="Arial"/>
                <w:sz w:val="24"/>
                <w:szCs w:val="24"/>
              </w:rPr>
              <w:t xml:space="preserve">L 271, 12.09.2014, p.8-13) by the Council of the European Union. </w:t>
            </w:r>
          </w:p>
          <w:p w:rsidR="00DB11A7" w:rsidRPr="00DB11A7" w:rsidRDefault="00DB11A7" w:rsidP="00DB11A7">
            <w:pPr>
              <w:spacing w:after="0" w:line="240" w:lineRule="auto"/>
              <w:ind w:left="-90" w:right="-90"/>
              <w:rPr>
                <w:rFonts w:ascii="Arial" w:hAnsi="Arial" w:cs="Arial"/>
                <w:sz w:val="24"/>
                <w:szCs w:val="24"/>
              </w:rPr>
            </w:pPr>
          </w:p>
          <w:p w:rsidR="00AD228D" w:rsidRPr="00DB11A7" w:rsidRDefault="00AD228D" w:rsidP="00DB11A7">
            <w:pPr>
              <w:tabs>
                <w:tab w:val="left" w:pos="630"/>
              </w:tabs>
              <w:spacing w:after="0" w:line="240" w:lineRule="auto"/>
              <w:ind w:left="630" w:right="-90" w:hanging="270"/>
              <w:rPr>
                <w:rFonts w:ascii="Arial" w:hAnsi="Arial" w:cs="Arial"/>
                <w:sz w:val="24"/>
                <w:szCs w:val="24"/>
              </w:rPr>
            </w:pPr>
            <w:r w:rsidRPr="00DB11A7">
              <w:rPr>
                <w:rFonts w:ascii="Arial" w:hAnsi="Arial" w:cs="Arial"/>
                <w:sz w:val="24"/>
                <w:szCs w:val="24"/>
              </w:rPr>
              <w:t>6. The Amending Regulation amended Annex I to the Regulation, with effect from 12</w:t>
            </w:r>
          </w:p>
          <w:p w:rsidR="00AD228D" w:rsidRDefault="00DB11A7" w:rsidP="00DB11A7">
            <w:pPr>
              <w:tabs>
                <w:tab w:val="left" w:pos="630"/>
              </w:tabs>
              <w:spacing w:after="0" w:line="240" w:lineRule="auto"/>
              <w:ind w:left="630" w:right="-90" w:hanging="270"/>
              <w:rPr>
                <w:rFonts w:ascii="Arial" w:hAnsi="Arial" w:cs="Arial"/>
                <w:sz w:val="24"/>
                <w:szCs w:val="24"/>
              </w:rPr>
            </w:pPr>
            <w:r>
              <w:rPr>
                <w:rFonts w:ascii="Arial" w:hAnsi="Arial" w:cs="Arial"/>
                <w:sz w:val="24"/>
                <w:szCs w:val="24"/>
              </w:rPr>
              <w:t xml:space="preserve">    </w:t>
            </w:r>
            <w:r w:rsidR="00AD228D" w:rsidRPr="00DB11A7">
              <w:rPr>
                <w:rFonts w:ascii="Arial" w:hAnsi="Arial" w:cs="Arial"/>
                <w:sz w:val="24"/>
                <w:szCs w:val="24"/>
              </w:rPr>
              <w:t>September 2014.</w:t>
            </w:r>
          </w:p>
          <w:p w:rsidR="00DB11A7" w:rsidRPr="00DB11A7" w:rsidRDefault="00DB11A7" w:rsidP="00DB11A7">
            <w:pPr>
              <w:spacing w:after="0" w:line="240" w:lineRule="auto"/>
              <w:ind w:left="-90" w:right="-90"/>
              <w:rPr>
                <w:rFonts w:ascii="Arial" w:hAnsi="Arial" w:cs="Arial"/>
                <w:sz w:val="24"/>
                <w:szCs w:val="24"/>
              </w:rPr>
            </w:pPr>
          </w:p>
          <w:p w:rsidR="00AD228D" w:rsidRPr="00DB11A7" w:rsidRDefault="00AD228D" w:rsidP="00DB11A7">
            <w:pPr>
              <w:spacing w:after="0" w:line="240" w:lineRule="auto"/>
              <w:ind w:left="-90" w:right="-90"/>
              <w:rPr>
                <w:rFonts w:ascii="Arial" w:hAnsi="Arial" w:cs="Arial"/>
                <w:b/>
                <w:sz w:val="24"/>
                <w:szCs w:val="24"/>
              </w:rPr>
            </w:pPr>
            <w:r w:rsidRPr="00DB11A7">
              <w:rPr>
                <w:rFonts w:ascii="Arial" w:hAnsi="Arial" w:cs="Arial"/>
                <w:b/>
                <w:sz w:val="24"/>
                <w:szCs w:val="24"/>
              </w:rPr>
              <w:t>Further Information</w:t>
            </w:r>
          </w:p>
          <w:p w:rsidR="00DB11A7" w:rsidRPr="00DB11A7" w:rsidRDefault="00DB11A7" w:rsidP="00DB11A7">
            <w:pPr>
              <w:spacing w:after="0" w:line="240" w:lineRule="auto"/>
              <w:ind w:left="-90" w:right="-90"/>
              <w:rPr>
                <w:rFonts w:ascii="Arial" w:hAnsi="Arial" w:cs="Arial"/>
                <w:sz w:val="24"/>
                <w:szCs w:val="24"/>
              </w:rPr>
            </w:pPr>
          </w:p>
          <w:p w:rsidR="00AD228D" w:rsidRPr="00DB11A7" w:rsidRDefault="00AD228D" w:rsidP="00DB11A7">
            <w:pPr>
              <w:spacing w:after="0" w:line="240" w:lineRule="auto"/>
              <w:ind w:left="360" w:right="-90"/>
              <w:rPr>
                <w:rFonts w:ascii="Arial" w:hAnsi="Arial" w:cs="Arial"/>
                <w:sz w:val="24"/>
                <w:szCs w:val="24"/>
              </w:rPr>
            </w:pPr>
            <w:r w:rsidRPr="00DB11A7">
              <w:rPr>
                <w:rFonts w:ascii="Arial" w:hAnsi="Arial" w:cs="Arial"/>
                <w:sz w:val="24"/>
                <w:szCs w:val="24"/>
              </w:rPr>
              <w:t xml:space="preserve">7. A copy of the Amending Regulation can be obtained from the Official Journal of the </w:t>
            </w:r>
          </w:p>
          <w:p w:rsidR="00AD228D" w:rsidRPr="00DB11A7" w:rsidRDefault="00AD228D" w:rsidP="00DB11A7">
            <w:pPr>
              <w:spacing w:after="0" w:line="240" w:lineRule="auto"/>
              <w:ind w:left="630" w:right="-90"/>
              <w:rPr>
                <w:rFonts w:ascii="Arial" w:hAnsi="Arial" w:cs="Arial"/>
                <w:sz w:val="24"/>
                <w:szCs w:val="24"/>
              </w:rPr>
            </w:pPr>
            <w:r w:rsidRPr="00DB11A7">
              <w:rPr>
                <w:rFonts w:ascii="Arial" w:hAnsi="Arial" w:cs="Arial"/>
                <w:sz w:val="24"/>
                <w:szCs w:val="24"/>
              </w:rPr>
              <w:t xml:space="preserve">European Union website: </w:t>
            </w:r>
          </w:p>
          <w:p w:rsidR="00DB11A7" w:rsidRPr="00DB11A7" w:rsidRDefault="00D16A5F" w:rsidP="00DB11A7">
            <w:pPr>
              <w:spacing w:after="0" w:line="240" w:lineRule="auto"/>
              <w:ind w:left="630" w:right="-90"/>
              <w:rPr>
                <w:rFonts w:ascii="Arial" w:hAnsi="Arial" w:cs="Arial"/>
                <w:sz w:val="24"/>
                <w:szCs w:val="24"/>
              </w:rPr>
            </w:pPr>
            <w:hyperlink r:id="rId8" w:history="1">
              <w:r w:rsidR="00DB11A7" w:rsidRPr="00215503">
                <w:rPr>
                  <w:rStyle w:val="Hyperlink"/>
                  <w:rFonts w:ascii="Arial" w:hAnsi="Arial" w:cs="Arial"/>
                  <w:sz w:val="24"/>
                  <w:szCs w:val="24"/>
                </w:rPr>
                <w:t>http://eur-lex.europa.eu/legal-content/EN/TXT/PDF/?uri=OJ:L:2014:271:FULL&amp;from=EN</w:t>
              </w:r>
            </w:hyperlink>
          </w:p>
          <w:p w:rsidR="00AD228D" w:rsidRPr="00DB11A7" w:rsidRDefault="00AD228D" w:rsidP="00DB11A7">
            <w:pPr>
              <w:spacing w:after="0" w:line="240" w:lineRule="auto"/>
              <w:ind w:left="-90" w:right="-90"/>
              <w:rPr>
                <w:rFonts w:ascii="Arial" w:hAnsi="Arial" w:cs="Arial"/>
                <w:sz w:val="24"/>
                <w:szCs w:val="24"/>
              </w:rPr>
            </w:pPr>
          </w:p>
          <w:p w:rsidR="00AD228D" w:rsidRPr="00DB11A7" w:rsidRDefault="00AD228D" w:rsidP="00DB11A7">
            <w:pPr>
              <w:spacing w:after="0" w:line="240" w:lineRule="auto"/>
              <w:ind w:left="630" w:right="-90" w:hanging="270"/>
              <w:rPr>
                <w:rFonts w:ascii="Arial" w:hAnsi="Arial" w:cs="Arial"/>
                <w:sz w:val="24"/>
                <w:szCs w:val="24"/>
              </w:rPr>
            </w:pPr>
            <w:r w:rsidRPr="00DB11A7">
              <w:rPr>
                <w:rFonts w:ascii="Arial" w:hAnsi="Arial" w:cs="Arial"/>
                <w:sz w:val="24"/>
                <w:szCs w:val="24"/>
              </w:rPr>
              <w:t xml:space="preserve">8. Copies of relevant Releases, certain EU Regulations, UNSC Resolutions and UK legislation can be obtained from the Ukraine (Sovereignty and Territorial Integrity) Financial Sanctions page accessible via the GOV.UK website: </w:t>
            </w:r>
            <w:hyperlink r:id="rId9" w:history="1">
              <w:r w:rsidRPr="00DB11A7">
                <w:rPr>
                  <w:rStyle w:val="Hyperlink"/>
                  <w:rFonts w:ascii="Arial" w:hAnsi="Arial" w:cs="Arial"/>
                  <w:sz w:val="24"/>
                  <w:szCs w:val="24"/>
                </w:rPr>
                <w:t>https://www.gov.uk/government/collections/financial-sanctions-regime-specific-consolidated-lists-and-releases</w:t>
              </w:r>
            </w:hyperlink>
          </w:p>
          <w:p w:rsidR="00AD228D" w:rsidRPr="00DB11A7" w:rsidRDefault="00AD228D" w:rsidP="00DB11A7">
            <w:pPr>
              <w:spacing w:after="0" w:line="240" w:lineRule="auto"/>
              <w:ind w:left="-90" w:right="-90"/>
              <w:rPr>
                <w:rFonts w:ascii="Arial" w:hAnsi="Arial" w:cs="Arial"/>
                <w:sz w:val="24"/>
                <w:szCs w:val="24"/>
              </w:rPr>
            </w:pPr>
          </w:p>
          <w:p w:rsidR="00AD228D" w:rsidRPr="00DB11A7" w:rsidRDefault="00AD228D" w:rsidP="00DB11A7">
            <w:pPr>
              <w:spacing w:after="0" w:line="240" w:lineRule="auto"/>
              <w:ind w:left="630" w:right="-90" w:hanging="270"/>
              <w:rPr>
                <w:rFonts w:ascii="Arial" w:hAnsi="Arial" w:cs="Arial"/>
                <w:sz w:val="24"/>
                <w:szCs w:val="24"/>
              </w:rPr>
            </w:pPr>
            <w:r w:rsidRPr="00DB11A7">
              <w:rPr>
                <w:rFonts w:ascii="Arial" w:hAnsi="Arial" w:cs="Arial"/>
                <w:sz w:val="24"/>
                <w:szCs w:val="24"/>
              </w:rPr>
              <w:t>9. Please see the FAQs for more information around financial sanctions:</w:t>
            </w:r>
          </w:p>
          <w:p w:rsidR="00AD228D" w:rsidRPr="00DB11A7" w:rsidRDefault="00DB11A7" w:rsidP="00DB11A7">
            <w:pPr>
              <w:spacing w:after="0" w:line="240" w:lineRule="auto"/>
              <w:ind w:left="630" w:right="-90" w:hanging="270"/>
              <w:rPr>
                <w:rFonts w:ascii="Arial" w:hAnsi="Arial" w:cs="Arial"/>
                <w:sz w:val="24"/>
                <w:szCs w:val="24"/>
              </w:rPr>
            </w:pPr>
            <w:r>
              <w:rPr>
                <w:sz w:val="24"/>
                <w:szCs w:val="24"/>
              </w:rPr>
              <w:t xml:space="preserve">     </w:t>
            </w:r>
            <w:hyperlink r:id="rId10" w:history="1">
              <w:r w:rsidR="00AD228D" w:rsidRPr="00DB11A7">
                <w:rPr>
                  <w:rStyle w:val="Hyperlink"/>
                  <w:rFonts w:ascii="Arial" w:hAnsi="Arial" w:cs="Arial"/>
                  <w:sz w:val="24"/>
                  <w:szCs w:val="24"/>
                </w:rPr>
                <w:t>https://www.gov.uk/government/publications/financial-sanctions-faqs</w:t>
              </w:r>
            </w:hyperlink>
          </w:p>
          <w:p w:rsidR="00AD228D" w:rsidRPr="00DB11A7" w:rsidRDefault="00AD228D" w:rsidP="00DB11A7">
            <w:pPr>
              <w:spacing w:after="0" w:line="240" w:lineRule="auto"/>
              <w:ind w:left="-90" w:right="-90"/>
              <w:rPr>
                <w:rFonts w:ascii="Arial" w:hAnsi="Arial" w:cs="Arial"/>
              </w:rPr>
            </w:pPr>
          </w:p>
          <w:p w:rsidR="00AD228D" w:rsidRPr="00DB11A7" w:rsidRDefault="00AD228D" w:rsidP="00DB11A7">
            <w:pPr>
              <w:spacing w:after="0" w:line="240" w:lineRule="auto"/>
              <w:ind w:left="-90" w:right="-90"/>
              <w:rPr>
                <w:rFonts w:ascii="Arial" w:hAnsi="Arial" w:cs="Arial"/>
                <w:b/>
              </w:rPr>
            </w:pPr>
            <w:r w:rsidRPr="00DB11A7">
              <w:rPr>
                <w:rFonts w:ascii="Arial" w:hAnsi="Arial" w:cs="Arial"/>
                <w:b/>
              </w:rPr>
              <w:t>Enquiries</w:t>
            </w:r>
          </w:p>
          <w:p w:rsidR="00AD228D" w:rsidRPr="00DB11A7" w:rsidRDefault="00AD228D" w:rsidP="00DB11A7">
            <w:pPr>
              <w:spacing w:after="0" w:line="240" w:lineRule="auto"/>
              <w:ind w:left="-90" w:right="-90"/>
              <w:rPr>
                <w:rFonts w:ascii="Arial" w:hAnsi="Arial" w:cs="Arial"/>
              </w:rPr>
            </w:pPr>
          </w:p>
          <w:p w:rsidR="00926CF5" w:rsidRPr="00094652" w:rsidRDefault="00926CF5" w:rsidP="00926CF5">
            <w:pPr>
              <w:pStyle w:val="ListParagraph"/>
              <w:numPr>
                <w:ilvl w:val="0"/>
                <w:numId w:val="9"/>
              </w:numPr>
              <w:spacing w:after="0" w:line="240" w:lineRule="auto"/>
              <w:ind w:right="-90"/>
              <w:jc w:val="both"/>
              <w:rPr>
                <w:rFonts w:ascii="Arial" w:hAnsi="Arial" w:cs="Arial"/>
                <w:sz w:val="24"/>
                <w:szCs w:val="24"/>
              </w:rPr>
            </w:pPr>
            <w:r>
              <w:rPr>
                <w:rFonts w:ascii="Arial" w:hAnsi="Arial" w:cs="Arial"/>
                <w:sz w:val="24"/>
                <w:szCs w:val="24"/>
              </w:rPr>
              <w:t>E</w:t>
            </w:r>
            <w:r w:rsidRPr="00094652">
              <w:rPr>
                <w:rFonts w:ascii="Arial" w:hAnsi="Arial" w:cs="Arial"/>
                <w:sz w:val="24"/>
                <w:szCs w:val="24"/>
              </w:rPr>
              <w:t>nquiries and reports should be addressed to:</w:t>
            </w:r>
          </w:p>
          <w:p w:rsidR="00926CF5" w:rsidRPr="00094652" w:rsidRDefault="00926CF5" w:rsidP="00926CF5">
            <w:pPr>
              <w:pStyle w:val="ListParagraph"/>
              <w:spacing w:after="0" w:line="240" w:lineRule="auto"/>
              <w:ind w:right="-90"/>
              <w:jc w:val="both"/>
              <w:rPr>
                <w:rFonts w:ascii="Arial" w:hAnsi="Arial" w:cs="Arial"/>
                <w:sz w:val="24"/>
                <w:szCs w:val="24"/>
              </w:rPr>
            </w:pPr>
          </w:p>
          <w:p w:rsidR="00926CF5" w:rsidRPr="00094652" w:rsidRDefault="00926CF5" w:rsidP="00926CF5">
            <w:pPr>
              <w:spacing w:after="0" w:line="240" w:lineRule="auto"/>
              <w:ind w:left="720" w:right="-90"/>
              <w:rPr>
                <w:rFonts w:ascii="Arial" w:hAnsi="Arial" w:cs="Arial"/>
                <w:b/>
                <w:sz w:val="24"/>
                <w:szCs w:val="24"/>
              </w:rPr>
            </w:pPr>
            <w:r w:rsidRPr="00094652">
              <w:rPr>
                <w:rFonts w:ascii="Arial" w:hAnsi="Arial" w:cs="Arial"/>
                <w:b/>
                <w:sz w:val="24"/>
                <w:szCs w:val="24"/>
              </w:rPr>
              <w:t>The Commissioner</w:t>
            </w:r>
          </w:p>
          <w:p w:rsidR="00926CF5" w:rsidRPr="00094652" w:rsidRDefault="00926CF5" w:rsidP="00926CF5">
            <w:pPr>
              <w:spacing w:after="0" w:line="240" w:lineRule="auto"/>
              <w:ind w:left="720" w:right="-90"/>
              <w:rPr>
                <w:rFonts w:ascii="Arial" w:hAnsi="Arial" w:cs="Arial"/>
                <w:b/>
                <w:sz w:val="24"/>
                <w:szCs w:val="24"/>
              </w:rPr>
            </w:pPr>
            <w:r w:rsidRPr="00094652">
              <w:rPr>
                <w:rFonts w:ascii="Arial" w:hAnsi="Arial" w:cs="Arial"/>
                <w:b/>
                <w:sz w:val="24"/>
                <w:szCs w:val="24"/>
              </w:rPr>
              <w:t>Financial Services Commission</w:t>
            </w:r>
          </w:p>
          <w:p w:rsidR="00926CF5" w:rsidRPr="00094652" w:rsidRDefault="00926CF5" w:rsidP="00926CF5">
            <w:pPr>
              <w:spacing w:after="0" w:line="240" w:lineRule="auto"/>
              <w:ind w:left="720" w:right="-90"/>
              <w:rPr>
                <w:rFonts w:ascii="Arial" w:hAnsi="Arial" w:cs="Arial"/>
                <w:b/>
                <w:sz w:val="24"/>
                <w:szCs w:val="24"/>
              </w:rPr>
            </w:pPr>
            <w:proofErr w:type="spellStart"/>
            <w:r w:rsidRPr="00094652">
              <w:rPr>
                <w:rFonts w:ascii="Arial" w:hAnsi="Arial" w:cs="Arial"/>
                <w:b/>
                <w:sz w:val="24"/>
                <w:szCs w:val="24"/>
              </w:rPr>
              <w:t>Brades</w:t>
            </w:r>
            <w:proofErr w:type="spellEnd"/>
          </w:p>
          <w:p w:rsidR="00926CF5" w:rsidRPr="00094652" w:rsidRDefault="00926CF5" w:rsidP="00926CF5">
            <w:pPr>
              <w:spacing w:after="0" w:line="240" w:lineRule="auto"/>
              <w:ind w:left="720" w:right="-90"/>
              <w:rPr>
                <w:rFonts w:ascii="Arial" w:hAnsi="Arial" w:cs="Arial"/>
                <w:b/>
                <w:sz w:val="24"/>
                <w:szCs w:val="24"/>
              </w:rPr>
            </w:pPr>
            <w:r w:rsidRPr="00094652">
              <w:rPr>
                <w:rFonts w:ascii="Arial" w:hAnsi="Arial" w:cs="Arial"/>
                <w:b/>
                <w:sz w:val="24"/>
                <w:szCs w:val="24"/>
              </w:rPr>
              <w:t>Montserrat</w:t>
            </w:r>
          </w:p>
          <w:p w:rsidR="00926CF5" w:rsidRPr="00094652" w:rsidRDefault="00926CF5" w:rsidP="00926CF5">
            <w:pPr>
              <w:spacing w:after="0" w:line="240" w:lineRule="auto"/>
              <w:ind w:left="720" w:right="-90"/>
              <w:rPr>
                <w:rFonts w:ascii="Arial" w:hAnsi="Arial" w:cs="Arial"/>
                <w:b/>
                <w:sz w:val="24"/>
                <w:szCs w:val="24"/>
              </w:rPr>
            </w:pPr>
            <w:r w:rsidRPr="00094652">
              <w:rPr>
                <w:rFonts w:ascii="Arial" w:hAnsi="Arial" w:cs="Arial"/>
                <w:b/>
                <w:sz w:val="24"/>
                <w:szCs w:val="24"/>
              </w:rPr>
              <w:t>16/09/2014</w:t>
            </w:r>
          </w:p>
          <w:p w:rsidR="00AD228D" w:rsidRPr="00DB11A7" w:rsidRDefault="00AD228D" w:rsidP="00DB11A7">
            <w:pPr>
              <w:spacing w:after="0" w:line="240" w:lineRule="auto"/>
              <w:ind w:left="-90" w:right="-90"/>
              <w:rPr>
                <w:rFonts w:ascii="Arial" w:hAnsi="Arial" w:cs="Arial"/>
              </w:rPr>
            </w:pPr>
          </w:p>
          <w:p w:rsidR="001D55F9" w:rsidRPr="00DB11A7" w:rsidRDefault="001D55F9" w:rsidP="00DB11A7">
            <w:pPr>
              <w:spacing w:after="0" w:line="240" w:lineRule="auto"/>
              <w:ind w:left="-90" w:right="-90"/>
              <w:rPr>
                <w:rFonts w:ascii="Arial" w:hAnsi="Arial" w:cs="Arial"/>
              </w:rPr>
            </w:pPr>
          </w:p>
        </w:tc>
      </w:tr>
      <w:tr w:rsidR="00193CCC" w:rsidRPr="00DB11A7" w:rsidTr="00381D34">
        <w:trPr>
          <w:trHeight w:val="1890"/>
        </w:trPr>
        <w:tc>
          <w:tcPr>
            <w:tcW w:w="9576" w:type="dxa"/>
          </w:tcPr>
          <w:p w:rsidR="00193CCC" w:rsidRPr="00DB11A7" w:rsidRDefault="00193CCC" w:rsidP="00DB11A7">
            <w:pPr>
              <w:pStyle w:val="Default"/>
              <w:ind w:left="-90" w:right="-90"/>
              <w:rPr>
                <w:rFonts w:ascii="Arial" w:hAnsi="Arial" w:cs="Arial"/>
                <w:sz w:val="22"/>
                <w:szCs w:val="22"/>
              </w:rPr>
            </w:pPr>
          </w:p>
        </w:tc>
      </w:tr>
    </w:tbl>
    <w:p w:rsidR="0069209E" w:rsidRPr="00DB11A7" w:rsidRDefault="0069209E" w:rsidP="00AB0C45">
      <w:pPr>
        <w:spacing w:after="0" w:line="240" w:lineRule="auto"/>
        <w:ind w:right="-90"/>
        <w:jc w:val="both"/>
        <w:rPr>
          <w:rFonts w:ascii="Arial" w:hAnsi="Arial" w:cs="Arial"/>
        </w:rPr>
      </w:pPr>
    </w:p>
    <w:p w:rsidR="00C56BA5" w:rsidRPr="00DB11A7" w:rsidRDefault="00C56BA5" w:rsidP="00AB0C45">
      <w:pPr>
        <w:spacing w:after="0" w:line="240" w:lineRule="auto"/>
        <w:ind w:right="-90"/>
        <w:jc w:val="both"/>
        <w:rPr>
          <w:rFonts w:ascii="Arial" w:hAnsi="Arial" w:cs="Arial"/>
        </w:rPr>
      </w:pPr>
    </w:p>
    <w:p w:rsidR="00AF584C" w:rsidRPr="00DB11A7" w:rsidRDefault="00AF584C" w:rsidP="00AB0C45">
      <w:pPr>
        <w:spacing w:after="0" w:line="240" w:lineRule="auto"/>
        <w:ind w:right="-90"/>
        <w:jc w:val="both"/>
        <w:rPr>
          <w:rFonts w:ascii="Arial" w:hAnsi="Arial" w:cs="Arial"/>
        </w:rPr>
      </w:pPr>
    </w:p>
    <w:p w:rsidR="001975A7" w:rsidRPr="00926CF5" w:rsidRDefault="001975A7" w:rsidP="001975A7">
      <w:pPr>
        <w:pStyle w:val="Default"/>
        <w:pageBreakBefore/>
        <w:jc w:val="center"/>
        <w:rPr>
          <w:rFonts w:ascii="Arial" w:hAnsi="Arial" w:cs="Arial"/>
          <w:b/>
        </w:rPr>
      </w:pPr>
      <w:r w:rsidRPr="00926CF5">
        <w:rPr>
          <w:rFonts w:ascii="Arial" w:hAnsi="Arial" w:cs="Arial"/>
          <w:b/>
          <w:bCs/>
        </w:rPr>
        <w:lastRenderedPageBreak/>
        <w:t>ANNEX TO NOTICE</w:t>
      </w:r>
    </w:p>
    <w:p w:rsidR="001975A7" w:rsidRPr="00926CF5" w:rsidRDefault="00AD228D" w:rsidP="001975A7">
      <w:pPr>
        <w:pStyle w:val="Default"/>
        <w:jc w:val="center"/>
        <w:rPr>
          <w:rFonts w:ascii="Arial" w:hAnsi="Arial" w:cs="Arial"/>
          <w:b/>
        </w:rPr>
      </w:pPr>
      <w:r w:rsidRPr="00926CF5">
        <w:rPr>
          <w:rFonts w:ascii="Arial" w:hAnsi="Arial" w:cs="Arial"/>
          <w:b/>
          <w:bCs/>
        </w:rPr>
        <w:t>FINANCIAL SANCTIONS: Ukraine (Sovereignty and Territorial Integrity)</w:t>
      </w:r>
      <w:r w:rsidRPr="00926CF5">
        <w:rPr>
          <w:rFonts w:ascii="Arial" w:hAnsi="Arial" w:cs="Arial"/>
          <w:b/>
          <w:bCs/>
        </w:rPr>
        <w:cr/>
        <w:t>COUNCIL IMPLEMENTING REGULATION (EU) NO 961/2014</w:t>
      </w:r>
    </w:p>
    <w:p w:rsidR="001975A7" w:rsidRPr="00926CF5" w:rsidRDefault="00AD228D" w:rsidP="001975A7">
      <w:pPr>
        <w:pStyle w:val="Default"/>
        <w:jc w:val="center"/>
        <w:rPr>
          <w:rFonts w:ascii="Arial" w:hAnsi="Arial" w:cs="Arial"/>
          <w:b/>
        </w:rPr>
      </w:pPr>
      <w:r w:rsidRPr="00926CF5">
        <w:rPr>
          <w:rFonts w:ascii="Arial" w:hAnsi="Arial" w:cs="Arial"/>
          <w:b/>
          <w:bCs/>
        </w:rPr>
        <w:t>MENDING ANNEX I TO COUNCIL REGULATION (EU) NO 269/2014</w:t>
      </w:r>
    </w:p>
    <w:p w:rsidR="00260890" w:rsidRPr="00DB11A7" w:rsidRDefault="00260890" w:rsidP="00260890">
      <w:pPr>
        <w:pStyle w:val="Default"/>
        <w:rPr>
          <w:bCs/>
          <w:sz w:val="22"/>
          <w:szCs w:val="22"/>
        </w:rPr>
      </w:pPr>
    </w:p>
    <w:p w:rsidR="00260890" w:rsidRPr="00DB11A7" w:rsidRDefault="00260890" w:rsidP="00260890">
      <w:pPr>
        <w:pStyle w:val="Default"/>
        <w:rPr>
          <w:bCs/>
          <w:sz w:val="22"/>
          <w:szCs w:val="22"/>
        </w:rPr>
      </w:pPr>
    </w:p>
    <w:p w:rsidR="00260890" w:rsidRPr="00DB11A7" w:rsidRDefault="00260890" w:rsidP="00260890">
      <w:pPr>
        <w:pStyle w:val="Default"/>
        <w:rPr>
          <w:bCs/>
          <w:sz w:val="22"/>
          <w:szCs w:val="22"/>
        </w:rPr>
      </w:pPr>
    </w:p>
    <w:p w:rsidR="00AD228D" w:rsidRPr="00926CF5" w:rsidRDefault="00AD228D" w:rsidP="00AD228D">
      <w:pPr>
        <w:pStyle w:val="Default"/>
        <w:rPr>
          <w:b/>
          <w:bCs/>
          <w:sz w:val="22"/>
          <w:szCs w:val="22"/>
        </w:rPr>
      </w:pPr>
      <w:r w:rsidRPr="00926CF5">
        <w:rPr>
          <w:b/>
          <w:bCs/>
          <w:sz w:val="22"/>
          <w:szCs w:val="22"/>
        </w:rPr>
        <w:t>ADDITIONS</w:t>
      </w:r>
    </w:p>
    <w:p w:rsidR="00AD228D" w:rsidRPr="00DB11A7" w:rsidRDefault="00AD228D" w:rsidP="00AD228D">
      <w:pPr>
        <w:pStyle w:val="Default"/>
        <w:rPr>
          <w:bCs/>
          <w:sz w:val="22"/>
          <w:szCs w:val="22"/>
        </w:rPr>
      </w:pPr>
    </w:p>
    <w:p w:rsidR="001975A7" w:rsidRPr="00926CF5" w:rsidRDefault="00AD228D" w:rsidP="00AD228D">
      <w:pPr>
        <w:pStyle w:val="Default"/>
        <w:rPr>
          <w:b/>
          <w:bCs/>
          <w:sz w:val="22"/>
          <w:szCs w:val="22"/>
        </w:rPr>
      </w:pPr>
      <w:r w:rsidRPr="00926CF5">
        <w:rPr>
          <w:b/>
          <w:bCs/>
          <w:sz w:val="22"/>
          <w:szCs w:val="22"/>
        </w:rPr>
        <w:t>Individuals</w:t>
      </w:r>
      <w:r w:rsidR="001975A7" w:rsidRPr="00926CF5">
        <w:rPr>
          <w:b/>
          <w:bCs/>
          <w:sz w:val="22"/>
          <w:szCs w:val="22"/>
        </w:rPr>
        <w:t xml:space="preserve"> </w:t>
      </w:r>
    </w:p>
    <w:p w:rsidR="00AD228D" w:rsidRPr="00DB11A7" w:rsidRDefault="00AD228D" w:rsidP="00AD228D">
      <w:pPr>
        <w:pStyle w:val="Default"/>
        <w:rPr>
          <w:sz w:val="22"/>
          <w:szCs w:val="22"/>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 </w:t>
      </w:r>
      <w:r w:rsidRPr="00926CF5">
        <w:rPr>
          <w:rFonts w:ascii="Arial" w:hAnsi="Arial" w:cs="Arial"/>
          <w:b/>
        </w:rPr>
        <w:t xml:space="preserve">BABAKOV, Alexander, </w:t>
      </w:r>
      <w:proofErr w:type="spellStart"/>
      <w:r w:rsidRPr="00926CF5">
        <w:rPr>
          <w:rFonts w:ascii="Arial" w:hAnsi="Arial" w:cs="Arial"/>
          <w:b/>
        </w:rPr>
        <w:t>Mikhailovich</w:t>
      </w:r>
      <w:proofErr w:type="spellEnd"/>
      <w:r w:rsidRPr="00DB11A7">
        <w:rPr>
          <w:rFonts w:ascii="Arial" w:hAnsi="Arial" w:cs="Arial"/>
        </w:rPr>
        <w:t xml:space="preserve">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08/02/1963.</w:t>
      </w:r>
    </w:p>
    <w:p w:rsidR="00260890" w:rsidRPr="00DB11A7" w:rsidRDefault="00AD228D" w:rsidP="00AD228D">
      <w:pPr>
        <w:spacing w:after="0" w:line="240" w:lineRule="auto"/>
        <w:ind w:right="-90"/>
        <w:jc w:val="both"/>
        <w:rPr>
          <w:rFonts w:ascii="Arial" w:hAnsi="Arial" w:cs="Arial"/>
        </w:rPr>
      </w:pPr>
      <w:r w:rsidRPr="00DB11A7">
        <w:rPr>
          <w:rFonts w:ascii="Arial" w:hAnsi="Arial" w:cs="Arial"/>
        </w:rPr>
        <w:t>POB: Chisinau</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Chair of the State </w:t>
      </w:r>
      <w:proofErr w:type="spellStart"/>
      <w:r w:rsidRPr="00DB11A7">
        <w:rPr>
          <w:rFonts w:ascii="Arial" w:hAnsi="Arial" w:cs="Arial"/>
        </w:rPr>
        <w:t>Duma</w:t>
      </w:r>
      <w:proofErr w:type="spellEnd"/>
      <w:r w:rsidRPr="00DB11A7">
        <w:rPr>
          <w:rFonts w:ascii="Arial" w:hAnsi="Arial" w:cs="Arial"/>
        </w:rPr>
        <w:t xml:space="preserve"> Commission on Legislative Provisions for Development of the Military - Industrial Complex of the Russian Federation</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Other Information: He is a State </w:t>
      </w:r>
      <w:proofErr w:type="spellStart"/>
      <w:r w:rsidRPr="00DB11A7">
        <w:rPr>
          <w:rFonts w:ascii="Arial" w:hAnsi="Arial" w:cs="Arial"/>
        </w:rPr>
        <w:t>Duma</w:t>
      </w:r>
      <w:proofErr w:type="spellEnd"/>
      <w:r w:rsidRPr="00DB11A7">
        <w:rPr>
          <w:rFonts w:ascii="Arial" w:hAnsi="Arial" w:cs="Arial"/>
        </w:rPr>
        <w:t xml:space="preserve"> Deputy, a prominent member of ‘United Russia’, and a businessman with heavy investments in Ukraine and in Crimea.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Group ID: 13124. </w:t>
      </w:r>
      <w:r w:rsidRPr="00DB11A7">
        <w:rPr>
          <w:rFonts w:ascii="Arial" w:hAnsi="Arial" w:cs="Arial"/>
        </w:rPr>
        <w:cr/>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2. </w:t>
      </w:r>
      <w:r w:rsidRPr="00926CF5">
        <w:rPr>
          <w:rFonts w:ascii="Arial" w:hAnsi="Arial" w:cs="Arial"/>
          <w:b/>
        </w:rPr>
        <w:t>BEREZA, Oleg</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Internal Affairs Minister</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Other Information: Internal Affairs Minister of the Donetsk People's Republic.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Group ID: 13096. </w:t>
      </w:r>
      <w:r w:rsidRPr="00DB11A7">
        <w:rPr>
          <w:rFonts w:ascii="Arial" w:hAnsi="Arial" w:cs="Arial"/>
        </w:rPr>
        <w:cr/>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3. </w:t>
      </w:r>
      <w:r w:rsidRPr="00926CF5">
        <w:rPr>
          <w:rFonts w:ascii="Arial" w:hAnsi="Arial" w:cs="Arial"/>
          <w:b/>
        </w:rPr>
        <w:t xml:space="preserve">CHEMEZOV, Sergey, </w:t>
      </w:r>
      <w:proofErr w:type="spellStart"/>
      <w:r w:rsidRPr="00926CF5">
        <w:rPr>
          <w:rFonts w:ascii="Arial" w:hAnsi="Arial" w:cs="Arial"/>
          <w:b/>
        </w:rPr>
        <w:t>Viktorovich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20/08/1952.</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Cheremkhovo</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Chairman of </w:t>
      </w:r>
      <w:proofErr w:type="spellStart"/>
      <w:r w:rsidRPr="00DB11A7">
        <w:rPr>
          <w:rFonts w:ascii="Arial" w:hAnsi="Arial" w:cs="Arial"/>
        </w:rPr>
        <w:t>Rostec</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Other Information: He chairs the </w:t>
      </w:r>
      <w:proofErr w:type="spellStart"/>
      <w:r w:rsidRPr="00DB11A7">
        <w:rPr>
          <w:rFonts w:ascii="Arial" w:hAnsi="Arial" w:cs="Arial"/>
        </w:rPr>
        <w:t>Rostec</w:t>
      </w:r>
      <w:proofErr w:type="spellEnd"/>
      <w:r w:rsidRPr="00DB11A7">
        <w:rPr>
          <w:rFonts w:ascii="Arial" w:hAnsi="Arial" w:cs="Arial"/>
        </w:rPr>
        <w:t xml:space="preserve"> conglomerate, a Russian state-controlled defence and industrial </w:t>
      </w:r>
    </w:p>
    <w:p w:rsidR="00AD228D" w:rsidRPr="00DB11A7" w:rsidRDefault="00AD228D" w:rsidP="00AD228D">
      <w:pPr>
        <w:spacing w:after="0" w:line="240" w:lineRule="auto"/>
        <w:ind w:right="-90"/>
        <w:jc w:val="both"/>
        <w:rPr>
          <w:rFonts w:ascii="Arial" w:hAnsi="Arial" w:cs="Arial"/>
        </w:rPr>
      </w:pPr>
      <w:proofErr w:type="gramStart"/>
      <w:r w:rsidRPr="00DB11A7">
        <w:rPr>
          <w:rFonts w:ascii="Arial" w:hAnsi="Arial" w:cs="Arial"/>
        </w:rPr>
        <w:t>manufacturing</w:t>
      </w:r>
      <w:proofErr w:type="gramEnd"/>
      <w:r w:rsidRPr="00DB11A7">
        <w:rPr>
          <w:rFonts w:ascii="Arial" w:hAnsi="Arial" w:cs="Arial"/>
        </w:rPr>
        <w:t xml:space="preserve"> corporation. He is also a member of the Supreme Council of 'United Russia'.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13115.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4. </w:t>
      </w:r>
      <w:r w:rsidRPr="00926CF5">
        <w:rPr>
          <w:rFonts w:ascii="Arial" w:hAnsi="Arial" w:cs="Arial"/>
          <w:b/>
        </w:rPr>
        <w:t xml:space="preserve">KALASHNIKOV, Leonid, </w:t>
      </w:r>
      <w:proofErr w:type="spellStart"/>
      <w:r w:rsidRPr="00926CF5">
        <w:rPr>
          <w:rFonts w:ascii="Arial" w:hAnsi="Arial" w:cs="Arial"/>
          <w:b/>
        </w:rPr>
        <w:t>Ivanovich</w:t>
      </w:r>
      <w:proofErr w:type="spellEnd"/>
      <w:r w:rsidRPr="00DB11A7">
        <w:rPr>
          <w:rFonts w:ascii="Arial" w:hAnsi="Arial" w:cs="Arial"/>
        </w:rPr>
        <w:t xml:space="preserve">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06/08/1960.</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Stepnoy</w:t>
      </w:r>
      <w:proofErr w:type="spellEnd"/>
      <w:r w:rsidRPr="00DB11A7">
        <w:rPr>
          <w:rFonts w:ascii="Arial" w:hAnsi="Arial" w:cs="Arial"/>
        </w:rPr>
        <w:t xml:space="preserve"> </w:t>
      </w:r>
      <w:proofErr w:type="spellStart"/>
      <w:r w:rsidRPr="00DB11A7">
        <w:rPr>
          <w:rFonts w:ascii="Arial" w:hAnsi="Arial" w:cs="Arial"/>
        </w:rPr>
        <w:t>Dvorets</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First Deputy Chairman of the Committee on Foreign Affairs of the State </w:t>
      </w:r>
      <w:proofErr w:type="spellStart"/>
      <w:r w:rsidRPr="00DB11A7">
        <w:rPr>
          <w:rFonts w:ascii="Arial" w:hAnsi="Arial" w:cs="Arial"/>
        </w:rPr>
        <w:t>Duma</w:t>
      </w:r>
      <w:proofErr w:type="spellEnd"/>
      <w:r w:rsidRPr="00DB11A7">
        <w:rPr>
          <w:rFonts w:ascii="Arial" w:hAnsi="Arial" w:cs="Arial"/>
        </w:rPr>
        <w:t xml:space="preserve">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13107.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5. </w:t>
      </w:r>
      <w:r w:rsidRPr="00926CF5">
        <w:rPr>
          <w:rFonts w:ascii="Arial" w:hAnsi="Arial" w:cs="Arial"/>
          <w:b/>
        </w:rPr>
        <w:t xml:space="preserve">KARAMAN, </w:t>
      </w:r>
      <w:proofErr w:type="spellStart"/>
      <w:r w:rsidRPr="00926CF5">
        <w:rPr>
          <w:rFonts w:ascii="Arial" w:hAnsi="Arial" w:cs="Arial"/>
          <w:b/>
        </w:rPr>
        <w:t>Aleksandr</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Deputy Prime Minister for Social Issues of the Donetsk People's Republic.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13098.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6. </w:t>
      </w:r>
      <w:r w:rsidRPr="00926CF5">
        <w:rPr>
          <w:rFonts w:ascii="Arial" w:hAnsi="Arial" w:cs="Arial"/>
          <w:b/>
        </w:rPr>
        <w:t>KONONOV, Vladimir</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14/10/1974.</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Gorsky</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Defence Minister</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Other Information: As of 14 August he replaced Igor </w:t>
      </w:r>
      <w:proofErr w:type="spellStart"/>
      <w:r w:rsidRPr="00DB11A7">
        <w:rPr>
          <w:rFonts w:ascii="Arial" w:hAnsi="Arial" w:cs="Arial"/>
        </w:rPr>
        <w:t>Strelkov</w:t>
      </w:r>
      <w:proofErr w:type="spellEnd"/>
      <w:r w:rsidRPr="00DB11A7">
        <w:rPr>
          <w:rFonts w:ascii="Arial" w:hAnsi="Arial" w:cs="Arial"/>
        </w:rPr>
        <w:t>/</w:t>
      </w:r>
      <w:proofErr w:type="spellStart"/>
      <w:r w:rsidRPr="00DB11A7">
        <w:rPr>
          <w:rFonts w:ascii="Arial" w:hAnsi="Arial" w:cs="Arial"/>
        </w:rPr>
        <w:t>Girkin</w:t>
      </w:r>
      <w:proofErr w:type="spellEnd"/>
      <w:r w:rsidRPr="00DB11A7">
        <w:rPr>
          <w:rFonts w:ascii="Arial" w:hAnsi="Arial" w:cs="Arial"/>
        </w:rPr>
        <w:t xml:space="preserve"> as the Defence Minister of the </w:t>
      </w:r>
    </w:p>
    <w:p w:rsidR="00AD228D" w:rsidRPr="00DB11A7" w:rsidRDefault="00AD228D" w:rsidP="00AD228D">
      <w:pPr>
        <w:spacing w:after="0" w:line="240" w:lineRule="auto"/>
        <w:ind w:right="-90"/>
        <w:jc w:val="both"/>
        <w:rPr>
          <w:rFonts w:ascii="Arial" w:hAnsi="Arial" w:cs="Arial"/>
        </w:rPr>
      </w:pPr>
      <w:proofErr w:type="gramStart"/>
      <w:r w:rsidRPr="00DB11A7">
        <w:rPr>
          <w:rFonts w:ascii="Arial" w:hAnsi="Arial" w:cs="Arial"/>
        </w:rPr>
        <w:lastRenderedPageBreak/>
        <w:t>Donetsk People's Republic.</w:t>
      </w:r>
      <w:proofErr w:type="gramEnd"/>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13092. </w:t>
      </w:r>
    </w:p>
    <w:p w:rsidR="00926CF5" w:rsidRPr="00DB11A7" w:rsidRDefault="00926CF5" w:rsidP="00AD228D">
      <w:pPr>
        <w:spacing w:after="0" w:line="240" w:lineRule="auto"/>
        <w:ind w:right="-90"/>
        <w:jc w:val="both"/>
        <w:rPr>
          <w:rFonts w:ascii="Arial" w:hAnsi="Arial" w:cs="Arial"/>
        </w:rPr>
      </w:pPr>
    </w:p>
    <w:p w:rsidR="00AD228D" w:rsidRPr="00926CF5" w:rsidRDefault="00AD228D" w:rsidP="00AD228D">
      <w:pPr>
        <w:spacing w:after="0" w:line="240" w:lineRule="auto"/>
        <w:ind w:right="-90"/>
        <w:jc w:val="both"/>
        <w:rPr>
          <w:rFonts w:ascii="Arial" w:hAnsi="Arial" w:cs="Arial"/>
          <w:b/>
        </w:rPr>
      </w:pPr>
      <w:r w:rsidRPr="00DB11A7">
        <w:rPr>
          <w:rFonts w:ascii="Arial" w:hAnsi="Arial" w:cs="Arial"/>
        </w:rPr>
        <w:t xml:space="preserve">7. </w:t>
      </w:r>
      <w:r w:rsidRPr="00926CF5">
        <w:rPr>
          <w:rFonts w:ascii="Arial" w:hAnsi="Arial" w:cs="Arial"/>
          <w:b/>
        </w:rPr>
        <w:t xml:space="preserve">LEBEDEV, Igor, </w:t>
      </w:r>
      <w:proofErr w:type="spellStart"/>
      <w:r w:rsidRPr="00926CF5">
        <w:rPr>
          <w:rFonts w:ascii="Arial" w:hAnsi="Arial" w:cs="Arial"/>
          <w:b/>
        </w:rPr>
        <w:t>Vladimirovich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27/09/1972.</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POB: Moscow</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Deputy Speaker, State </w:t>
      </w:r>
      <w:proofErr w:type="spellStart"/>
      <w:r w:rsidRPr="00DB11A7">
        <w:rPr>
          <w:rFonts w:ascii="Arial" w:hAnsi="Arial" w:cs="Arial"/>
        </w:rPr>
        <w:t>Duma</w:t>
      </w:r>
      <w:proofErr w:type="spellEnd"/>
      <w:r w:rsidRPr="00DB11A7">
        <w:rPr>
          <w:rFonts w:ascii="Arial" w:hAnsi="Arial" w:cs="Arial"/>
        </w:rPr>
        <w:t xml:space="preserve">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Group ID: 13111.</w:t>
      </w:r>
    </w:p>
    <w:p w:rsidR="00AD228D" w:rsidRPr="00DB11A7" w:rsidRDefault="00AD228D"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8. </w:t>
      </w:r>
      <w:r w:rsidRPr="00926CF5">
        <w:rPr>
          <w:rFonts w:ascii="Arial" w:hAnsi="Arial" w:cs="Arial"/>
          <w:b/>
        </w:rPr>
        <w:t xml:space="preserve">LEBEDEV, Oleg, </w:t>
      </w:r>
      <w:proofErr w:type="spellStart"/>
      <w:r w:rsidRPr="00926CF5">
        <w:rPr>
          <w:rFonts w:ascii="Arial" w:hAnsi="Arial" w:cs="Arial"/>
          <w:b/>
        </w:rPr>
        <w:t>Vladimirovich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21/03/1964.</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POB: Orel/</w:t>
      </w:r>
      <w:proofErr w:type="spellStart"/>
      <w:r w:rsidRPr="00DB11A7">
        <w:rPr>
          <w:rFonts w:ascii="Arial" w:hAnsi="Arial" w:cs="Arial"/>
        </w:rPr>
        <w:t>Rudny</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First Deputy Chairman of the Committee on Relations with CIS Countries, Eurasian Integration </w:t>
      </w:r>
    </w:p>
    <w:p w:rsidR="00AD228D" w:rsidRPr="00DB11A7" w:rsidRDefault="00AD228D" w:rsidP="00AD228D">
      <w:pPr>
        <w:spacing w:after="0" w:line="240" w:lineRule="auto"/>
        <w:ind w:right="-90"/>
        <w:jc w:val="both"/>
        <w:rPr>
          <w:rFonts w:ascii="Arial" w:hAnsi="Arial" w:cs="Arial"/>
        </w:rPr>
      </w:pPr>
      <w:proofErr w:type="gramStart"/>
      <w:r w:rsidRPr="00DB11A7">
        <w:rPr>
          <w:rFonts w:ascii="Arial" w:hAnsi="Arial" w:cs="Arial"/>
        </w:rPr>
        <w:t>and</w:t>
      </w:r>
      <w:proofErr w:type="gramEnd"/>
      <w:r w:rsidRPr="00DB11A7">
        <w:rPr>
          <w:rFonts w:ascii="Arial" w:hAnsi="Arial" w:cs="Arial"/>
        </w:rPr>
        <w:t xml:space="preserve"> Links with Compatriots of the State </w:t>
      </w:r>
      <w:proofErr w:type="spellStart"/>
      <w:r w:rsidRPr="00DB11A7">
        <w:rPr>
          <w:rFonts w:ascii="Arial" w:hAnsi="Arial" w:cs="Arial"/>
        </w:rPr>
        <w:t>Duma</w:t>
      </w:r>
      <w:proofErr w:type="spellEnd"/>
      <w:r w:rsidRPr="00DB11A7">
        <w:rPr>
          <w:rFonts w:ascii="Arial" w:hAnsi="Arial" w:cs="Arial"/>
        </w:rPr>
        <w:t xml:space="preserve">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13109.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9. </w:t>
      </w:r>
      <w:r w:rsidRPr="00926CF5">
        <w:rPr>
          <w:rFonts w:ascii="Arial" w:hAnsi="Arial" w:cs="Arial"/>
          <w:b/>
        </w:rPr>
        <w:t xml:space="preserve">LEVICHEV, Nikolai, </w:t>
      </w:r>
      <w:proofErr w:type="spellStart"/>
      <w:r w:rsidRPr="00926CF5">
        <w:rPr>
          <w:rFonts w:ascii="Arial" w:hAnsi="Arial" w:cs="Arial"/>
          <w:b/>
        </w:rPr>
        <w:t>Vladimirovich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28/05/1953.</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POB: Pushkin</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Deputy Speaker, State </w:t>
      </w:r>
      <w:proofErr w:type="spellStart"/>
      <w:r w:rsidRPr="00DB11A7">
        <w:rPr>
          <w:rFonts w:ascii="Arial" w:hAnsi="Arial" w:cs="Arial"/>
        </w:rPr>
        <w:t>Duma</w:t>
      </w:r>
      <w:proofErr w:type="spellEnd"/>
      <w:r w:rsidRPr="00DB11A7">
        <w:rPr>
          <w:rFonts w:ascii="Arial" w:hAnsi="Arial" w:cs="Arial"/>
        </w:rPr>
        <w:t xml:space="preserve">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13112.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10. </w:t>
      </w:r>
      <w:r w:rsidRPr="00926CF5">
        <w:rPr>
          <w:rFonts w:ascii="Arial" w:hAnsi="Arial" w:cs="Arial"/>
          <w:b/>
        </w:rPr>
        <w:t xml:space="preserve">MELNIKOV, Ivan, </w:t>
      </w:r>
      <w:proofErr w:type="spellStart"/>
      <w:r w:rsidRPr="00926CF5">
        <w:rPr>
          <w:rFonts w:ascii="Arial" w:hAnsi="Arial" w:cs="Arial"/>
          <w:b/>
        </w:rPr>
        <w:t>Ivanovich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07/08/1950.</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Bogoroditsk</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First Deputy Speaker, State </w:t>
      </w:r>
      <w:proofErr w:type="spellStart"/>
      <w:r w:rsidRPr="00DB11A7">
        <w:rPr>
          <w:rFonts w:ascii="Arial" w:hAnsi="Arial" w:cs="Arial"/>
        </w:rPr>
        <w:t>Duma</w:t>
      </w:r>
      <w:proofErr w:type="spellEnd"/>
      <w:r w:rsidRPr="00DB11A7">
        <w:rPr>
          <w:rFonts w:ascii="Arial" w:hAnsi="Arial" w:cs="Arial"/>
        </w:rPr>
        <w:t xml:space="preserve">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13110.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11. </w:t>
      </w:r>
      <w:r w:rsidRPr="00926CF5">
        <w:rPr>
          <w:rFonts w:ascii="Arial" w:hAnsi="Arial" w:cs="Arial"/>
          <w:b/>
        </w:rPr>
        <w:t xml:space="preserve">MURADOV, </w:t>
      </w:r>
      <w:proofErr w:type="spellStart"/>
      <w:r w:rsidRPr="00926CF5">
        <w:rPr>
          <w:rFonts w:ascii="Arial" w:hAnsi="Arial" w:cs="Arial"/>
          <w:b/>
        </w:rPr>
        <w:t>Georgiy</w:t>
      </w:r>
      <w:proofErr w:type="spellEnd"/>
      <w:r w:rsidRPr="00926CF5">
        <w:rPr>
          <w:rFonts w:ascii="Arial" w:hAnsi="Arial" w:cs="Arial"/>
          <w:b/>
        </w:rPr>
        <w:t xml:space="preserve">, </w:t>
      </w:r>
      <w:proofErr w:type="spellStart"/>
      <w:r w:rsidRPr="00926CF5">
        <w:rPr>
          <w:rFonts w:ascii="Arial" w:hAnsi="Arial" w:cs="Arial"/>
          <w:b/>
        </w:rPr>
        <w:t>L'vovich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19/11/1954.</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Deputy Prime Minister of Crimea</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Other Information: He is plenipotentiary representative of Crimea to President Putin.</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13099.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12. </w:t>
      </w:r>
      <w:r w:rsidRPr="00926CF5">
        <w:rPr>
          <w:rFonts w:ascii="Arial" w:hAnsi="Arial" w:cs="Arial"/>
          <w:b/>
        </w:rPr>
        <w:t xml:space="preserve">NAUMETS, Aleksey, </w:t>
      </w:r>
      <w:proofErr w:type="spellStart"/>
      <w:r w:rsidRPr="00926CF5">
        <w:rPr>
          <w:rFonts w:ascii="Arial" w:hAnsi="Arial" w:cs="Arial"/>
          <w:b/>
        </w:rPr>
        <w:t>Vasilevich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11/02/1968.</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Major General</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Other Information: Commander of the Russian Army's 76th airborne division.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13114.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13. </w:t>
      </w:r>
      <w:r w:rsidRPr="00926CF5">
        <w:rPr>
          <w:rFonts w:ascii="Arial" w:hAnsi="Arial" w:cs="Arial"/>
          <w:b/>
        </w:rPr>
        <w:t xml:space="preserve">NIKITIN, Vladimir, </w:t>
      </w:r>
      <w:proofErr w:type="spellStart"/>
      <w:r w:rsidRPr="00926CF5">
        <w:rPr>
          <w:rFonts w:ascii="Arial" w:hAnsi="Arial" w:cs="Arial"/>
          <w:b/>
        </w:rPr>
        <w:t>Stepanovich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05/04/1948.</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Opochka</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First Deputy Chairman of the Committee on Relations with CIS Countries, Eurasian Integration </w:t>
      </w:r>
    </w:p>
    <w:p w:rsidR="00AD228D" w:rsidRPr="00DB11A7" w:rsidRDefault="00AD228D" w:rsidP="00AD228D">
      <w:pPr>
        <w:spacing w:after="0" w:line="240" w:lineRule="auto"/>
        <w:ind w:right="-90"/>
        <w:jc w:val="both"/>
        <w:rPr>
          <w:rFonts w:ascii="Arial" w:hAnsi="Arial" w:cs="Arial"/>
        </w:rPr>
      </w:pPr>
      <w:proofErr w:type="gramStart"/>
      <w:r w:rsidRPr="00DB11A7">
        <w:rPr>
          <w:rFonts w:ascii="Arial" w:hAnsi="Arial" w:cs="Arial"/>
        </w:rPr>
        <w:t>and</w:t>
      </w:r>
      <w:proofErr w:type="gramEnd"/>
      <w:r w:rsidRPr="00DB11A7">
        <w:rPr>
          <w:rFonts w:ascii="Arial" w:hAnsi="Arial" w:cs="Arial"/>
        </w:rPr>
        <w:t xml:space="preserve"> Links with Compatriots of the State </w:t>
      </w:r>
      <w:proofErr w:type="spellStart"/>
      <w:r w:rsidRPr="00DB11A7">
        <w:rPr>
          <w:rFonts w:ascii="Arial" w:hAnsi="Arial" w:cs="Arial"/>
        </w:rPr>
        <w:t>Duma</w:t>
      </w:r>
      <w:proofErr w:type="spellEnd"/>
      <w:r w:rsidRPr="00DB11A7">
        <w:rPr>
          <w:rFonts w:ascii="Arial" w:hAnsi="Arial" w:cs="Arial"/>
        </w:rPr>
        <w:t xml:space="preserve">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13108.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14. </w:t>
      </w:r>
      <w:r w:rsidRPr="00926CF5">
        <w:rPr>
          <w:rFonts w:ascii="Arial" w:hAnsi="Arial" w:cs="Arial"/>
          <w:b/>
        </w:rPr>
        <w:t xml:space="preserve">PINCHUK, </w:t>
      </w:r>
      <w:proofErr w:type="spellStart"/>
      <w:r w:rsidRPr="00926CF5">
        <w:rPr>
          <w:rFonts w:ascii="Arial" w:hAnsi="Arial" w:cs="Arial"/>
          <w:b/>
        </w:rPr>
        <w:t>Andrey</w:t>
      </w:r>
      <w:proofErr w:type="spellEnd"/>
      <w:r w:rsidRPr="00926CF5">
        <w:rPr>
          <w:rFonts w:ascii="Arial" w:hAnsi="Arial" w:cs="Arial"/>
          <w:b/>
        </w:rPr>
        <w:t xml:space="preserve">, </w:t>
      </w:r>
      <w:proofErr w:type="spellStart"/>
      <w:r w:rsidRPr="00926CF5">
        <w:rPr>
          <w:rFonts w:ascii="Arial" w:hAnsi="Arial" w:cs="Arial"/>
          <w:b/>
        </w:rPr>
        <w:t>Yurevich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State Security Minister of the Donetsk People's Republic</w:t>
      </w:r>
    </w:p>
    <w:p w:rsidR="00AD228D" w:rsidRDefault="00AD228D" w:rsidP="00AD228D">
      <w:pPr>
        <w:spacing w:after="0" w:line="240" w:lineRule="auto"/>
        <w:ind w:right="-90"/>
        <w:jc w:val="both"/>
        <w:rPr>
          <w:rFonts w:ascii="Arial" w:hAnsi="Arial" w:cs="Arial"/>
        </w:rPr>
      </w:pPr>
      <w:r w:rsidRPr="00DB11A7">
        <w:rPr>
          <w:rFonts w:ascii="Arial" w:hAnsi="Arial" w:cs="Arial"/>
        </w:rPr>
        <w:lastRenderedPageBreak/>
        <w:t xml:space="preserve">Group ID: 13095.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15. </w:t>
      </w:r>
      <w:r w:rsidRPr="00926CF5">
        <w:rPr>
          <w:rFonts w:ascii="Arial" w:hAnsi="Arial" w:cs="Arial"/>
          <w:b/>
        </w:rPr>
        <w:t xml:space="preserve">RODKIN, Andrei, </w:t>
      </w:r>
      <w:proofErr w:type="spellStart"/>
      <w:r w:rsidRPr="00926CF5">
        <w:rPr>
          <w:rFonts w:ascii="Arial" w:hAnsi="Arial" w:cs="Arial"/>
          <w:b/>
        </w:rPr>
        <w:t>Nikolaevich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Moscow Representative of the Donetsk People's Republic.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13097.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16. </w:t>
      </w:r>
      <w:r w:rsidRPr="00926CF5">
        <w:rPr>
          <w:rFonts w:ascii="Arial" w:hAnsi="Arial" w:cs="Arial"/>
          <w:b/>
        </w:rPr>
        <w:t xml:space="preserve">RUDENKO, </w:t>
      </w:r>
      <w:proofErr w:type="spellStart"/>
      <w:r w:rsidRPr="00926CF5">
        <w:rPr>
          <w:rFonts w:ascii="Arial" w:hAnsi="Arial" w:cs="Arial"/>
          <w:b/>
        </w:rPr>
        <w:t>Miroslav</w:t>
      </w:r>
      <w:proofErr w:type="spellEnd"/>
      <w:r w:rsidRPr="00926CF5">
        <w:rPr>
          <w:rFonts w:ascii="Arial" w:hAnsi="Arial" w:cs="Arial"/>
          <w:b/>
        </w:rPr>
        <w:t xml:space="preserve">, </w:t>
      </w:r>
      <w:proofErr w:type="spellStart"/>
      <w:r w:rsidRPr="00926CF5">
        <w:rPr>
          <w:rFonts w:ascii="Arial" w:hAnsi="Arial" w:cs="Arial"/>
          <w:b/>
        </w:rPr>
        <w:t>Vladimirovich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21/01/1983.</w:t>
      </w:r>
    </w:p>
    <w:p w:rsidR="00926CF5"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Debalcevo</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Commander of the </w:t>
      </w:r>
      <w:proofErr w:type="spellStart"/>
      <w:r w:rsidRPr="00DB11A7">
        <w:rPr>
          <w:rFonts w:ascii="Arial" w:hAnsi="Arial" w:cs="Arial"/>
        </w:rPr>
        <w:t>Donbass</w:t>
      </w:r>
      <w:proofErr w:type="spellEnd"/>
      <w:r w:rsidRPr="00DB11A7">
        <w:rPr>
          <w:rFonts w:ascii="Arial" w:hAnsi="Arial" w:cs="Arial"/>
        </w:rPr>
        <w:t xml:space="preserve"> People's Militia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13093.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17. </w:t>
      </w:r>
      <w:r w:rsidRPr="00926CF5">
        <w:rPr>
          <w:rFonts w:ascii="Arial" w:hAnsi="Arial" w:cs="Arial"/>
          <w:b/>
        </w:rPr>
        <w:t xml:space="preserve">SHEREMET, Mikhail, </w:t>
      </w:r>
      <w:proofErr w:type="spellStart"/>
      <w:r w:rsidRPr="00926CF5">
        <w:rPr>
          <w:rFonts w:ascii="Arial" w:hAnsi="Arial" w:cs="Arial"/>
          <w:b/>
        </w:rPr>
        <w:t>Sergeyevich</w:t>
      </w:r>
      <w:proofErr w:type="spellEnd"/>
      <w:r w:rsidRPr="00DB11A7">
        <w:rPr>
          <w:rFonts w:ascii="Arial" w:hAnsi="Arial" w:cs="Arial"/>
        </w:rPr>
        <w:t xml:space="preserve">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23/05/1971.</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Dzhankoy</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First Deputy Prime Minister of Crimea</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13100.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18. </w:t>
      </w:r>
      <w:r w:rsidRPr="00926CF5">
        <w:rPr>
          <w:rFonts w:ascii="Arial" w:hAnsi="Arial" w:cs="Arial"/>
          <w:b/>
        </w:rPr>
        <w:t xml:space="preserve">TSYPKALOV, </w:t>
      </w:r>
      <w:proofErr w:type="spellStart"/>
      <w:r w:rsidRPr="00926CF5">
        <w:rPr>
          <w:rFonts w:ascii="Arial" w:hAnsi="Arial" w:cs="Arial"/>
          <w:b/>
        </w:rPr>
        <w:t>Gennadiy</w:t>
      </w:r>
      <w:proofErr w:type="spellEnd"/>
      <w:r w:rsidRPr="00926CF5">
        <w:rPr>
          <w:rFonts w:ascii="Arial" w:hAnsi="Arial" w:cs="Arial"/>
          <w:b/>
        </w:rPr>
        <w:t xml:space="preserve">, </w:t>
      </w:r>
      <w:proofErr w:type="spellStart"/>
      <w:r w:rsidRPr="00926CF5">
        <w:rPr>
          <w:rFonts w:ascii="Arial" w:hAnsi="Arial" w:cs="Arial"/>
          <w:b/>
        </w:rPr>
        <w:t>Nikolaiovych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21/06/1973.</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Prime Minister</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Other Information: Replaced Marat </w:t>
      </w:r>
      <w:proofErr w:type="spellStart"/>
      <w:r w:rsidRPr="00DB11A7">
        <w:rPr>
          <w:rFonts w:ascii="Arial" w:hAnsi="Arial" w:cs="Arial"/>
        </w:rPr>
        <w:t>Bashirov</w:t>
      </w:r>
      <w:proofErr w:type="spellEnd"/>
      <w:r w:rsidRPr="00DB11A7">
        <w:rPr>
          <w:rFonts w:ascii="Arial" w:hAnsi="Arial" w:cs="Arial"/>
        </w:rPr>
        <w:t xml:space="preserve"> as Prime Minister of the </w:t>
      </w:r>
      <w:proofErr w:type="spellStart"/>
      <w:r w:rsidRPr="00DB11A7">
        <w:rPr>
          <w:rFonts w:ascii="Arial" w:hAnsi="Arial" w:cs="Arial"/>
        </w:rPr>
        <w:t>Lugansk</w:t>
      </w:r>
      <w:proofErr w:type="spellEnd"/>
      <w:r w:rsidRPr="00DB11A7">
        <w:rPr>
          <w:rFonts w:ascii="Arial" w:hAnsi="Arial" w:cs="Arial"/>
        </w:rPr>
        <w:t xml:space="preserve"> People's Republic </w:t>
      </w:r>
    </w:p>
    <w:p w:rsidR="00926CF5" w:rsidRDefault="00AD228D" w:rsidP="00AD228D">
      <w:pPr>
        <w:spacing w:after="0" w:line="240" w:lineRule="auto"/>
        <w:ind w:right="-90"/>
        <w:jc w:val="both"/>
        <w:rPr>
          <w:rFonts w:ascii="Arial" w:hAnsi="Arial" w:cs="Arial"/>
        </w:rPr>
      </w:pPr>
      <w:r w:rsidRPr="00DB11A7">
        <w:rPr>
          <w:rFonts w:ascii="Arial" w:hAnsi="Arial" w:cs="Arial"/>
        </w:rPr>
        <w:t xml:space="preserve">Group ID: 13094. </w:t>
      </w:r>
    </w:p>
    <w:p w:rsidR="00926CF5"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19. </w:t>
      </w:r>
      <w:r w:rsidRPr="00926CF5">
        <w:rPr>
          <w:rFonts w:ascii="Arial" w:hAnsi="Arial" w:cs="Arial"/>
          <w:b/>
        </w:rPr>
        <w:t xml:space="preserve">VASILYEV, Vladimir, </w:t>
      </w:r>
      <w:proofErr w:type="spellStart"/>
      <w:r w:rsidRPr="00926CF5">
        <w:rPr>
          <w:rFonts w:ascii="Arial" w:hAnsi="Arial" w:cs="Arial"/>
          <w:b/>
        </w:rPr>
        <w:t>Abdualiyevich</w:t>
      </w:r>
      <w:proofErr w:type="spellEnd"/>
      <w:r w:rsidRPr="00DB11A7">
        <w:rPr>
          <w:rFonts w:ascii="Arial" w:hAnsi="Arial" w:cs="Arial"/>
        </w:rPr>
        <w:t xml:space="preserve">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11/08/1949.</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Klin</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Deputy Speaker of the State </w:t>
      </w:r>
      <w:proofErr w:type="spellStart"/>
      <w:r w:rsidRPr="00DB11A7">
        <w:rPr>
          <w:rFonts w:ascii="Arial" w:hAnsi="Arial" w:cs="Arial"/>
        </w:rPr>
        <w:t>Duma</w:t>
      </w:r>
      <w:proofErr w:type="spellEnd"/>
      <w:r w:rsidRPr="00DB11A7">
        <w:rPr>
          <w:rFonts w:ascii="Arial" w:hAnsi="Arial" w:cs="Arial"/>
        </w:rPr>
        <w:t xml:space="preserve"> </w:t>
      </w:r>
    </w:p>
    <w:p w:rsidR="00926CF5" w:rsidRDefault="00AD228D" w:rsidP="00AD228D">
      <w:pPr>
        <w:spacing w:after="0" w:line="240" w:lineRule="auto"/>
        <w:ind w:right="-90"/>
        <w:jc w:val="both"/>
        <w:rPr>
          <w:rFonts w:ascii="Arial" w:hAnsi="Arial" w:cs="Arial"/>
        </w:rPr>
      </w:pPr>
      <w:r w:rsidRPr="00DB11A7">
        <w:rPr>
          <w:rFonts w:ascii="Arial" w:hAnsi="Arial" w:cs="Arial"/>
        </w:rPr>
        <w:t>Group ID: 13105.</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20. </w:t>
      </w:r>
      <w:r w:rsidRPr="00926CF5">
        <w:rPr>
          <w:rFonts w:ascii="Arial" w:hAnsi="Arial" w:cs="Arial"/>
          <w:b/>
        </w:rPr>
        <w:t xml:space="preserve">VODOLATSKY, Viktor, </w:t>
      </w:r>
      <w:proofErr w:type="spellStart"/>
      <w:r w:rsidRPr="00926CF5">
        <w:rPr>
          <w:rFonts w:ascii="Arial" w:hAnsi="Arial" w:cs="Arial"/>
          <w:b/>
        </w:rPr>
        <w:t>Petrovich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19/08/1957.</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POB: Azov Region</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Chairman of the Union of the Russian and Foreign Cossack Forces and deputy of the State </w:t>
      </w:r>
    </w:p>
    <w:p w:rsidR="00AD228D" w:rsidRPr="00DB11A7" w:rsidRDefault="00AD228D" w:rsidP="00AD228D">
      <w:pPr>
        <w:spacing w:after="0" w:line="240" w:lineRule="auto"/>
        <w:ind w:right="-90"/>
        <w:jc w:val="both"/>
        <w:rPr>
          <w:rFonts w:ascii="Arial" w:hAnsi="Arial" w:cs="Arial"/>
        </w:rPr>
      </w:pPr>
      <w:proofErr w:type="spellStart"/>
      <w:r w:rsidRPr="00DB11A7">
        <w:rPr>
          <w:rFonts w:ascii="Arial" w:hAnsi="Arial" w:cs="Arial"/>
        </w:rPr>
        <w:t>Duma</w:t>
      </w:r>
      <w:proofErr w:type="spellEnd"/>
      <w:r w:rsidRPr="00DB11A7">
        <w:rPr>
          <w:rFonts w:ascii="Arial" w:hAnsi="Arial" w:cs="Arial"/>
        </w:rPr>
        <w:t xml:space="preserve">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13106.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21. </w:t>
      </w:r>
      <w:r w:rsidRPr="00926CF5">
        <w:rPr>
          <w:rFonts w:ascii="Arial" w:hAnsi="Arial" w:cs="Arial"/>
          <w:b/>
        </w:rPr>
        <w:t xml:space="preserve">VOROBIOV, Yuri, </w:t>
      </w:r>
      <w:proofErr w:type="spellStart"/>
      <w:r w:rsidRPr="00926CF5">
        <w:rPr>
          <w:rFonts w:ascii="Arial" w:hAnsi="Arial" w:cs="Arial"/>
          <w:b/>
        </w:rPr>
        <w:t>Leonidovich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02/02/1948.</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POB: Krasnoyarsk</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Deputy Speaker of the Federation Council of the Russian Federation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13103.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22. </w:t>
      </w:r>
      <w:r w:rsidRPr="00926CF5">
        <w:rPr>
          <w:rFonts w:ascii="Arial" w:hAnsi="Arial" w:cs="Arial"/>
          <w:b/>
        </w:rPr>
        <w:t>ZAKHARCHENKO, Alexander</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--/--/1976.</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POB: Donetsk</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Position: Prime Minister</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Other Information: As of 7 August he replaced Alexander </w:t>
      </w:r>
      <w:proofErr w:type="spellStart"/>
      <w:r w:rsidRPr="00DB11A7">
        <w:rPr>
          <w:rFonts w:ascii="Arial" w:hAnsi="Arial" w:cs="Arial"/>
        </w:rPr>
        <w:t>Borodai</w:t>
      </w:r>
      <w:proofErr w:type="spellEnd"/>
      <w:r w:rsidRPr="00DB11A7">
        <w:rPr>
          <w:rFonts w:ascii="Arial" w:hAnsi="Arial" w:cs="Arial"/>
        </w:rPr>
        <w:t xml:space="preserve"> as Prime Minister of the Donetsk </w:t>
      </w:r>
    </w:p>
    <w:p w:rsidR="00AD228D" w:rsidRPr="00DB11A7" w:rsidRDefault="00AD228D" w:rsidP="00AD228D">
      <w:pPr>
        <w:spacing w:after="0" w:line="240" w:lineRule="auto"/>
        <w:ind w:right="-90"/>
        <w:jc w:val="both"/>
        <w:rPr>
          <w:rFonts w:ascii="Arial" w:hAnsi="Arial" w:cs="Arial"/>
        </w:rPr>
      </w:pPr>
      <w:proofErr w:type="gramStart"/>
      <w:r w:rsidRPr="00DB11A7">
        <w:rPr>
          <w:rFonts w:ascii="Arial" w:hAnsi="Arial" w:cs="Arial"/>
        </w:rPr>
        <w:t>People's Republic.</w:t>
      </w:r>
      <w:proofErr w:type="gramEnd"/>
      <w:r w:rsidRPr="00DB11A7">
        <w:rPr>
          <w:rFonts w:ascii="Arial" w:hAnsi="Arial" w:cs="Arial"/>
        </w:rPr>
        <w:t xml:space="preserve"> </w:t>
      </w:r>
    </w:p>
    <w:p w:rsidR="00AD228D" w:rsidRDefault="00AD228D" w:rsidP="00AD228D">
      <w:pPr>
        <w:spacing w:after="0" w:line="240" w:lineRule="auto"/>
        <w:ind w:right="-90"/>
        <w:jc w:val="both"/>
        <w:rPr>
          <w:rFonts w:ascii="Arial" w:hAnsi="Arial" w:cs="Arial"/>
        </w:rPr>
      </w:pPr>
      <w:r w:rsidRPr="00DB11A7">
        <w:rPr>
          <w:rFonts w:ascii="Arial" w:hAnsi="Arial" w:cs="Arial"/>
        </w:rPr>
        <w:lastRenderedPageBreak/>
        <w:t xml:space="preserve">Group ID: 13091.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23. </w:t>
      </w:r>
      <w:r w:rsidRPr="00926CF5">
        <w:rPr>
          <w:rFonts w:ascii="Arial" w:hAnsi="Arial" w:cs="Arial"/>
          <w:b/>
        </w:rPr>
        <w:t xml:space="preserve">ZHIRINOVSKY, Vladimir, </w:t>
      </w:r>
      <w:proofErr w:type="spellStart"/>
      <w:r w:rsidRPr="00926CF5">
        <w:rPr>
          <w:rFonts w:ascii="Arial" w:hAnsi="Arial" w:cs="Arial"/>
          <w:b/>
        </w:rPr>
        <w:t>Volfovich</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10/06/1964.</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POB: </w:t>
      </w:r>
      <w:proofErr w:type="spellStart"/>
      <w:r w:rsidRPr="00DB11A7">
        <w:rPr>
          <w:rFonts w:ascii="Arial" w:hAnsi="Arial" w:cs="Arial"/>
        </w:rPr>
        <w:t>Eidelshtein</w:t>
      </w:r>
      <w:proofErr w:type="spellEnd"/>
      <w:r w:rsidRPr="00DB11A7">
        <w:rPr>
          <w:rFonts w:ascii="Arial" w:hAnsi="Arial" w:cs="Arial"/>
        </w:rPr>
        <w:t>, Kazakhstan</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Member of the Council of the State </w:t>
      </w:r>
      <w:proofErr w:type="spellStart"/>
      <w:r w:rsidRPr="00DB11A7">
        <w:rPr>
          <w:rFonts w:ascii="Arial" w:hAnsi="Arial" w:cs="Arial"/>
        </w:rPr>
        <w:t>Duma</w:t>
      </w:r>
      <w:proofErr w:type="spellEnd"/>
      <w:r w:rsidRPr="00DB11A7">
        <w:rPr>
          <w:rFonts w:ascii="Arial" w:hAnsi="Arial" w:cs="Arial"/>
        </w:rPr>
        <w:t xml:space="preserve"> and leader of the LDPR party </w:t>
      </w:r>
    </w:p>
    <w:p w:rsidR="00AD228D" w:rsidRDefault="00AD228D" w:rsidP="00AD228D">
      <w:pPr>
        <w:spacing w:after="0" w:line="240" w:lineRule="auto"/>
        <w:ind w:right="-90"/>
        <w:jc w:val="both"/>
        <w:rPr>
          <w:rFonts w:ascii="Arial" w:hAnsi="Arial" w:cs="Arial"/>
        </w:rPr>
      </w:pPr>
      <w:r w:rsidRPr="00DB11A7">
        <w:rPr>
          <w:rFonts w:ascii="Arial" w:hAnsi="Arial" w:cs="Arial"/>
        </w:rPr>
        <w:t xml:space="preserve">Group ID: 13104. </w:t>
      </w:r>
    </w:p>
    <w:p w:rsidR="00926CF5" w:rsidRPr="00DB11A7" w:rsidRDefault="00926CF5" w:rsidP="00AD228D">
      <w:pPr>
        <w:spacing w:after="0" w:line="240" w:lineRule="auto"/>
        <w:ind w:right="-90"/>
        <w:jc w:val="both"/>
        <w:rPr>
          <w:rFonts w:ascii="Arial" w:hAnsi="Arial" w:cs="Arial"/>
        </w:rPr>
      </w:pP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24. </w:t>
      </w:r>
      <w:r w:rsidRPr="00926CF5">
        <w:rPr>
          <w:rFonts w:ascii="Arial" w:hAnsi="Arial" w:cs="Arial"/>
          <w:b/>
        </w:rPr>
        <w:t xml:space="preserve">ZHUROVA, Svetlana, </w:t>
      </w:r>
      <w:proofErr w:type="spellStart"/>
      <w:r w:rsidRPr="00926CF5">
        <w:rPr>
          <w:rFonts w:ascii="Arial" w:hAnsi="Arial" w:cs="Arial"/>
          <w:b/>
        </w:rPr>
        <w:t>Sergeevna</w:t>
      </w:r>
      <w:proofErr w:type="spellEnd"/>
    </w:p>
    <w:p w:rsidR="00AD228D" w:rsidRPr="00DB11A7" w:rsidRDefault="00AD228D" w:rsidP="00AD228D">
      <w:pPr>
        <w:spacing w:after="0" w:line="240" w:lineRule="auto"/>
        <w:ind w:right="-90"/>
        <w:jc w:val="both"/>
        <w:rPr>
          <w:rFonts w:ascii="Arial" w:hAnsi="Arial" w:cs="Arial"/>
        </w:rPr>
      </w:pPr>
      <w:r w:rsidRPr="00DB11A7">
        <w:rPr>
          <w:rFonts w:ascii="Arial" w:hAnsi="Arial" w:cs="Arial"/>
        </w:rPr>
        <w:t>DOB: 07/01/1972.</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POB: Pavlov-on-the-Neva</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 xml:space="preserve">Position: First Deputy Chairman of the Committee on Foreign Affairs, State </w:t>
      </w:r>
      <w:proofErr w:type="spellStart"/>
      <w:r w:rsidRPr="00DB11A7">
        <w:rPr>
          <w:rFonts w:ascii="Arial" w:hAnsi="Arial" w:cs="Arial"/>
        </w:rPr>
        <w:t>Duma</w:t>
      </w:r>
      <w:proofErr w:type="spellEnd"/>
      <w:r w:rsidRPr="00DB11A7">
        <w:rPr>
          <w:rFonts w:ascii="Arial" w:hAnsi="Arial" w:cs="Arial"/>
        </w:rPr>
        <w:t xml:space="preserve"> </w:t>
      </w:r>
    </w:p>
    <w:p w:rsidR="00AD228D" w:rsidRPr="00DB11A7" w:rsidRDefault="00AD228D" w:rsidP="00AD228D">
      <w:pPr>
        <w:spacing w:after="0" w:line="240" w:lineRule="auto"/>
        <w:ind w:right="-90"/>
        <w:jc w:val="both"/>
        <w:rPr>
          <w:rFonts w:ascii="Arial" w:hAnsi="Arial" w:cs="Arial"/>
        </w:rPr>
      </w:pPr>
      <w:r w:rsidRPr="00DB11A7">
        <w:rPr>
          <w:rFonts w:ascii="Arial" w:hAnsi="Arial" w:cs="Arial"/>
        </w:rPr>
        <w:t>Group ID: 13113.</w:t>
      </w:r>
    </w:p>
    <w:p w:rsidR="00AD228D" w:rsidRPr="00DB11A7" w:rsidRDefault="00AD228D" w:rsidP="00AD228D">
      <w:pPr>
        <w:spacing w:after="0" w:line="240" w:lineRule="auto"/>
        <w:ind w:right="-90"/>
        <w:jc w:val="both"/>
        <w:rPr>
          <w:rFonts w:ascii="Arial" w:hAnsi="Arial" w:cs="Arial"/>
        </w:rPr>
      </w:pPr>
    </w:p>
    <w:p w:rsidR="00AD228D" w:rsidRPr="00926CF5" w:rsidRDefault="00AD228D" w:rsidP="001975A7">
      <w:pPr>
        <w:spacing w:after="0" w:line="240" w:lineRule="auto"/>
        <w:ind w:right="-90"/>
        <w:jc w:val="both"/>
        <w:rPr>
          <w:rFonts w:ascii="Arial" w:hAnsi="Arial" w:cs="Arial"/>
          <w:b/>
        </w:rPr>
      </w:pPr>
    </w:p>
    <w:p w:rsidR="001975A7" w:rsidRPr="00926CF5" w:rsidRDefault="00926CF5" w:rsidP="001975A7">
      <w:pPr>
        <w:spacing w:after="0" w:line="240" w:lineRule="auto"/>
        <w:ind w:right="-90"/>
        <w:jc w:val="both"/>
        <w:rPr>
          <w:rFonts w:ascii="Arial" w:hAnsi="Arial" w:cs="Arial"/>
          <w:b/>
        </w:rPr>
      </w:pPr>
      <w:r w:rsidRPr="00926CF5">
        <w:rPr>
          <w:rFonts w:ascii="Arial" w:hAnsi="Arial" w:cs="Arial"/>
          <w:b/>
        </w:rPr>
        <w:t>16</w:t>
      </w:r>
      <w:r w:rsidR="001975A7" w:rsidRPr="00926CF5">
        <w:rPr>
          <w:rFonts w:ascii="Arial" w:hAnsi="Arial" w:cs="Arial"/>
          <w:b/>
        </w:rPr>
        <w:t>/0</w:t>
      </w:r>
      <w:r w:rsidR="00900D71" w:rsidRPr="00926CF5">
        <w:rPr>
          <w:rFonts w:ascii="Arial" w:hAnsi="Arial" w:cs="Arial"/>
          <w:b/>
        </w:rPr>
        <w:t>9</w:t>
      </w:r>
      <w:r w:rsidR="001975A7" w:rsidRPr="00926CF5">
        <w:rPr>
          <w:rFonts w:ascii="Arial" w:hAnsi="Arial" w:cs="Arial"/>
          <w:b/>
        </w:rPr>
        <w:t>/2014</w:t>
      </w:r>
    </w:p>
    <w:p w:rsidR="00AF584C" w:rsidRDefault="00AF584C" w:rsidP="00AB0C45">
      <w:pPr>
        <w:spacing w:after="0" w:line="240" w:lineRule="auto"/>
        <w:ind w:right="-90"/>
        <w:jc w:val="both"/>
        <w:rPr>
          <w:rFonts w:ascii="Arial" w:hAnsi="Arial" w:cs="Arial"/>
        </w:rPr>
      </w:pPr>
    </w:p>
    <w:p w:rsidR="00AF584C" w:rsidRDefault="00AF584C" w:rsidP="00AB0C45">
      <w:pPr>
        <w:spacing w:after="0" w:line="240" w:lineRule="auto"/>
        <w:ind w:right="-90"/>
        <w:jc w:val="both"/>
        <w:rPr>
          <w:rFonts w:ascii="Arial" w:hAnsi="Arial" w:cs="Arial"/>
        </w:rPr>
      </w:pPr>
    </w:p>
    <w:sectPr w:rsidR="00AF584C"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umnst777 BT">
    <w:altName w:val="Humnst777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2AD9"/>
    <w:multiLevelType w:val="hybridMultilevel"/>
    <w:tmpl w:val="4D58B9B4"/>
    <w:lvl w:ilvl="0" w:tplc="0409000F">
      <w:start w:val="1"/>
      <w:numFmt w:val="decimal"/>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4559F"/>
    <w:multiLevelType w:val="hybridMultilevel"/>
    <w:tmpl w:val="06EAAA0A"/>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40537D3E"/>
    <w:multiLevelType w:val="hybridMultilevel"/>
    <w:tmpl w:val="80C0E7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8373E"/>
    <w:multiLevelType w:val="hybridMultilevel"/>
    <w:tmpl w:val="E4D8F78E"/>
    <w:lvl w:ilvl="0" w:tplc="D1BA7A28">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6A050B67"/>
    <w:multiLevelType w:val="hybridMultilevel"/>
    <w:tmpl w:val="5FC8F8C6"/>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6AB457AA"/>
    <w:multiLevelType w:val="hybridMultilevel"/>
    <w:tmpl w:val="2E12D812"/>
    <w:lvl w:ilvl="0" w:tplc="D368DA60">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C45522F"/>
    <w:multiLevelType w:val="hybridMultilevel"/>
    <w:tmpl w:val="2C587EBA"/>
    <w:lvl w:ilvl="0" w:tplc="8B2C9F08">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76DC292F"/>
    <w:multiLevelType w:val="hybridMultilevel"/>
    <w:tmpl w:val="D7F2E70C"/>
    <w:lvl w:ilvl="0" w:tplc="1D522DA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7A223454"/>
    <w:multiLevelType w:val="hybridMultilevel"/>
    <w:tmpl w:val="843A2FB4"/>
    <w:lvl w:ilvl="0" w:tplc="5DBA15EA">
      <w:start w:val="1"/>
      <w:numFmt w:val="lowerRoman"/>
      <w:lvlText w:val="%1."/>
      <w:lvlJc w:val="left"/>
      <w:pPr>
        <w:ind w:left="450" w:hanging="360"/>
      </w:pPr>
      <w:rPr>
        <w:rFonts w:hint="default"/>
      </w:rPr>
    </w:lvl>
    <w:lvl w:ilvl="1" w:tplc="1464AA96">
      <w:numFmt w:val="bullet"/>
      <w:lvlText w:val="•"/>
      <w:lvlJc w:val="left"/>
      <w:pPr>
        <w:ind w:left="1875" w:hanging="795"/>
      </w:pPr>
      <w:rPr>
        <w:rFonts w:ascii="Humnst777 BT" w:eastAsiaTheme="minorHAnsi" w:hAnsi="Humnst777 BT" w:cs="Humnst777 B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6"/>
  </w:num>
  <w:num w:numId="6">
    <w:abstractNumId w:val="1"/>
  </w:num>
  <w:num w:numId="7">
    <w:abstractNumId w:val="7"/>
  </w:num>
  <w:num w:numId="8">
    <w:abstractNumId w:val="4"/>
  </w:num>
  <w:num w:numId="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76AC4"/>
    <w:rsid w:val="000F6055"/>
    <w:rsid w:val="000F7E28"/>
    <w:rsid w:val="00102FED"/>
    <w:rsid w:val="00115045"/>
    <w:rsid w:val="0013754B"/>
    <w:rsid w:val="00193CCC"/>
    <w:rsid w:val="001975A7"/>
    <w:rsid w:val="001D55F9"/>
    <w:rsid w:val="001E1DA4"/>
    <w:rsid w:val="00260302"/>
    <w:rsid w:val="00260890"/>
    <w:rsid w:val="002D6787"/>
    <w:rsid w:val="002D750C"/>
    <w:rsid w:val="002F07E9"/>
    <w:rsid w:val="002F7439"/>
    <w:rsid w:val="00305121"/>
    <w:rsid w:val="00374424"/>
    <w:rsid w:val="00376FE1"/>
    <w:rsid w:val="00381D34"/>
    <w:rsid w:val="00383BFA"/>
    <w:rsid w:val="003D7B68"/>
    <w:rsid w:val="003F3D5E"/>
    <w:rsid w:val="00417A71"/>
    <w:rsid w:val="0044173C"/>
    <w:rsid w:val="00442436"/>
    <w:rsid w:val="004440B0"/>
    <w:rsid w:val="00445816"/>
    <w:rsid w:val="00451F88"/>
    <w:rsid w:val="0046737B"/>
    <w:rsid w:val="00480DB7"/>
    <w:rsid w:val="004862E3"/>
    <w:rsid w:val="004C1053"/>
    <w:rsid w:val="004E4E08"/>
    <w:rsid w:val="005022D1"/>
    <w:rsid w:val="00550C9D"/>
    <w:rsid w:val="00551EFB"/>
    <w:rsid w:val="00610EEC"/>
    <w:rsid w:val="00667665"/>
    <w:rsid w:val="0069209E"/>
    <w:rsid w:val="00697397"/>
    <w:rsid w:val="00701AB9"/>
    <w:rsid w:val="007371B9"/>
    <w:rsid w:val="00796EA8"/>
    <w:rsid w:val="007E76C8"/>
    <w:rsid w:val="007F1CCA"/>
    <w:rsid w:val="008615CB"/>
    <w:rsid w:val="00866044"/>
    <w:rsid w:val="00900D71"/>
    <w:rsid w:val="009178E6"/>
    <w:rsid w:val="00926CF5"/>
    <w:rsid w:val="009B4140"/>
    <w:rsid w:val="009D2788"/>
    <w:rsid w:val="00A02FA2"/>
    <w:rsid w:val="00A35CEE"/>
    <w:rsid w:val="00A47A7C"/>
    <w:rsid w:val="00A7085C"/>
    <w:rsid w:val="00A74EF3"/>
    <w:rsid w:val="00A90BE3"/>
    <w:rsid w:val="00A95BEB"/>
    <w:rsid w:val="00AB0C45"/>
    <w:rsid w:val="00AD228D"/>
    <w:rsid w:val="00AF3241"/>
    <w:rsid w:val="00AF584C"/>
    <w:rsid w:val="00AF66EF"/>
    <w:rsid w:val="00B00A63"/>
    <w:rsid w:val="00B519FE"/>
    <w:rsid w:val="00B77456"/>
    <w:rsid w:val="00BB55CD"/>
    <w:rsid w:val="00BC3CD3"/>
    <w:rsid w:val="00BD1951"/>
    <w:rsid w:val="00C311E3"/>
    <w:rsid w:val="00C56BA5"/>
    <w:rsid w:val="00C56FF9"/>
    <w:rsid w:val="00C61E50"/>
    <w:rsid w:val="00C7246C"/>
    <w:rsid w:val="00CA3D1B"/>
    <w:rsid w:val="00CB4F89"/>
    <w:rsid w:val="00D026B6"/>
    <w:rsid w:val="00D16A5F"/>
    <w:rsid w:val="00D30AC0"/>
    <w:rsid w:val="00D32089"/>
    <w:rsid w:val="00D60562"/>
    <w:rsid w:val="00D63059"/>
    <w:rsid w:val="00D700FC"/>
    <w:rsid w:val="00D70C34"/>
    <w:rsid w:val="00D74901"/>
    <w:rsid w:val="00D808DE"/>
    <w:rsid w:val="00DB11A7"/>
    <w:rsid w:val="00DD7CD5"/>
    <w:rsid w:val="00DF2EDF"/>
    <w:rsid w:val="00E138C8"/>
    <w:rsid w:val="00E36330"/>
    <w:rsid w:val="00E9601A"/>
    <w:rsid w:val="00EF36C6"/>
    <w:rsid w:val="00F26443"/>
    <w:rsid w:val="00F50214"/>
    <w:rsid w:val="00F50B27"/>
    <w:rsid w:val="00F66849"/>
    <w:rsid w:val="00F77B17"/>
    <w:rsid w:val="00F87328"/>
    <w:rsid w:val="00F9645F"/>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L:2014:271:FULL&amp;from=EN"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D622-C869-439C-B415-6D61FB3C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2014-09-03T20:47:00Z</cp:lastPrinted>
  <dcterms:created xsi:type="dcterms:W3CDTF">2014-09-16T15:13:00Z</dcterms:created>
  <dcterms:modified xsi:type="dcterms:W3CDTF">2014-09-17T15:29:00Z</dcterms:modified>
</cp:coreProperties>
</file>